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176" w:type="dxa"/>
        <w:tblLayout w:type="fixed"/>
        <w:tblLook w:val="04A0"/>
      </w:tblPr>
      <w:tblGrid>
        <w:gridCol w:w="4345"/>
        <w:gridCol w:w="281"/>
        <w:gridCol w:w="5184"/>
      </w:tblGrid>
      <w:tr w:rsidR="008F7D42" w:rsidTr="00996AA2">
        <w:trPr>
          <w:trHeight w:val="2434"/>
        </w:trPr>
        <w:tc>
          <w:tcPr>
            <w:tcW w:w="4348" w:type="dxa"/>
          </w:tcPr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8F7D42" w:rsidRDefault="008F7D42" w:rsidP="00996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88" w:type="dxa"/>
          </w:tcPr>
          <w:p w:rsidR="008F7D42" w:rsidRDefault="008F7D42" w:rsidP="00996AA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8F7D42" w:rsidRDefault="008F7D42" w:rsidP="00996AA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химии</w:t>
            </w:r>
          </w:p>
          <w:p w:rsidR="008F7D42" w:rsidRDefault="008F7D42" w:rsidP="00996AA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F7D42" w:rsidRDefault="008F7D42" w:rsidP="00996AA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8F7D42" w:rsidRDefault="008F7D42" w:rsidP="00996AA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F7D42" w:rsidRDefault="008F7D42" w:rsidP="00996AA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8F7D42" w:rsidRDefault="008F7D42" w:rsidP="00996AA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F7D42" w:rsidRDefault="00BB72AB" w:rsidP="00996AA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F7D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класс, ответы</w:t>
            </w:r>
          </w:p>
          <w:p w:rsidR="008F7D42" w:rsidRDefault="008F7D42" w:rsidP="00996AA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7D42" w:rsidRDefault="008F7D42" w:rsidP="00996AA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7D42" w:rsidRDefault="008F7D42" w:rsidP="001C1738">
            <w:pPr>
              <w:pStyle w:val="1"/>
              <w:spacing w:before="0"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предметно-методической комиссии: Фалина И.В., к.х.н., доцент</w:t>
            </w:r>
          </w:p>
          <w:p w:rsidR="008F7D42" w:rsidRDefault="008F7D42" w:rsidP="00996A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2145AC" w:rsidRPr="009F6C7E" w:rsidRDefault="002145AC" w:rsidP="00214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9F6C7E">
        <w:rPr>
          <w:rFonts w:ascii="Times New Roman" w:hAnsi="Times New Roman" w:cs="Times New Roman"/>
          <w:b/>
          <w:sz w:val="24"/>
          <w:szCs w:val="24"/>
        </w:rPr>
        <w:t>. (5 баллов)</w:t>
      </w:r>
    </w:p>
    <w:p w:rsidR="002145AC" w:rsidRP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</w:rPr>
        <w:t>Минерал пиролюзит массой 10 г обработали концентрированной соляной кислотой при нагревании. Выделившийся при этом газ поглотили раствором иодида калия, который при этом окрасился в коричневый цвет. Для полного обесцвечивания полученного коричневого раствора было израсходовано 2 л 0.1М раствора тиосульфата натрия. Рассчитайте массовую долю диоксида марганца в пиролюзите.</w:t>
      </w:r>
    </w:p>
    <w:p w:rsidR="002145AC" w:rsidRPr="009F6C7E" w:rsidRDefault="002145AC" w:rsidP="00214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145AC" w:rsidRDefault="002145AC" w:rsidP="002145AC">
      <w:pPr>
        <w:rPr>
          <w:rFonts w:ascii="Times New Roman" w:hAnsi="Times New Roman" w:cs="Times New Roman"/>
          <w:b/>
          <w:sz w:val="24"/>
          <w:szCs w:val="24"/>
        </w:rPr>
      </w:pPr>
      <w:r w:rsidRPr="004E6E9D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>
        <w:rPr>
          <w:rFonts w:ascii="Times New Roman" w:hAnsi="Times New Roman" w:cs="Times New Roman"/>
          <w:b/>
          <w:sz w:val="24"/>
          <w:szCs w:val="24"/>
        </w:rPr>
        <w:t>Колоколов Ф.А.</w:t>
      </w:r>
    </w:p>
    <w:p w:rsidR="002145AC" w:rsidRP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</w:rPr>
        <w:t>Составим уравнения реакции</w:t>
      </w:r>
    </w:p>
    <w:p w:rsidR="002145AC" w:rsidRP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</w:rPr>
        <w:t xml:space="preserve"> + 4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2145AC">
        <w:rPr>
          <w:rFonts w:ascii="Times New Roman" w:hAnsi="Times New Roman" w:cs="Times New Roman"/>
          <w:sz w:val="24"/>
          <w:szCs w:val="24"/>
        </w:rPr>
        <w:t xml:space="preserve"> 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2145AC">
        <w:rPr>
          <w:rFonts w:ascii="Times New Roman" w:hAnsi="Times New Roman" w:cs="Times New Roman"/>
          <w:sz w:val="24"/>
          <w:szCs w:val="24"/>
        </w:rPr>
        <w:t xml:space="preserve"> 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MnCl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</w:rPr>
        <w:t xml:space="preserve"> + 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2145AC">
        <w:rPr>
          <w:rFonts w:ascii="Times New Roman" w:hAnsi="Times New Roman" w:cs="Times New Roman"/>
          <w:sz w:val="24"/>
          <w:szCs w:val="24"/>
        </w:rPr>
        <w:t xml:space="preserve"> + 2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="00616F1F">
        <w:rPr>
          <w:rFonts w:ascii="Times New Roman" w:hAnsi="Times New Roman" w:cs="Times New Roman"/>
          <w:sz w:val="24"/>
          <w:szCs w:val="24"/>
        </w:rPr>
        <w:tab/>
      </w:r>
      <w:r w:rsidR="00616F1F">
        <w:rPr>
          <w:rFonts w:ascii="Times New Roman" w:hAnsi="Times New Roman" w:cs="Times New Roman"/>
          <w:sz w:val="24"/>
          <w:szCs w:val="24"/>
        </w:rPr>
        <w:tab/>
      </w:r>
      <w:r w:rsidR="00616F1F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2145AC" w:rsidRPr="002145AC" w:rsidRDefault="002145AC" w:rsidP="002145A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45A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145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 xml:space="preserve"> + 2KI 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2145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 xml:space="preserve"> + 2KCl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6F1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6F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2145AC">
        <w:rPr>
          <w:rFonts w:ascii="Times New Roman" w:hAnsi="Times New Roman" w:cs="Times New Roman"/>
          <w:i/>
          <w:sz w:val="24"/>
          <w:szCs w:val="24"/>
        </w:rPr>
        <w:t>балл</w:t>
      </w:r>
      <w:r w:rsidRPr="002145A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145AC" w:rsidRPr="002145AC" w:rsidRDefault="002145AC" w:rsidP="002145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45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45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 xml:space="preserve"> + 2Na</w:t>
      </w:r>
      <w:r w:rsidRPr="002145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45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45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Pr="002145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45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45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 xml:space="preserve"> + 2NaI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6F1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6F1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6F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45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2145AC">
        <w:rPr>
          <w:rFonts w:ascii="Times New Roman" w:hAnsi="Times New Roman" w:cs="Times New Roman"/>
          <w:i/>
          <w:sz w:val="24"/>
          <w:szCs w:val="24"/>
        </w:rPr>
        <w:t>балл</w:t>
      </w:r>
      <w:r w:rsidRPr="002145A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145AC" w:rsidRP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</w:rPr>
        <w:t>Рассчитаем количество тиосульфата натрия:</w:t>
      </w:r>
    </w:p>
    <w:p w:rsidR="002145AC" w:rsidRP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</w:rPr>
        <w:sym w:font="Symbol" w:char="F06E"/>
      </w:r>
      <w:r w:rsidRPr="002145AC">
        <w:rPr>
          <w:rFonts w:ascii="Times New Roman" w:hAnsi="Times New Roman" w:cs="Times New Roman"/>
          <w:sz w:val="24"/>
          <w:szCs w:val="24"/>
        </w:rPr>
        <w:t>(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145AC">
        <w:rPr>
          <w:rFonts w:ascii="Times New Roman" w:hAnsi="Times New Roman" w:cs="Times New Roman"/>
          <w:sz w:val="24"/>
          <w:szCs w:val="24"/>
        </w:rPr>
        <w:t xml:space="preserve">) = 2 </w:t>
      </w:r>
      <w:r w:rsidRPr="002145AC">
        <w:rPr>
          <w:rFonts w:ascii="Times New Roman" w:hAnsi="Times New Roman" w:cs="Times New Roman"/>
          <w:sz w:val="24"/>
          <w:szCs w:val="24"/>
        </w:rPr>
        <w:sym w:font="Symbol" w:char="F0D7"/>
      </w:r>
      <w:r w:rsidRPr="002145AC">
        <w:rPr>
          <w:rFonts w:ascii="Times New Roman" w:hAnsi="Times New Roman" w:cs="Times New Roman"/>
          <w:sz w:val="24"/>
          <w:szCs w:val="24"/>
        </w:rPr>
        <w:t xml:space="preserve"> 0,1 = 0,2 моль.</w:t>
      </w:r>
    </w:p>
    <w:p w:rsidR="002145AC" w:rsidRP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</w:rPr>
        <w:t>Количество диоксида марганца:</w:t>
      </w:r>
    </w:p>
    <w:p w:rsidR="002145AC" w:rsidRP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</w:rPr>
        <w:sym w:font="Symbol" w:char="F06E"/>
      </w:r>
      <w:r w:rsidRPr="002145AC">
        <w:rPr>
          <w:rFonts w:ascii="Times New Roman" w:hAnsi="Times New Roman" w:cs="Times New Roman"/>
          <w:sz w:val="24"/>
          <w:szCs w:val="24"/>
        </w:rPr>
        <w:t>(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</w:rPr>
        <w:t xml:space="preserve">) = </w:t>
      </w:r>
      <w:r w:rsidRPr="002145AC">
        <w:rPr>
          <w:rFonts w:ascii="Times New Roman" w:hAnsi="Times New Roman" w:cs="Times New Roman"/>
          <w:sz w:val="24"/>
          <w:szCs w:val="24"/>
        </w:rPr>
        <w:sym w:font="Symbol" w:char="F06E"/>
      </w:r>
      <w:r w:rsidRPr="002145AC">
        <w:rPr>
          <w:rFonts w:ascii="Times New Roman" w:hAnsi="Times New Roman" w:cs="Times New Roman"/>
          <w:sz w:val="24"/>
          <w:szCs w:val="24"/>
        </w:rPr>
        <w:t>(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</w:rPr>
        <w:t xml:space="preserve">) = </w:t>
      </w:r>
      <w:r w:rsidRPr="002145AC">
        <w:rPr>
          <w:rFonts w:ascii="Times New Roman" w:hAnsi="Times New Roman" w:cs="Times New Roman"/>
          <w:sz w:val="24"/>
          <w:szCs w:val="24"/>
        </w:rPr>
        <w:sym w:font="Symbol" w:char="F06E"/>
      </w:r>
      <w:r w:rsidRPr="002145AC">
        <w:rPr>
          <w:rFonts w:ascii="Times New Roman" w:hAnsi="Times New Roman" w:cs="Times New Roman"/>
          <w:sz w:val="24"/>
          <w:szCs w:val="24"/>
        </w:rPr>
        <w:t>(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</w:rPr>
        <w:t xml:space="preserve">) = ½ </w:t>
      </w:r>
      <w:r w:rsidRPr="002145AC">
        <w:rPr>
          <w:rFonts w:ascii="Times New Roman" w:hAnsi="Times New Roman" w:cs="Times New Roman"/>
          <w:sz w:val="24"/>
          <w:szCs w:val="24"/>
        </w:rPr>
        <w:sym w:font="Symbol" w:char="F06E"/>
      </w:r>
      <w:r w:rsidRPr="002145AC">
        <w:rPr>
          <w:rFonts w:ascii="Times New Roman" w:hAnsi="Times New Roman" w:cs="Times New Roman"/>
          <w:sz w:val="24"/>
          <w:szCs w:val="24"/>
        </w:rPr>
        <w:t>(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145AC">
        <w:rPr>
          <w:rFonts w:ascii="Times New Roman" w:hAnsi="Times New Roman" w:cs="Times New Roman"/>
          <w:sz w:val="24"/>
          <w:szCs w:val="24"/>
        </w:rPr>
        <w:t>) = 0,2 / 2 = 0,1 моль</w:t>
      </w:r>
    </w:p>
    <w:p w:rsidR="002145AC" w:rsidRP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</w:rPr>
        <w:t>Масса диоксида марганца</w:t>
      </w:r>
    </w:p>
    <w:p w:rsidR="002145AC" w:rsidRP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145AC">
        <w:rPr>
          <w:rFonts w:ascii="Times New Roman" w:hAnsi="Times New Roman" w:cs="Times New Roman"/>
          <w:sz w:val="24"/>
          <w:szCs w:val="24"/>
        </w:rPr>
        <w:t>(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</w:rPr>
        <w:t xml:space="preserve">) = 0,1 </w:t>
      </w:r>
      <w:r w:rsidRPr="002145AC">
        <w:rPr>
          <w:rFonts w:ascii="Times New Roman" w:hAnsi="Times New Roman" w:cs="Times New Roman"/>
          <w:sz w:val="24"/>
          <w:szCs w:val="24"/>
        </w:rPr>
        <w:sym w:font="Symbol" w:char="F0D7"/>
      </w:r>
      <w:r w:rsidRPr="002145AC">
        <w:rPr>
          <w:rFonts w:ascii="Times New Roman" w:hAnsi="Times New Roman" w:cs="Times New Roman"/>
          <w:sz w:val="24"/>
          <w:szCs w:val="24"/>
        </w:rPr>
        <w:t xml:space="preserve"> 87 = 8,7 г.</w:t>
      </w:r>
      <w:r w:rsidR="00616F1F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="00616F1F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2145AC" w:rsidRP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</w:rPr>
        <w:t>Массовая доля диоксида марганца в пиролюзите</w:t>
      </w:r>
    </w:p>
    <w:p w:rsidR="002145AC" w:rsidRP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 w:rsidRPr="002145AC">
        <w:rPr>
          <w:rFonts w:ascii="Times New Roman" w:hAnsi="Times New Roman" w:cs="Times New Roman"/>
          <w:sz w:val="24"/>
          <w:szCs w:val="24"/>
        </w:rPr>
        <w:sym w:font="Symbol" w:char="F077"/>
      </w:r>
      <w:r w:rsidRPr="002145AC">
        <w:rPr>
          <w:rFonts w:ascii="Times New Roman" w:hAnsi="Times New Roman" w:cs="Times New Roman"/>
          <w:sz w:val="24"/>
          <w:szCs w:val="24"/>
        </w:rPr>
        <w:t>(</w:t>
      </w:r>
      <w:r w:rsidRPr="002145AC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214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45AC">
        <w:rPr>
          <w:rFonts w:ascii="Times New Roman" w:hAnsi="Times New Roman" w:cs="Times New Roman"/>
          <w:sz w:val="24"/>
          <w:szCs w:val="24"/>
        </w:rPr>
        <w:t xml:space="preserve">) = 8,7 </w:t>
      </w:r>
      <w:r w:rsidRPr="002145AC">
        <w:rPr>
          <w:rFonts w:ascii="Times New Roman" w:hAnsi="Times New Roman" w:cs="Times New Roman"/>
          <w:sz w:val="24"/>
          <w:szCs w:val="24"/>
        </w:rPr>
        <w:sym w:font="Symbol" w:char="F0D7"/>
      </w:r>
      <w:r w:rsidRPr="002145AC">
        <w:rPr>
          <w:rFonts w:ascii="Times New Roman" w:hAnsi="Times New Roman" w:cs="Times New Roman"/>
          <w:sz w:val="24"/>
          <w:szCs w:val="24"/>
        </w:rPr>
        <w:t xml:space="preserve"> 100 / 10 = 87%</w:t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sz w:val="24"/>
          <w:szCs w:val="24"/>
        </w:rPr>
        <w:tab/>
      </w:r>
      <w:r w:rsidR="00616F1F">
        <w:rPr>
          <w:rFonts w:ascii="Times New Roman" w:hAnsi="Times New Roman" w:cs="Times New Roman"/>
          <w:sz w:val="24"/>
          <w:szCs w:val="24"/>
        </w:rPr>
        <w:tab/>
      </w:r>
      <w:r w:rsidR="00616F1F">
        <w:rPr>
          <w:rFonts w:ascii="Times New Roman" w:hAnsi="Times New Roman" w:cs="Times New Roman"/>
          <w:sz w:val="24"/>
          <w:szCs w:val="24"/>
        </w:rPr>
        <w:tab/>
      </w:r>
      <w:r w:rsidR="00616F1F">
        <w:rPr>
          <w:rFonts w:ascii="Times New Roman" w:hAnsi="Times New Roman" w:cs="Times New Roman"/>
          <w:sz w:val="24"/>
          <w:szCs w:val="24"/>
        </w:rPr>
        <w:tab/>
      </w:r>
      <w:r w:rsidRPr="002145AC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616F1F" w:rsidRPr="009F6C7E" w:rsidRDefault="00616F1F" w:rsidP="00616F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Pr="009F6C7E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F6C7E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2145AC" w:rsidRPr="00616F1F" w:rsidRDefault="00616F1F" w:rsidP="00616F1F">
      <w:pPr>
        <w:jc w:val="both"/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 xml:space="preserve">При термическом разложении натриевой соли А получена натриевая соль В. Подкисленный водный раствор соли В взаимодействует с иодидом калия, причем при </w:t>
      </w:r>
      <w:r w:rsidRPr="00616F1F">
        <w:rPr>
          <w:rFonts w:ascii="Times New Roman" w:hAnsi="Times New Roman" w:cs="Times New Roman"/>
          <w:sz w:val="24"/>
          <w:szCs w:val="24"/>
        </w:rPr>
        <w:lastRenderedPageBreak/>
        <w:t>добавлении крахмала к полученному раствору наблюдается синее окрашивание. Прибавление раствора В к подкисленному раствору К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6F1F">
        <w:rPr>
          <w:rFonts w:ascii="Times New Roman" w:hAnsi="Times New Roman" w:cs="Times New Roman"/>
          <w:sz w:val="24"/>
          <w:szCs w:val="24"/>
        </w:rPr>
        <w:t>Cr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6F1F">
        <w:rPr>
          <w:rFonts w:ascii="Times New Roman" w:hAnsi="Times New Roman" w:cs="Times New Roman"/>
          <w:sz w:val="24"/>
          <w:szCs w:val="24"/>
        </w:rPr>
        <w:t>O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16F1F">
        <w:rPr>
          <w:rFonts w:ascii="Times New Roman" w:hAnsi="Times New Roman" w:cs="Times New Roman"/>
          <w:sz w:val="24"/>
          <w:szCs w:val="24"/>
        </w:rPr>
        <w:t xml:space="preserve"> вызывает изменение окраски раствора. При взаимодействии раствора соли А с алюминием в щелочной среде выделяется газ С, содержащий 17,65% водорода. Газ С реагирует с кислородом с образованием бесцветного газа D, не поддерживающего горения. Определите вещества A–D и напишите уравнения всех реакций.</w:t>
      </w:r>
    </w:p>
    <w:p w:rsidR="00616F1F" w:rsidRPr="009F6C7E" w:rsidRDefault="00616F1F" w:rsidP="00616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16F1F" w:rsidRDefault="00616F1F" w:rsidP="00616F1F">
      <w:pPr>
        <w:rPr>
          <w:rFonts w:ascii="Times New Roman" w:hAnsi="Times New Roman" w:cs="Times New Roman"/>
          <w:b/>
          <w:sz w:val="24"/>
          <w:szCs w:val="24"/>
        </w:rPr>
      </w:pPr>
      <w:r w:rsidRPr="004E6E9D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>
        <w:rPr>
          <w:rFonts w:ascii="Times New Roman" w:hAnsi="Times New Roman" w:cs="Times New Roman"/>
          <w:b/>
          <w:sz w:val="24"/>
          <w:szCs w:val="24"/>
        </w:rPr>
        <w:t>Колоколов Ф.А.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>Найдем, какой элемент входит в состав газа С, используя закон эквивалентов (можно использовать другие подходы):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 xml:space="preserve">17,65 / 82,35 = 1 / 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6F1F">
        <w:rPr>
          <w:rFonts w:ascii="Times New Roman" w:hAnsi="Times New Roman" w:cs="Times New Roman"/>
          <w:sz w:val="24"/>
          <w:szCs w:val="24"/>
        </w:rPr>
        <w:t xml:space="preserve">; 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6F1F">
        <w:rPr>
          <w:rFonts w:ascii="Times New Roman" w:hAnsi="Times New Roman" w:cs="Times New Roman"/>
          <w:sz w:val="24"/>
          <w:szCs w:val="24"/>
        </w:rPr>
        <w:t xml:space="preserve"> = 82,35 / 17,65 = 4,67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>Составим таблицу в соответствии с валентностью:</w:t>
      </w:r>
    </w:p>
    <w:tbl>
      <w:tblPr>
        <w:tblStyle w:val="a4"/>
        <w:tblW w:w="0" w:type="auto"/>
        <w:tblLook w:val="04A0"/>
      </w:tblPr>
      <w:tblGrid>
        <w:gridCol w:w="1728"/>
        <w:gridCol w:w="1701"/>
        <w:gridCol w:w="1701"/>
      </w:tblGrid>
      <w:tr w:rsidR="00616F1F" w:rsidRPr="00616F1F" w:rsidTr="00337AAC">
        <w:tc>
          <w:tcPr>
            <w:tcW w:w="1728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</w:rPr>
              <w:t>Валентность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</w:rPr>
              <w:t>Атомная масса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</w:tr>
      <w:tr w:rsidR="00616F1F" w:rsidRPr="00616F1F" w:rsidTr="00337AAC">
        <w:tc>
          <w:tcPr>
            <w:tcW w:w="1728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</w:p>
        </w:tc>
      </w:tr>
      <w:tr w:rsidR="00616F1F" w:rsidRPr="00616F1F" w:rsidTr="00337AAC">
        <w:tc>
          <w:tcPr>
            <w:tcW w:w="1728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616F1F" w:rsidRPr="00616F1F" w:rsidTr="00337AAC">
        <w:tc>
          <w:tcPr>
            <w:tcW w:w="1728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616F1F" w:rsidRPr="00616F1F" w:rsidTr="00337AAC">
        <w:tc>
          <w:tcPr>
            <w:tcW w:w="1728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616F1F" w:rsidRPr="00616F1F" w:rsidTr="00337AAC">
        <w:tc>
          <w:tcPr>
            <w:tcW w:w="1728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</w:tcPr>
          <w:p w:rsidR="00616F1F" w:rsidRPr="00616F1F" w:rsidRDefault="00616F1F" w:rsidP="00616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>Очевидно, что элемент – азот.</w:t>
      </w:r>
      <w:r w:rsidRPr="00616F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616F1F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16F1F">
        <w:rPr>
          <w:rFonts w:ascii="Times New Roman" w:hAnsi="Times New Roman" w:cs="Times New Roman"/>
          <w:i/>
          <w:sz w:val="24"/>
          <w:szCs w:val="24"/>
        </w:rPr>
        <w:t>)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 xml:space="preserve">Газ – аммиак 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16F1F">
        <w:rPr>
          <w:rFonts w:ascii="Times New Roman" w:hAnsi="Times New Roman" w:cs="Times New Roman"/>
          <w:sz w:val="24"/>
          <w:szCs w:val="24"/>
        </w:rPr>
        <w:t>.</w:t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 xml:space="preserve">Тогда натриевая соль А – нитрат калия </w:t>
      </w:r>
      <w:r w:rsidRPr="00616F1F">
        <w:rPr>
          <w:rFonts w:ascii="Times New Roman" w:hAnsi="Times New Roman" w:cs="Times New Roman"/>
          <w:i/>
          <w:sz w:val="24"/>
          <w:szCs w:val="24"/>
        </w:rPr>
        <w:t>(1 балл)</w:t>
      </w:r>
      <w:r w:rsidRPr="00616F1F">
        <w:rPr>
          <w:rFonts w:ascii="Times New Roman" w:hAnsi="Times New Roman" w:cs="Times New Roman"/>
          <w:sz w:val="24"/>
          <w:szCs w:val="24"/>
        </w:rPr>
        <w:t xml:space="preserve">, а образующаяся при прокаливании соль В - нитрит калия </w:t>
      </w:r>
      <w:r w:rsidRPr="00616F1F">
        <w:rPr>
          <w:rFonts w:ascii="Times New Roman" w:hAnsi="Times New Roman" w:cs="Times New Roman"/>
          <w:i/>
          <w:sz w:val="24"/>
          <w:szCs w:val="24"/>
        </w:rPr>
        <w:t>(1 балл).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16F1F">
        <w:rPr>
          <w:rFonts w:ascii="Times New Roman" w:hAnsi="Times New Roman" w:cs="Times New Roman"/>
          <w:sz w:val="24"/>
          <w:szCs w:val="24"/>
        </w:rPr>
        <w:t xml:space="preserve"> 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616F1F">
        <w:rPr>
          <w:rFonts w:ascii="Times New Roman" w:hAnsi="Times New Roman" w:cs="Times New Roman"/>
          <w:sz w:val="24"/>
          <w:szCs w:val="24"/>
        </w:rPr>
        <w:t xml:space="preserve"> 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6F1F">
        <w:rPr>
          <w:rFonts w:ascii="Times New Roman" w:hAnsi="Times New Roman" w:cs="Times New Roman"/>
          <w:sz w:val="24"/>
          <w:szCs w:val="24"/>
        </w:rPr>
        <w:t xml:space="preserve"> + 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0,5 </w:t>
      </w:r>
      <w:r w:rsidRPr="00616F1F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16F1F">
        <w:rPr>
          <w:rFonts w:ascii="Times New Roman" w:hAnsi="Times New Roman" w:cs="Times New Roman"/>
          <w:i/>
          <w:sz w:val="24"/>
          <w:szCs w:val="24"/>
        </w:rPr>
        <w:t>)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>Подкисленный водный раствор нитрита натрия реагирует с иодидом калия с образованием молекулярного йода, который дает синее окрашивание с крахмалом: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6F1F">
        <w:rPr>
          <w:rFonts w:ascii="Times New Roman" w:hAnsi="Times New Roman" w:cs="Times New Roman"/>
          <w:sz w:val="24"/>
          <w:szCs w:val="24"/>
          <w:lang w:val="en-US"/>
        </w:rPr>
        <w:t>2NaNO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 + 2KI + 2H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 + 2NO + K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6F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616F1F">
        <w:rPr>
          <w:rFonts w:ascii="Times New Roman" w:hAnsi="Times New Roman" w:cs="Times New Roman"/>
          <w:i/>
          <w:sz w:val="24"/>
          <w:szCs w:val="24"/>
        </w:rPr>
        <w:t>балл</w:t>
      </w:r>
      <w:r w:rsidRPr="00616F1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>Прибавление раствора нитрита натрия к подкисленному раствору К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16F1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16F1F">
        <w:rPr>
          <w:rFonts w:ascii="Times New Roman" w:hAnsi="Times New Roman" w:cs="Times New Roman"/>
          <w:sz w:val="24"/>
          <w:szCs w:val="24"/>
        </w:rPr>
        <w:t xml:space="preserve"> вызывает изменение окраски, обусловленную присутствием иона 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616F1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616F1F">
        <w:rPr>
          <w:rFonts w:ascii="Times New Roman" w:hAnsi="Times New Roman" w:cs="Times New Roman"/>
          <w:sz w:val="24"/>
          <w:szCs w:val="24"/>
        </w:rPr>
        <w:t>.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6F1F">
        <w:rPr>
          <w:rFonts w:ascii="Times New Roman" w:hAnsi="Times New Roman" w:cs="Times New Roman"/>
          <w:sz w:val="24"/>
          <w:szCs w:val="24"/>
          <w:lang w:val="en-US"/>
        </w:rPr>
        <w:t>3NaNO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 + 4H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 = 3NaNO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 + Cr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 xml:space="preserve"> + 4H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O + K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616F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616F1F">
        <w:rPr>
          <w:rFonts w:ascii="Times New Roman" w:hAnsi="Times New Roman" w:cs="Times New Roman"/>
          <w:i/>
          <w:sz w:val="24"/>
          <w:szCs w:val="24"/>
        </w:rPr>
        <w:t>балл</w:t>
      </w:r>
      <w:r w:rsidRPr="00616F1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>При взаимодействии раствора нитрата натрия с алюминием в щелочной среде выделяется газ С – аммиак.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6F1F">
        <w:rPr>
          <w:rFonts w:ascii="Times New Roman" w:hAnsi="Times New Roman" w:cs="Times New Roman"/>
          <w:sz w:val="24"/>
          <w:szCs w:val="24"/>
          <w:lang w:val="en-US"/>
        </w:rPr>
        <w:lastRenderedPageBreak/>
        <w:t>8Al+5NaOH+3NaNO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+18H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O=3NH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+8Na[Al(OH)</w:t>
      </w:r>
      <w:r w:rsidRPr="00616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6F1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6F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616F1F">
        <w:rPr>
          <w:rFonts w:ascii="Times New Roman" w:hAnsi="Times New Roman" w:cs="Times New Roman"/>
          <w:i/>
          <w:sz w:val="24"/>
          <w:szCs w:val="24"/>
        </w:rPr>
        <w:t>балл</w:t>
      </w:r>
      <w:r w:rsidRPr="00616F1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sz w:val="24"/>
          <w:szCs w:val="24"/>
        </w:rPr>
        <w:t>Аммиак реагирует с кислородом с образованием бесцветного газа D, не поддерживающего горения – азота: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6F1F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616F1F" w:rsidRPr="00616F1F" w:rsidRDefault="00616F1F" w:rsidP="00616F1F">
      <w:pPr>
        <w:rPr>
          <w:rFonts w:ascii="Times New Roman" w:hAnsi="Times New Roman" w:cs="Times New Roman"/>
          <w:sz w:val="24"/>
          <w:szCs w:val="24"/>
        </w:rPr>
      </w:pPr>
      <w:r w:rsidRPr="00616F1F">
        <w:rPr>
          <w:rFonts w:ascii="Times New Roman" w:hAnsi="Times New Roman" w:cs="Times New Roman"/>
          <w:bCs/>
          <w:sz w:val="24"/>
          <w:szCs w:val="24"/>
        </w:rPr>
        <w:t>4</w:t>
      </w:r>
      <w:r w:rsidRPr="00616F1F">
        <w:rPr>
          <w:rFonts w:ascii="Times New Roman" w:hAnsi="Times New Roman" w:cs="Times New Roman"/>
          <w:bCs/>
          <w:sz w:val="24"/>
          <w:szCs w:val="24"/>
          <w:lang w:val="en-US"/>
        </w:rPr>
        <w:t>NH</w:t>
      </w:r>
      <w:r w:rsidRPr="00616F1F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16F1F">
        <w:rPr>
          <w:rFonts w:ascii="Times New Roman" w:hAnsi="Times New Roman" w:cs="Times New Roman"/>
          <w:bCs/>
          <w:sz w:val="24"/>
          <w:szCs w:val="24"/>
        </w:rPr>
        <w:t> + 3</w:t>
      </w:r>
      <w:r w:rsidRPr="00616F1F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616F1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16F1F">
        <w:rPr>
          <w:rFonts w:ascii="Times New Roman" w:hAnsi="Times New Roman" w:cs="Times New Roman"/>
          <w:bCs/>
          <w:sz w:val="24"/>
          <w:szCs w:val="24"/>
        </w:rPr>
        <w:t>= 2</w:t>
      </w:r>
      <w:r w:rsidRPr="00616F1F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16F1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16F1F">
        <w:rPr>
          <w:rFonts w:ascii="Times New Roman" w:hAnsi="Times New Roman" w:cs="Times New Roman"/>
          <w:bCs/>
          <w:sz w:val="24"/>
          <w:szCs w:val="24"/>
        </w:rPr>
        <w:t> + 6</w:t>
      </w:r>
      <w:r w:rsidRPr="00616F1F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616F1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16F1F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616F1F">
        <w:rPr>
          <w:rFonts w:ascii="Times New Roman" w:hAnsi="Times New Roman" w:cs="Times New Roman"/>
          <w:bCs/>
          <w:sz w:val="24"/>
          <w:szCs w:val="24"/>
        </w:rPr>
        <w:tab/>
      </w:r>
      <w:r w:rsidRPr="00616F1F">
        <w:rPr>
          <w:rFonts w:ascii="Times New Roman" w:hAnsi="Times New Roman" w:cs="Times New Roman"/>
          <w:bCs/>
          <w:sz w:val="24"/>
          <w:szCs w:val="24"/>
        </w:rPr>
        <w:tab/>
      </w:r>
      <w:r w:rsidRPr="00616F1F">
        <w:rPr>
          <w:rFonts w:ascii="Times New Roman" w:hAnsi="Times New Roman" w:cs="Times New Roman"/>
          <w:bCs/>
          <w:sz w:val="24"/>
          <w:szCs w:val="24"/>
        </w:rPr>
        <w:tab/>
      </w:r>
      <w:r w:rsidRPr="00616F1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(0,5</w:t>
      </w:r>
      <w:r w:rsidRPr="00616F1F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16F1F">
        <w:rPr>
          <w:rFonts w:ascii="Times New Roman" w:hAnsi="Times New Roman" w:cs="Times New Roman"/>
          <w:i/>
          <w:sz w:val="24"/>
          <w:szCs w:val="24"/>
        </w:rPr>
        <w:t>)</w:t>
      </w:r>
    </w:p>
    <w:p w:rsidR="002145AC" w:rsidRDefault="002145AC">
      <w:pPr>
        <w:rPr>
          <w:rFonts w:ascii="Times New Roman" w:hAnsi="Times New Roman" w:cs="Times New Roman"/>
          <w:b/>
          <w:sz w:val="24"/>
          <w:szCs w:val="24"/>
        </w:rPr>
      </w:pPr>
    </w:p>
    <w:p w:rsidR="00E92D1C" w:rsidRPr="009F6C7E" w:rsidRDefault="00E92D1C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  <w:r w:rsidR="009F6C7E" w:rsidRPr="009F6C7E">
        <w:rPr>
          <w:rFonts w:ascii="Times New Roman" w:hAnsi="Times New Roman" w:cs="Times New Roman"/>
          <w:b/>
          <w:sz w:val="24"/>
          <w:szCs w:val="24"/>
        </w:rPr>
        <w:t xml:space="preserve">(5 баллов) </w:t>
      </w:r>
    </w:p>
    <w:p w:rsidR="00E92D1C" w:rsidRPr="009F6C7E" w:rsidRDefault="00E92D1C" w:rsidP="00E92D1C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Ортофосфат кальция применяется для подкормки птиц и скота, в качестве удобрения для кислых почв. В 200 мл насыщенного раствора 4.28·10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9F6C7E">
        <w:rPr>
          <w:rFonts w:ascii="Times New Roman" w:hAnsi="Times New Roman" w:cs="Times New Roman"/>
          <w:sz w:val="24"/>
          <w:szCs w:val="24"/>
        </w:rPr>
        <w:t xml:space="preserve"> моль ионов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F6C7E">
        <w:rPr>
          <w:rFonts w:ascii="Times New Roman" w:hAnsi="Times New Roman" w:cs="Times New Roman"/>
          <w:sz w:val="24"/>
          <w:szCs w:val="24"/>
        </w:rPr>
        <w:t>. Определите растворимость соли в воде и произведение растворимости (константу равновесия процесса растворения). Почему столь малорастворимое соединение находит применение как источник кальция и фосфора для живых организмов?</w:t>
      </w:r>
    </w:p>
    <w:p w:rsidR="00E92D1C" w:rsidRPr="009F6C7E" w:rsidRDefault="00E92D1C" w:rsidP="00E92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F6C7E" w:rsidRPr="004E6E9D" w:rsidRDefault="004E6E9D" w:rsidP="009F6C7E">
      <w:pPr>
        <w:rPr>
          <w:rFonts w:ascii="Times New Roman" w:hAnsi="Times New Roman" w:cs="Times New Roman"/>
          <w:b/>
          <w:sz w:val="24"/>
          <w:szCs w:val="24"/>
        </w:rPr>
      </w:pPr>
      <w:r w:rsidRPr="004E6E9D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="009F6C7E" w:rsidRPr="004E6E9D">
        <w:rPr>
          <w:rFonts w:ascii="Times New Roman" w:hAnsi="Times New Roman" w:cs="Times New Roman"/>
          <w:b/>
          <w:sz w:val="24"/>
          <w:szCs w:val="24"/>
        </w:rPr>
        <w:t>Лоза С.А.</w:t>
      </w:r>
    </w:p>
    <w:p w:rsidR="00E92D1C" w:rsidRPr="009F6C7E" w:rsidRDefault="00E92D1C" w:rsidP="00E92D1C">
      <w:pPr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Ортофосфат кальция при растворении в воде диссоциирует на ионы</w:t>
      </w:r>
    </w:p>
    <w:p w:rsidR="00E92D1C" w:rsidRPr="009F6C7E" w:rsidRDefault="00E92D1C" w:rsidP="00E92D1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(PO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= 3Ca</w:t>
      </w:r>
      <w:r w:rsidRPr="009F6C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+ 2PO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F6C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3-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(0,5 </w:t>
      </w:r>
      <w:r w:rsidRPr="009F6C7E">
        <w:rPr>
          <w:rFonts w:ascii="Times New Roman" w:hAnsi="Times New Roman" w:cs="Times New Roman"/>
          <w:sz w:val="24"/>
          <w:szCs w:val="24"/>
        </w:rPr>
        <w:t>балла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92D1C" w:rsidRPr="009F6C7E" w:rsidRDefault="00E92D1C" w:rsidP="00E92D1C">
      <w:pPr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Количество соли, растворённой в 0.2 л воды равно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F6C7E">
        <w:rPr>
          <w:rFonts w:ascii="Times New Roman" w:hAnsi="Times New Roman" w:cs="Times New Roman"/>
          <w:sz w:val="24"/>
          <w:szCs w:val="24"/>
        </w:rPr>
        <w:t xml:space="preserve"> 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6C7E">
        <w:rPr>
          <w:rFonts w:ascii="Times New Roman" w:hAnsi="Times New Roman" w:cs="Times New Roman"/>
          <w:sz w:val="24"/>
          <w:szCs w:val="24"/>
        </w:rPr>
        <w:t>)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>) = 4.28·10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9F6C7E">
        <w:rPr>
          <w:rFonts w:ascii="Times New Roman" w:hAnsi="Times New Roman" w:cs="Times New Roman"/>
          <w:sz w:val="24"/>
          <w:szCs w:val="24"/>
        </w:rPr>
        <w:t>·3=1.284·10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9F6C7E">
        <w:rPr>
          <w:rFonts w:ascii="Times New Roman" w:hAnsi="Times New Roman" w:cs="Times New Roman"/>
          <w:sz w:val="24"/>
          <w:szCs w:val="24"/>
        </w:rPr>
        <w:t xml:space="preserve"> моль. </w:t>
      </w:r>
    </w:p>
    <w:p w:rsidR="00E92D1C" w:rsidRPr="009F6C7E" w:rsidRDefault="00E92D1C" w:rsidP="00E92D1C">
      <w:pPr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Растворимость соли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6C7E">
        <w:rPr>
          <w:rFonts w:ascii="Times New Roman" w:hAnsi="Times New Roman" w:cs="Times New Roman"/>
          <w:sz w:val="24"/>
          <w:szCs w:val="24"/>
        </w:rPr>
        <w:t>=1.284·10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9F6C7E">
        <w:rPr>
          <w:rFonts w:ascii="Times New Roman" w:hAnsi="Times New Roman" w:cs="Times New Roman"/>
          <w:sz w:val="24"/>
          <w:szCs w:val="24"/>
        </w:rPr>
        <w:t>·5=6.42·10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 xml:space="preserve">-6 </w:t>
      </w:r>
      <w:r w:rsidRPr="009F6C7E">
        <w:rPr>
          <w:rFonts w:ascii="Times New Roman" w:hAnsi="Times New Roman" w:cs="Times New Roman"/>
          <w:sz w:val="24"/>
          <w:szCs w:val="24"/>
        </w:rPr>
        <w:t xml:space="preserve">моль/л </w:t>
      </w:r>
      <w:r w:rsidRPr="009F6C7E">
        <w:rPr>
          <w:rFonts w:ascii="Times New Roman" w:hAnsi="Times New Roman" w:cs="Times New Roman"/>
          <w:sz w:val="24"/>
          <w:szCs w:val="24"/>
        </w:rPr>
        <w:tab/>
      </w:r>
      <w:r w:rsidRPr="009F6C7E">
        <w:rPr>
          <w:rFonts w:ascii="Times New Roman" w:hAnsi="Times New Roman" w:cs="Times New Roman"/>
          <w:sz w:val="24"/>
          <w:szCs w:val="24"/>
        </w:rPr>
        <w:tab/>
      </w:r>
      <w:r w:rsidRPr="009F6C7E">
        <w:rPr>
          <w:rFonts w:ascii="Times New Roman" w:hAnsi="Times New Roman" w:cs="Times New Roman"/>
          <w:sz w:val="24"/>
          <w:szCs w:val="24"/>
        </w:rPr>
        <w:tab/>
        <w:t>(1 балл)</w:t>
      </w:r>
    </w:p>
    <w:p w:rsidR="00E92D1C" w:rsidRPr="009F6C7E" w:rsidRDefault="00E92D1C" w:rsidP="00E92D1C">
      <w:pPr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Учитывая, что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[PO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3-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]=2/3·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[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Pr="009F6C7E">
        <w:rPr>
          <w:rFonts w:ascii="Times New Roman" w:hAnsi="Times New Roman" w:cs="Times New Roman"/>
          <w:sz w:val="24"/>
          <w:szCs w:val="24"/>
        </w:rPr>
        <w:t>, произведение растворимости равно:</w:t>
      </w:r>
    </w:p>
    <w:p w:rsidR="00E92D1C" w:rsidRPr="009F6C7E" w:rsidRDefault="00DA75A7" w:rsidP="00E92D1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[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]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·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[PO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3-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]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hAnsi="Times New Roman" w:cs="Times New Roman"/>
          <w:sz w:val="24"/>
          <w:szCs w:val="24"/>
        </w:rPr>
        <w:t>(1 балл)</w:t>
      </w:r>
    </w:p>
    <w:p w:rsidR="00E92D1C" w:rsidRPr="009F6C7E" w:rsidRDefault="00DA75A7" w:rsidP="00E92D1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[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]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hAnsi="Times New Roman" w:cs="Times New Roman"/>
          <w:sz w:val="24"/>
          <w:szCs w:val="24"/>
        </w:rPr>
        <w:t>(</w:t>
      </w:r>
      <w:r w:rsidR="009F6C7E" w:rsidRPr="009F6C7E">
        <w:rPr>
          <w:rFonts w:ascii="Times New Roman" w:hAnsi="Times New Roman" w:cs="Times New Roman"/>
          <w:sz w:val="24"/>
          <w:szCs w:val="24"/>
        </w:rPr>
        <w:t>1</w:t>
      </w:r>
      <w:r w:rsidR="00E92D1C" w:rsidRPr="009F6C7E">
        <w:rPr>
          <w:rFonts w:ascii="Times New Roman" w:hAnsi="Times New Roman" w:cs="Times New Roman"/>
          <w:sz w:val="24"/>
          <w:szCs w:val="24"/>
        </w:rPr>
        <w:t xml:space="preserve"> балл)</w:t>
      </w:r>
    </w:p>
    <w:p w:rsidR="00E92D1C" w:rsidRPr="009F6C7E" w:rsidRDefault="00DA75A7" w:rsidP="00E92D1C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4.28·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·5)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=2.0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·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-29</m:t>
            </m:r>
          </m:sup>
        </m:sSup>
      </m:oMath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eastAsiaTheme="minorEastAsia" w:hAnsi="Times New Roman" w:cs="Times New Roman"/>
          <w:sz w:val="24"/>
          <w:szCs w:val="24"/>
        </w:rPr>
        <w:tab/>
      </w:r>
      <w:r w:rsidR="00E92D1C" w:rsidRPr="009F6C7E">
        <w:rPr>
          <w:rFonts w:ascii="Times New Roman" w:hAnsi="Times New Roman" w:cs="Times New Roman"/>
          <w:sz w:val="24"/>
          <w:szCs w:val="24"/>
        </w:rPr>
        <w:t>(</w:t>
      </w:r>
      <w:r w:rsidR="009F6C7E" w:rsidRPr="009F6C7E">
        <w:rPr>
          <w:rFonts w:ascii="Times New Roman" w:hAnsi="Times New Roman" w:cs="Times New Roman"/>
          <w:sz w:val="24"/>
          <w:szCs w:val="24"/>
        </w:rPr>
        <w:t>0,5</w:t>
      </w:r>
      <w:r w:rsidR="00E92D1C" w:rsidRPr="009F6C7E">
        <w:rPr>
          <w:rFonts w:ascii="Times New Roman" w:hAnsi="Times New Roman" w:cs="Times New Roman"/>
          <w:sz w:val="24"/>
          <w:szCs w:val="24"/>
        </w:rPr>
        <w:t xml:space="preserve"> балл</w:t>
      </w:r>
      <w:r w:rsidR="009F6C7E" w:rsidRPr="009F6C7E">
        <w:rPr>
          <w:rFonts w:ascii="Times New Roman" w:hAnsi="Times New Roman" w:cs="Times New Roman"/>
          <w:sz w:val="24"/>
          <w:szCs w:val="24"/>
        </w:rPr>
        <w:t>а</w:t>
      </w:r>
      <w:r w:rsidR="00E92D1C" w:rsidRPr="009F6C7E">
        <w:rPr>
          <w:rFonts w:ascii="Times New Roman" w:hAnsi="Times New Roman" w:cs="Times New Roman"/>
          <w:sz w:val="24"/>
          <w:szCs w:val="24"/>
        </w:rPr>
        <w:t>)</w:t>
      </w:r>
    </w:p>
    <w:p w:rsidR="00E92D1C" w:rsidRPr="009F6C7E" w:rsidRDefault="00E92D1C" w:rsidP="00E92D1C">
      <w:pPr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Растворимость ортофосфата кальция может значительно увеличиваться в кислых растворах за счёт его перехода в более растворимые гидрофосфат и дигидрофосфат. Такие процессы протекают в пищеварительных трактах животных и в кислых почвах. (1 балл)</w:t>
      </w:r>
    </w:p>
    <w:p w:rsidR="00E92D1C" w:rsidRPr="009F6C7E" w:rsidRDefault="00E92D1C" w:rsidP="00E92D1C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Задача 4 (</w:t>
      </w:r>
      <w:r w:rsidR="002145AC">
        <w:rPr>
          <w:rFonts w:ascii="Times New Roman" w:hAnsi="Times New Roman" w:cs="Times New Roman"/>
          <w:b/>
          <w:sz w:val="24"/>
          <w:szCs w:val="24"/>
        </w:rPr>
        <w:t>10</w:t>
      </w:r>
      <w:r w:rsidRPr="009F6C7E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E92D1C" w:rsidRDefault="00E92D1C" w:rsidP="00E92D1C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Для сжигания 8,96 л смеси газообразных веществ </w:t>
      </w:r>
      <w:r w:rsidRPr="009F6C7E">
        <w:rPr>
          <w:rFonts w:ascii="Times New Roman" w:hAnsi="Times New Roman" w:cs="Times New Roman"/>
          <w:b/>
          <w:sz w:val="24"/>
          <w:szCs w:val="24"/>
        </w:rPr>
        <w:t>А</w:t>
      </w:r>
      <w:r w:rsidRPr="009F6C7E">
        <w:rPr>
          <w:rFonts w:ascii="Times New Roman" w:hAnsi="Times New Roman" w:cs="Times New Roman"/>
          <w:sz w:val="24"/>
          <w:szCs w:val="24"/>
        </w:rPr>
        <w:t xml:space="preserve">, </w:t>
      </w:r>
      <w:r w:rsidRPr="009F6C7E">
        <w:rPr>
          <w:rFonts w:ascii="Times New Roman" w:hAnsi="Times New Roman" w:cs="Times New Roman"/>
          <w:b/>
          <w:sz w:val="24"/>
          <w:szCs w:val="24"/>
        </w:rPr>
        <w:t>Б</w:t>
      </w:r>
      <w:r w:rsidRPr="009F6C7E">
        <w:rPr>
          <w:rFonts w:ascii="Times New Roman" w:hAnsi="Times New Roman" w:cs="Times New Roman"/>
          <w:sz w:val="24"/>
          <w:szCs w:val="24"/>
        </w:rPr>
        <w:t xml:space="preserve"> и </w:t>
      </w:r>
      <w:r w:rsidRPr="009F6C7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F6C7E">
        <w:rPr>
          <w:rFonts w:ascii="Times New Roman" w:hAnsi="Times New Roman" w:cs="Times New Roman"/>
          <w:sz w:val="24"/>
          <w:szCs w:val="24"/>
        </w:rPr>
        <w:t>было затрачено 31,92 л кислорода. После сжигания полученную смесь пропустили через сосуд с известковой водой, в результате чего выпало 95 г осадка. При пропускании такого же количества исходной смеси через сосуд с бромной водой масса сосуда увеличилась на 8,4 г, а объем смеси уменьшился в 2 раза.</w:t>
      </w:r>
      <w:r w:rsidR="00DF68B5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9F6C7E">
        <w:rPr>
          <w:rFonts w:ascii="Times New Roman" w:hAnsi="Times New Roman" w:cs="Times New Roman"/>
          <w:b/>
          <w:sz w:val="24"/>
          <w:szCs w:val="24"/>
        </w:rPr>
        <w:t>А</w:t>
      </w:r>
      <w:r w:rsidRPr="009F6C7E">
        <w:rPr>
          <w:rFonts w:ascii="Times New Roman" w:hAnsi="Times New Roman" w:cs="Times New Roman"/>
          <w:sz w:val="24"/>
          <w:szCs w:val="24"/>
        </w:rPr>
        <w:t xml:space="preserve"> находит широкое применение в промышленности. Вещества </w:t>
      </w:r>
      <w:r w:rsidRPr="009F6C7E">
        <w:rPr>
          <w:rFonts w:ascii="Times New Roman" w:hAnsi="Times New Roman" w:cs="Times New Roman"/>
          <w:b/>
          <w:sz w:val="24"/>
          <w:szCs w:val="24"/>
        </w:rPr>
        <w:t>Б</w:t>
      </w:r>
      <w:r w:rsidRPr="009F6C7E">
        <w:rPr>
          <w:rFonts w:ascii="Times New Roman" w:hAnsi="Times New Roman" w:cs="Times New Roman"/>
          <w:sz w:val="24"/>
          <w:szCs w:val="24"/>
        </w:rPr>
        <w:t xml:space="preserve"> и </w:t>
      </w:r>
      <w:r w:rsidRPr="009F6C7E">
        <w:rPr>
          <w:rFonts w:ascii="Times New Roman" w:hAnsi="Times New Roman" w:cs="Times New Roman"/>
          <w:b/>
          <w:sz w:val="24"/>
          <w:szCs w:val="24"/>
        </w:rPr>
        <w:t>В</w:t>
      </w:r>
      <w:r w:rsidR="00DF6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t xml:space="preserve">с бромной водой не реагируют, плотность вещества </w:t>
      </w:r>
      <w:r w:rsidRPr="009F6C7E">
        <w:rPr>
          <w:rFonts w:ascii="Times New Roman" w:hAnsi="Times New Roman" w:cs="Times New Roman"/>
          <w:b/>
          <w:sz w:val="24"/>
          <w:szCs w:val="24"/>
        </w:rPr>
        <w:t>Б</w:t>
      </w:r>
      <w:r w:rsidRPr="009F6C7E">
        <w:rPr>
          <w:rFonts w:ascii="Times New Roman" w:hAnsi="Times New Roman" w:cs="Times New Roman"/>
          <w:sz w:val="24"/>
          <w:szCs w:val="24"/>
        </w:rPr>
        <w:t xml:space="preserve"> в нормальных условиях составляет 1,34 кг/м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F6C7E">
        <w:rPr>
          <w:rFonts w:ascii="Times New Roman" w:hAnsi="Times New Roman" w:cs="Times New Roman"/>
          <w:sz w:val="24"/>
          <w:szCs w:val="24"/>
        </w:rPr>
        <w:t xml:space="preserve">, а объемная доля компонента </w:t>
      </w:r>
      <w:r w:rsidRPr="009F6C7E">
        <w:rPr>
          <w:rFonts w:ascii="Times New Roman" w:hAnsi="Times New Roman" w:cs="Times New Roman"/>
          <w:b/>
          <w:sz w:val="24"/>
          <w:szCs w:val="24"/>
        </w:rPr>
        <w:t>В</w:t>
      </w:r>
      <w:r w:rsidRPr="009F6C7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9F6C7E">
        <w:rPr>
          <w:rFonts w:ascii="Times New Roman" w:hAnsi="Times New Roman" w:cs="Times New Roman"/>
          <w:sz w:val="24"/>
          <w:szCs w:val="24"/>
        </w:rPr>
        <w:lastRenderedPageBreak/>
        <w:t xml:space="preserve">12,5 %. Определите вещества </w:t>
      </w:r>
      <w:r w:rsidRPr="009F6C7E">
        <w:rPr>
          <w:rFonts w:ascii="Times New Roman" w:hAnsi="Times New Roman" w:cs="Times New Roman"/>
          <w:b/>
          <w:sz w:val="24"/>
          <w:szCs w:val="24"/>
        </w:rPr>
        <w:t>А</w:t>
      </w:r>
      <w:r w:rsidRPr="009F6C7E">
        <w:rPr>
          <w:rFonts w:ascii="Times New Roman" w:hAnsi="Times New Roman" w:cs="Times New Roman"/>
          <w:sz w:val="24"/>
          <w:szCs w:val="24"/>
        </w:rPr>
        <w:t xml:space="preserve">, </w:t>
      </w:r>
      <w:r w:rsidRPr="009F6C7E">
        <w:rPr>
          <w:rFonts w:ascii="Times New Roman" w:hAnsi="Times New Roman" w:cs="Times New Roman"/>
          <w:b/>
          <w:sz w:val="24"/>
          <w:szCs w:val="24"/>
        </w:rPr>
        <w:t>Б</w:t>
      </w:r>
      <w:r w:rsidRPr="009F6C7E">
        <w:rPr>
          <w:rFonts w:ascii="Times New Roman" w:hAnsi="Times New Roman" w:cs="Times New Roman"/>
          <w:sz w:val="24"/>
          <w:szCs w:val="24"/>
        </w:rPr>
        <w:t xml:space="preserve"> и </w:t>
      </w:r>
      <w:r w:rsidRPr="009F6C7E">
        <w:rPr>
          <w:rFonts w:ascii="Times New Roman" w:hAnsi="Times New Roman" w:cs="Times New Roman"/>
          <w:b/>
          <w:sz w:val="24"/>
          <w:szCs w:val="24"/>
        </w:rPr>
        <w:t>В</w:t>
      </w:r>
      <w:r w:rsidRPr="009F6C7E">
        <w:rPr>
          <w:rFonts w:ascii="Times New Roman" w:hAnsi="Times New Roman" w:cs="Times New Roman"/>
          <w:sz w:val="24"/>
          <w:szCs w:val="24"/>
        </w:rPr>
        <w:t xml:space="preserve">, их молярные соотношения в смеси и напишите уравнения протекающих реакций. </w:t>
      </w:r>
    </w:p>
    <w:p w:rsidR="002145AC" w:rsidRPr="009F6C7E" w:rsidRDefault="002145AC" w:rsidP="00214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145AC" w:rsidRPr="004E6E9D" w:rsidRDefault="002145AC" w:rsidP="002145AC">
      <w:pPr>
        <w:rPr>
          <w:rFonts w:ascii="Times New Roman" w:hAnsi="Times New Roman" w:cs="Times New Roman"/>
          <w:b/>
          <w:sz w:val="24"/>
          <w:szCs w:val="24"/>
        </w:rPr>
      </w:pPr>
      <w:r w:rsidRPr="004E6E9D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>
        <w:rPr>
          <w:rFonts w:ascii="Times New Roman" w:hAnsi="Times New Roman" w:cs="Times New Roman"/>
          <w:b/>
          <w:sz w:val="24"/>
          <w:szCs w:val="24"/>
        </w:rPr>
        <w:t>Беспалов А</w:t>
      </w:r>
      <w:r w:rsidRPr="004E6E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В.</w:t>
      </w:r>
    </w:p>
    <w:p w:rsidR="002145AC" w:rsidRPr="009F6C7E" w:rsidRDefault="002145AC" w:rsidP="00E92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Определим общее количество веществ А,Б и В в смеси: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0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А+Б+В)=0,4 моль.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Поскольку из условия задачи известно, что с бромной водой взаимодействует только вещество А, можно определить его массу, которая равняется 8,4 г. Так как объем смеси после пропускания через бромную воду уменьшился в 2 раза, соотв.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60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04B9">
        <w:rPr>
          <w:rFonts w:ascii="Times New Roman" w:hAnsi="Times New Roman" w:cs="Times New Roman"/>
          <w:sz w:val="24"/>
          <w:szCs w:val="24"/>
        </w:rPr>
        <w:t xml:space="preserve">) = 4,48 </w:t>
      </w:r>
      <w:r>
        <w:rPr>
          <w:rFonts w:ascii="Times New Roman" w:hAnsi="Times New Roman" w:cs="Times New Roman"/>
          <w:sz w:val="24"/>
          <w:szCs w:val="24"/>
        </w:rPr>
        <w:t xml:space="preserve">л, откуда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0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04B9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 xml:space="preserve">0,2 моль. Исходя из этих данных определяем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60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04B9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60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04B9">
        <w:rPr>
          <w:rFonts w:ascii="Times New Roman" w:hAnsi="Times New Roman" w:cs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0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04B9">
        <w:rPr>
          <w:rFonts w:ascii="Times New Roman" w:hAnsi="Times New Roman" w:cs="Times New Roman"/>
          <w:sz w:val="24"/>
          <w:szCs w:val="24"/>
        </w:rPr>
        <w:t xml:space="preserve">) = 42 </w:t>
      </w:r>
      <w:r>
        <w:rPr>
          <w:rFonts w:ascii="Times New Roman" w:hAnsi="Times New Roman" w:cs="Times New Roman"/>
          <w:sz w:val="24"/>
          <w:szCs w:val="24"/>
        </w:rPr>
        <w:t xml:space="preserve">г/моль. </w:t>
      </w:r>
      <w:r w:rsidRPr="009604B9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реакция с бромной водой – это качественная реакция на соединения с кратными связями, используя величину молярной массы вещества А определяем, что это пропилен </w:t>
      </w:r>
      <w:r w:rsidRPr="00960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C62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604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604B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C62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Под это значение также подходит циклопропан (</w:t>
      </w:r>
      <w:r w:rsidRPr="00960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604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604B9">
        <w:rPr>
          <w:rFonts w:ascii="Times New Roman" w:hAnsi="Times New Roman" w:cs="Times New Roman"/>
          <w:sz w:val="24"/>
          <w:szCs w:val="24"/>
        </w:rPr>
        <w:t>)</w:t>
      </w:r>
      <w:r w:rsidRPr="009604B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604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взаимодействующий с бромной водой, однако в условии указано, что вещество А находит широкое применение в промышленности (получение полимеров), соответственно вещество А – это пропилен.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04B9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пропилена с бромной водой:</w:t>
      </w:r>
    </w:p>
    <w:p w:rsidR="002145AC" w:rsidRPr="004B4513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B45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45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B451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B45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451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4B45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B4513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B45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B45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CHBr</w:t>
      </w:r>
      <w:r w:rsidRPr="004B45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B45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4B4513">
        <w:rPr>
          <w:rFonts w:ascii="Times New Roman" w:hAnsi="Times New Roman" w:cs="Times New Roman"/>
          <w:sz w:val="24"/>
          <w:szCs w:val="24"/>
        </w:rPr>
        <w:tab/>
      </w:r>
      <w:r w:rsidRPr="004B4513">
        <w:rPr>
          <w:rFonts w:ascii="Times New Roman" w:hAnsi="Times New Roman" w:cs="Times New Roman"/>
          <w:sz w:val="24"/>
          <w:szCs w:val="24"/>
        </w:rPr>
        <w:tab/>
      </w:r>
      <w:r w:rsidRPr="004B4513">
        <w:rPr>
          <w:rFonts w:ascii="Times New Roman" w:hAnsi="Times New Roman" w:cs="Times New Roman"/>
          <w:sz w:val="24"/>
          <w:szCs w:val="24"/>
        </w:rPr>
        <w:tab/>
      </w:r>
      <w:r w:rsidRPr="004B4513">
        <w:rPr>
          <w:rFonts w:ascii="Times New Roman" w:hAnsi="Times New Roman" w:cs="Times New Roman"/>
          <w:sz w:val="24"/>
          <w:szCs w:val="24"/>
        </w:rPr>
        <w:tab/>
      </w:r>
      <w:r w:rsidRPr="004B4513">
        <w:rPr>
          <w:rFonts w:ascii="Times New Roman" w:hAnsi="Times New Roman" w:cs="Times New Roman"/>
          <w:sz w:val="24"/>
          <w:szCs w:val="24"/>
        </w:rPr>
        <w:tab/>
      </w:r>
      <w:r w:rsidRPr="004B4513">
        <w:rPr>
          <w:rFonts w:ascii="Times New Roman" w:hAnsi="Times New Roman" w:cs="Times New Roman"/>
          <w:sz w:val="24"/>
          <w:szCs w:val="24"/>
        </w:rPr>
        <w:tab/>
      </w:r>
      <w:r w:rsidRPr="004B4513">
        <w:rPr>
          <w:rFonts w:ascii="Times New Roman" w:hAnsi="Times New Roman" w:cs="Times New Roman"/>
          <w:sz w:val="24"/>
          <w:szCs w:val="24"/>
        </w:rPr>
        <w:tab/>
      </w:r>
      <w:r w:rsidRPr="004B4513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B0611F">
        <w:rPr>
          <w:rFonts w:ascii="Times New Roman" w:hAnsi="Times New Roman" w:cs="Times New Roman"/>
          <w:i/>
          <w:sz w:val="24"/>
          <w:szCs w:val="24"/>
        </w:rPr>
        <w:t>балл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Рассчитаем мольные соотношения компонентов в смеси.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61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061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0,2 моль;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061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0611F">
        <w:rPr>
          <w:rFonts w:ascii="Times New Roman" w:hAnsi="Times New Roman" w:cs="Times New Roman"/>
          <w:sz w:val="24"/>
          <w:szCs w:val="24"/>
        </w:rPr>
        <w:t>) = 50 %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объемная доля вещества В известна </w:t>
      </w:r>
      <w:r w:rsidRPr="00B061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061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)=12,5 %), можно рассчитать кол-во вещества В: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61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 = 0,05 моль.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61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Б)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611F">
        <w:rPr>
          <w:rFonts w:ascii="Times New Roman" w:hAnsi="Times New Roman" w:cs="Times New Roman"/>
          <w:sz w:val="24"/>
          <w:szCs w:val="24"/>
        </w:rPr>
        <w:t>(А+</w:t>
      </w:r>
      <w:r>
        <w:rPr>
          <w:rFonts w:ascii="Times New Roman" w:hAnsi="Times New Roman" w:cs="Times New Roman"/>
          <w:sz w:val="24"/>
          <w:szCs w:val="24"/>
        </w:rPr>
        <w:t xml:space="preserve">Б+В)-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61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0611F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61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611F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 xml:space="preserve"> 0,15 моль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061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Б) = 37,5 %.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611F">
        <w:rPr>
          <w:rFonts w:ascii="Times New Roman" w:hAnsi="Times New Roman" w:cs="Times New Roman"/>
          <w:i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Исходя из величины плотности вещества Б, определим его молярную массу: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061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Б) = ρ (Б) * 22,4 л/моль = 30 г/моль (плотность в кг/м</w:t>
      </w:r>
      <w:r w:rsidRPr="001C62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численно равна плотности в г/л). 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вещество Б не реагирует с бромной водой, предположим, что это алкан, тогда исходя из величины его молярной массы можно определить, что это этан </w:t>
      </w:r>
      <w:r w:rsidRPr="00B061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C62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C627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061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B0611F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Запишем уравнения горения этана и пропилена: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C627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627E"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627E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27E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2145AC" w:rsidRPr="00B0611F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+ 4,5О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3СО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+ 3Н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841">
        <w:rPr>
          <w:rFonts w:ascii="Times New Roman" w:hAnsi="Times New Roman" w:cs="Times New Roman"/>
          <w:i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Рассчитаем кол-во кислорода, необходимое для сжигания 0,2 моль пропилена и 0,15 моль этана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48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224841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48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4841">
        <w:rPr>
          <w:rFonts w:ascii="Times New Roman" w:hAnsi="Times New Roman" w:cs="Times New Roman"/>
          <w:sz w:val="24"/>
          <w:szCs w:val="24"/>
        </w:rPr>
        <w:t>) + 4,5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48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484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= 1,425</w:t>
      </w:r>
      <w:r w:rsidRPr="002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моль, откуда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8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4841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31,92 л.</w:t>
      </w:r>
      <w:r w:rsidRPr="002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Поскольку по условию задачи этого объёма кислорода было достаточно для полного сжигания смеси, соотв. компонент В - негорючий газ.  Для определения данного вещества воспользуемся данными по пропусканию продуктов сгорания через известковую воду.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взаимодействии углекислого газа с известковой водой образуется осадок карбоната кальция:</w:t>
      </w:r>
    </w:p>
    <w:p w:rsidR="002145AC" w:rsidRPr="00ED3CEB" w:rsidRDefault="002145AC" w:rsidP="002145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Ca(OH)</w:t>
      </w:r>
      <w:r w:rsidRPr="00ED3C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ED3C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CaCO</w:t>
      </w:r>
      <w:r w:rsidRPr="00ED3C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↓ + H</w:t>
      </w:r>
      <w:r w:rsidRPr="00ED3C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3C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1 </w:t>
      </w:r>
      <w:r w:rsidRPr="00ED3CEB">
        <w:rPr>
          <w:rFonts w:ascii="Times New Roman" w:hAnsi="Times New Roman" w:cs="Times New Roman"/>
          <w:i/>
          <w:sz w:val="24"/>
          <w:szCs w:val="24"/>
        </w:rPr>
        <w:t>балл</w:t>
      </w:r>
    </w:p>
    <w:p w:rsidR="002145AC" w:rsidRPr="00A960E7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Рассчитаем общее количество углекислого газа, образовавшегося вследствие сгорания пропилена и этана: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D3C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960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3CEB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48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48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48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48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248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  <w:r w:rsidRPr="00A960E7">
        <w:rPr>
          <w:rFonts w:ascii="Times New Roman" w:hAnsi="Times New Roman" w:cs="Times New Roman"/>
          <w:sz w:val="24"/>
          <w:szCs w:val="24"/>
        </w:rPr>
        <w:t xml:space="preserve">,9 </w:t>
      </w:r>
      <w:r>
        <w:rPr>
          <w:rFonts w:ascii="Times New Roman" w:hAnsi="Times New Roman" w:cs="Times New Roman"/>
          <w:sz w:val="24"/>
          <w:szCs w:val="24"/>
        </w:rPr>
        <w:t xml:space="preserve">моль, соотв. кол-во осадка, образовавшегося из этого газа будет составлять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960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A960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60E7">
        <w:rPr>
          <w:rFonts w:ascii="Times New Roman" w:hAnsi="Times New Roman" w:cs="Times New Roman"/>
          <w:sz w:val="24"/>
          <w:szCs w:val="24"/>
        </w:rPr>
        <w:t xml:space="preserve">) = 90 </w:t>
      </w:r>
      <w:r>
        <w:rPr>
          <w:rFonts w:ascii="Times New Roman" w:hAnsi="Times New Roman" w:cs="Times New Roman"/>
          <w:sz w:val="24"/>
          <w:szCs w:val="24"/>
        </w:rPr>
        <w:t xml:space="preserve">г. В то же время масса выпавшего осадка составила 95 г. Таким образом, 5 г карбоната кальция образовались из 0,05 моль углекислого газа. Это кол-во совпадает с количеством компонента В, соответственно вещество В - это углекислый газ.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960E7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D1C" w:rsidRPr="009F6C7E" w:rsidRDefault="00E92D1C" w:rsidP="00E92D1C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Задача 5 (5 баллов)</w:t>
      </w:r>
    </w:p>
    <w:p w:rsidR="00E92D1C" w:rsidRPr="009F6C7E" w:rsidRDefault="00E92D1C" w:rsidP="00E92D1C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9F6C7E">
        <w:rPr>
          <w:rFonts w:ascii="Times New Roman" w:hAnsi="Times New Roman" w:cs="Times New Roman"/>
          <w:b/>
          <w:sz w:val="24"/>
          <w:szCs w:val="24"/>
        </w:rPr>
        <w:t>В</w:t>
      </w:r>
      <w:r w:rsidRPr="009F6C7E">
        <w:rPr>
          <w:rFonts w:ascii="Times New Roman" w:hAnsi="Times New Roman" w:cs="Times New Roman"/>
          <w:sz w:val="24"/>
          <w:szCs w:val="24"/>
        </w:rPr>
        <w:t xml:space="preserve"> широко применяется в промышленности в качестве растворителя, а также используется в медицине как средство для ингаляционного наркоза. Синтез данного вещества в лаборатории можно осуществить исходя из карбида кальция по следующей схеме:</w:t>
      </w:r>
    </w:p>
    <w:p w:rsidR="00E92D1C" w:rsidRPr="009F6C7E" w:rsidRDefault="00E92D1C" w:rsidP="00E92D1C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7175" cy="65722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D1C" w:rsidRPr="009F6C7E" w:rsidRDefault="00E92D1C" w:rsidP="00E92D1C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При окислительной деструкции вещества </w:t>
      </w:r>
      <w:r w:rsidRPr="009F6C7E">
        <w:rPr>
          <w:rFonts w:ascii="Times New Roman" w:hAnsi="Times New Roman" w:cs="Times New Roman"/>
          <w:b/>
          <w:sz w:val="24"/>
          <w:szCs w:val="24"/>
        </w:rPr>
        <w:t>В</w:t>
      </w:r>
      <w:r w:rsidRPr="009F6C7E">
        <w:rPr>
          <w:rFonts w:ascii="Times New Roman" w:hAnsi="Times New Roman" w:cs="Times New Roman"/>
          <w:sz w:val="24"/>
          <w:szCs w:val="24"/>
        </w:rPr>
        <w:t xml:space="preserve"> в качестве одного из продуктов образуется высокотоксичное вещество </w:t>
      </w:r>
      <w:r w:rsidRPr="009F6C7E">
        <w:rPr>
          <w:rFonts w:ascii="Times New Roman" w:hAnsi="Times New Roman" w:cs="Times New Roman"/>
          <w:b/>
          <w:sz w:val="24"/>
          <w:szCs w:val="24"/>
        </w:rPr>
        <w:t>Г</w:t>
      </w:r>
      <w:r w:rsidRPr="009F6C7E">
        <w:rPr>
          <w:rFonts w:ascii="Times New Roman" w:hAnsi="Times New Roman" w:cs="Times New Roman"/>
          <w:sz w:val="24"/>
          <w:szCs w:val="24"/>
        </w:rPr>
        <w:t xml:space="preserve"> - бесцветный газ с запахом прелого сена, обладающий удушающими свойствами. Определите формулу данного вещества, если известно, что его молекула состоит из атомов трех химических элементов,  а массовая доля углерода составляет 12,12%. Вещество </w:t>
      </w:r>
      <w:r w:rsidRPr="009F6C7E">
        <w:rPr>
          <w:rFonts w:ascii="Times New Roman" w:hAnsi="Times New Roman" w:cs="Times New Roman"/>
          <w:b/>
          <w:sz w:val="24"/>
          <w:szCs w:val="24"/>
        </w:rPr>
        <w:t>Г</w:t>
      </w:r>
      <w:r w:rsidRPr="009F6C7E">
        <w:rPr>
          <w:rFonts w:ascii="Times New Roman" w:hAnsi="Times New Roman" w:cs="Times New Roman"/>
          <w:sz w:val="24"/>
          <w:szCs w:val="24"/>
        </w:rPr>
        <w:t xml:space="preserve"> энергично реагирует с аммиаком с образованием белого кристаллического вещества </w:t>
      </w:r>
      <w:r w:rsidRPr="009F6C7E">
        <w:rPr>
          <w:rFonts w:ascii="Times New Roman" w:hAnsi="Times New Roman" w:cs="Times New Roman"/>
          <w:b/>
          <w:sz w:val="24"/>
          <w:szCs w:val="24"/>
        </w:rPr>
        <w:t>Д</w:t>
      </w:r>
      <w:r w:rsidRPr="009F6C7E">
        <w:rPr>
          <w:rFonts w:ascii="Times New Roman" w:hAnsi="Times New Roman" w:cs="Times New Roman"/>
          <w:sz w:val="24"/>
          <w:szCs w:val="24"/>
        </w:rPr>
        <w:t>, которое было синтезировано Ф. Вёлером  в 1828 г. путем нагревания цианата аммония (это открытие было первым известным химическим синтезом органического вещества из неорганического). Определите все указанные вещества.</w:t>
      </w:r>
    </w:p>
    <w:p w:rsidR="002145AC" w:rsidRPr="009F6C7E" w:rsidRDefault="002145AC" w:rsidP="00214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145AC" w:rsidRPr="004E6E9D" w:rsidRDefault="002145AC" w:rsidP="002145AC">
      <w:pPr>
        <w:rPr>
          <w:rFonts w:ascii="Times New Roman" w:hAnsi="Times New Roman" w:cs="Times New Roman"/>
          <w:b/>
          <w:sz w:val="24"/>
          <w:szCs w:val="24"/>
        </w:rPr>
      </w:pPr>
      <w:r w:rsidRPr="004E6E9D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>
        <w:rPr>
          <w:rFonts w:ascii="Times New Roman" w:hAnsi="Times New Roman" w:cs="Times New Roman"/>
          <w:b/>
          <w:sz w:val="24"/>
          <w:szCs w:val="24"/>
        </w:rPr>
        <w:t>Беспалов А</w:t>
      </w:r>
      <w:r w:rsidRPr="004E6E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В.</w:t>
      </w:r>
    </w:p>
    <w:p w:rsid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взаимодействии карбида кальция с водой образуется ацетилен: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CaC</w:t>
      </w:r>
      <w:r w:rsidRPr="00C02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C02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 → Ca(OH)</w:t>
      </w:r>
      <w:r w:rsidRPr="00C02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H-C≡C-H</w:t>
      </w:r>
    </w:p>
    <w:p w:rsidR="002145AC" w:rsidRPr="00123F37" w:rsidRDefault="002145AC" w:rsidP="00214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123F3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ацетилен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3F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3F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3F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2145AC" w:rsidRPr="00123F37" w:rsidRDefault="002145AC" w:rsidP="00214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действии избытка хлора на ацетилен образуется 1,1,2,2-тетрахлорэтан:</w:t>
      </w:r>
    </w:p>
    <w:p w:rsidR="002145AC" w:rsidRPr="00123F37" w:rsidRDefault="002145AC" w:rsidP="002145A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3F3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3F37">
        <w:rPr>
          <w:rFonts w:ascii="Times New Roman" w:hAnsi="Times New Roman" w:cs="Times New Roman"/>
          <w:sz w:val="24"/>
          <w:szCs w:val="24"/>
          <w:lang w:val="en-US"/>
        </w:rPr>
        <w:t>≡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3F3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3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123F37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123F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23F37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CH(Cl)</w:t>
      </w:r>
      <w:r w:rsidRPr="00123F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-CH(Cl)</w:t>
      </w:r>
      <w:r w:rsidRPr="00123F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2145AC" w:rsidRPr="00123F37" w:rsidRDefault="002145AC" w:rsidP="00214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- 1,1,2,2 - тетрахлорэтан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4E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84E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84E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84E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sz w:val="24"/>
          <w:szCs w:val="24"/>
        </w:rPr>
        <w:tab/>
      </w:r>
      <w:r w:rsidRPr="00123F37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обработке 1,1,2,2-тетрахлорэтана гидроксида кальция</w:t>
      </w:r>
      <w:r w:rsidRPr="0048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соотношении 2:1 образуется трихлорэтилен:</w:t>
      </w:r>
    </w:p>
    <w:p w:rsidR="002145AC" w:rsidRPr="00484E2D" w:rsidRDefault="002145AC" w:rsidP="002145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4E2D">
        <w:rPr>
          <w:rFonts w:ascii="Times New Roman" w:hAnsi="Times New Roman" w:cs="Times New Roman"/>
          <w:sz w:val="24"/>
          <w:szCs w:val="24"/>
          <w:lang w:val="en-US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CH(Cl)</w:t>
      </w:r>
      <w:r w:rsidRPr="00123F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-CH(Cl)</w:t>
      </w:r>
      <w:r w:rsidRPr="00123F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84E2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Ca(OH)</w:t>
      </w:r>
      <w:r w:rsidRPr="00484E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84E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484E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2CCl</w:t>
      </w:r>
      <w:r w:rsidRPr="00484E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=CHCl + CaCl</w:t>
      </w:r>
      <w:r w:rsidRPr="00484E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484E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145AC" w:rsidRDefault="002145AC" w:rsidP="00214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- трихлорэтилен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7B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167B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67B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7B5E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Определим формулу продукта деструкции </w:t>
      </w:r>
      <w:r w:rsidRPr="00167B5E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предположив, что в его молекуле содержится один атом углерода (деструкция протекает по двойной связи тетрахлорэтилена), тогда М(Г) = А(С)/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67B5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7B5E">
        <w:rPr>
          <w:rFonts w:ascii="Times New Roman" w:hAnsi="Times New Roman" w:cs="Times New Roman"/>
          <w:sz w:val="24"/>
          <w:szCs w:val="24"/>
        </w:rPr>
        <w:t>) = 99</w:t>
      </w:r>
      <w:r>
        <w:rPr>
          <w:rFonts w:ascii="Times New Roman" w:hAnsi="Times New Roman" w:cs="Times New Roman"/>
          <w:sz w:val="24"/>
          <w:szCs w:val="24"/>
        </w:rPr>
        <w:t xml:space="preserve">. Вторым химическим элементом может быть хлор, учитывая значительную молекулярную массу продукта, можно предположить, что в его составе содержится 2 атома хлора, тогда оставшаяся часть (16 г/моль) приходится на один атом кислорода, соотв. общая формула продукта </w:t>
      </w:r>
      <w:r w:rsidRPr="00167B5E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COCl</w:t>
      </w:r>
      <w:r w:rsidRPr="00167B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5AC" w:rsidRPr="00167B5E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167B5E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- фосген </w:t>
      </w:r>
      <w:r w:rsidRPr="00167B5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COCl</w:t>
      </w:r>
      <w:r w:rsidRPr="00167B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7B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сильноядовитый газ с запахом прелого сена, использовался в качестве боевого отравляющего вещества удушающего действия.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7B5E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2145AC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действии аммиака на фосген образуется мочевина (карбамид):</w:t>
      </w:r>
    </w:p>
    <w:p w:rsidR="002145AC" w:rsidRPr="00235D17" w:rsidRDefault="002145AC" w:rsidP="0021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COCl</w:t>
      </w:r>
      <w:r w:rsidRPr="00167B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7B5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167B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67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167B5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167B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7B5E">
        <w:rPr>
          <w:rFonts w:ascii="Times New Roman" w:hAnsi="Times New Roman" w:cs="Times New Roman"/>
          <w:sz w:val="24"/>
          <w:szCs w:val="24"/>
        </w:rPr>
        <w:t>)</w:t>
      </w:r>
      <w:r w:rsidRPr="00167B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235D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2145AC" w:rsidRPr="00235D17" w:rsidRDefault="002145AC" w:rsidP="00214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235D17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- карбамид, его синтез из цианата аммония, осуществленный Вёлером был первым известным синтезом органического вещества из неорганического.</w:t>
      </w:r>
      <w:r w:rsidRPr="00235D17">
        <w:rPr>
          <w:rFonts w:ascii="Times New Roman" w:hAnsi="Times New Roman" w:cs="Times New Roman"/>
          <w:sz w:val="24"/>
          <w:szCs w:val="24"/>
        </w:rPr>
        <w:tab/>
      </w:r>
      <w:r w:rsidRPr="00235D17">
        <w:rPr>
          <w:rFonts w:ascii="Times New Roman" w:hAnsi="Times New Roman" w:cs="Times New Roman"/>
          <w:sz w:val="24"/>
          <w:szCs w:val="24"/>
        </w:rPr>
        <w:tab/>
      </w:r>
      <w:r w:rsidRPr="00235D17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E92D1C" w:rsidRPr="009F6C7E" w:rsidRDefault="00E92D1C" w:rsidP="00E92D1C">
      <w:pPr>
        <w:rPr>
          <w:rFonts w:ascii="Times New Roman" w:hAnsi="Times New Roman" w:cs="Times New Roman"/>
          <w:sz w:val="24"/>
          <w:szCs w:val="24"/>
        </w:rPr>
      </w:pPr>
    </w:p>
    <w:p w:rsidR="00E92D1C" w:rsidRPr="0098562C" w:rsidRDefault="0098562C" w:rsidP="00E92D1C">
      <w:pPr>
        <w:rPr>
          <w:rFonts w:ascii="Times New Roman" w:hAnsi="Times New Roman" w:cs="Times New Roman"/>
          <w:b/>
          <w:sz w:val="24"/>
          <w:szCs w:val="24"/>
        </w:rPr>
      </w:pPr>
      <w:r w:rsidRPr="0098562C">
        <w:rPr>
          <w:rFonts w:ascii="Times New Roman" w:hAnsi="Times New Roman" w:cs="Times New Roman"/>
          <w:b/>
          <w:sz w:val="24"/>
          <w:szCs w:val="24"/>
        </w:rPr>
        <w:t>Максимальный балл – 35.</w:t>
      </w:r>
      <w:bookmarkStart w:id="0" w:name="_GoBack"/>
      <w:bookmarkEnd w:id="0"/>
    </w:p>
    <w:sectPr w:rsidR="00E92D1C" w:rsidRPr="0098562C" w:rsidSect="00DA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;visibility:visible;mso-wrap-style:square" o:bullet="t">
        <v:imagedata r:id="rId1" o:title=""/>
      </v:shape>
    </w:pict>
  </w:numPicBullet>
  <w:abstractNum w:abstractNumId="0">
    <w:nsid w:val="17DB5A3D"/>
    <w:multiLevelType w:val="hybridMultilevel"/>
    <w:tmpl w:val="228C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167BB"/>
    <w:rsid w:val="000167BB"/>
    <w:rsid w:val="00106243"/>
    <w:rsid w:val="00136715"/>
    <w:rsid w:val="001C1738"/>
    <w:rsid w:val="002145AC"/>
    <w:rsid w:val="003A44C6"/>
    <w:rsid w:val="00486462"/>
    <w:rsid w:val="004E6E9D"/>
    <w:rsid w:val="005507E0"/>
    <w:rsid w:val="00616F1F"/>
    <w:rsid w:val="00695E7C"/>
    <w:rsid w:val="007066D9"/>
    <w:rsid w:val="007F71C2"/>
    <w:rsid w:val="008A2B9D"/>
    <w:rsid w:val="008A79EA"/>
    <w:rsid w:val="008F7D42"/>
    <w:rsid w:val="00915FFA"/>
    <w:rsid w:val="0098562C"/>
    <w:rsid w:val="009B0471"/>
    <w:rsid w:val="009F6C7E"/>
    <w:rsid w:val="00A02998"/>
    <w:rsid w:val="00BB72AB"/>
    <w:rsid w:val="00C76DFF"/>
    <w:rsid w:val="00CC5303"/>
    <w:rsid w:val="00DA75A7"/>
    <w:rsid w:val="00DF68B5"/>
    <w:rsid w:val="00E0752E"/>
    <w:rsid w:val="00E92D1C"/>
    <w:rsid w:val="00EB2576"/>
    <w:rsid w:val="00EC49EA"/>
    <w:rsid w:val="00EC7ABC"/>
    <w:rsid w:val="00EF1B38"/>
    <w:rsid w:val="00F3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A7"/>
  </w:style>
  <w:style w:type="paragraph" w:styleId="1">
    <w:name w:val="heading 1"/>
    <w:basedOn w:val="a"/>
    <w:next w:val="a"/>
    <w:link w:val="10"/>
    <w:qFormat/>
    <w:rsid w:val="008F7D4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7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6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F7D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7D4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7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6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F7D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guest</cp:lastModifiedBy>
  <cp:revision>31</cp:revision>
  <dcterms:created xsi:type="dcterms:W3CDTF">2015-10-04T19:23:00Z</dcterms:created>
  <dcterms:modified xsi:type="dcterms:W3CDTF">2015-10-13T08:24:00Z</dcterms:modified>
</cp:coreProperties>
</file>