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398"/>
        <w:gridCol w:w="284"/>
        <w:gridCol w:w="5248"/>
      </w:tblGrid>
      <w:tr w:rsidR="00002118" w:rsidRPr="00002118" w:rsidTr="00002118">
        <w:trPr>
          <w:trHeight w:val="3390"/>
        </w:trPr>
        <w:tc>
          <w:tcPr>
            <w:tcW w:w="4395" w:type="dxa"/>
          </w:tcPr>
          <w:p w:rsidR="00002118" w:rsidRPr="00002118" w:rsidRDefault="00002118">
            <w:pPr>
              <w:spacing w:line="276" w:lineRule="auto"/>
              <w:jc w:val="center"/>
              <w:rPr>
                <w:lang w:eastAsia="en-US"/>
              </w:rPr>
            </w:pPr>
            <w:r w:rsidRPr="00002118">
              <w:rPr>
                <w:lang w:eastAsia="en-US"/>
              </w:rPr>
              <w:t xml:space="preserve">МИНИСТЕРСТВО ОБРАЗОВАНИЯ </w:t>
            </w:r>
          </w:p>
          <w:p w:rsidR="00002118" w:rsidRPr="00002118" w:rsidRDefault="00002118">
            <w:pPr>
              <w:spacing w:line="276" w:lineRule="auto"/>
              <w:jc w:val="center"/>
              <w:rPr>
                <w:lang w:eastAsia="en-US"/>
              </w:rPr>
            </w:pPr>
            <w:r w:rsidRPr="00002118">
              <w:rPr>
                <w:lang w:eastAsia="en-US"/>
              </w:rPr>
              <w:t>И НАУКИ КРАСНОДАРСКОГО КРАЯ</w:t>
            </w:r>
          </w:p>
          <w:p w:rsidR="00002118" w:rsidRPr="00002118" w:rsidRDefault="00002118">
            <w:pPr>
              <w:spacing w:line="276" w:lineRule="auto"/>
              <w:jc w:val="center"/>
              <w:rPr>
                <w:lang w:eastAsia="en-US"/>
              </w:rPr>
            </w:pPr>
          </w:p>
          <w:p w:rsidR="00002118" w:rsidRPr="00002118" w:rsidRDefault="00002118">
            <w:pPr>
              <w:spacing w:line="276" w:lineRule="auto"/>
              <w:jc w:val="center"/>
              <w:rPr>
                <w:lang w:eastAsia="en-US"/>
              </w:rPr>
            </w:pPr>
            <w:r w:rsidRPr="00002118">
              <w:rPr>
                <w:lang w:eastAsia="en-US"/>
              </w:rPr>
              <w:t>Государственное бюджетное образовательное учреждение</w:t>
            </w:r>
          </w:p>
          <w:p w:rsidR="00002118" w:rsidRPr="00002118" w:rsidRDefault="00002118">
            <w:pPr>
              <w:spacing w:line="276" w:lineRule="auto"/>
              <w:jc w:val="center"/>
              <w:rPr>
                <w:lang w:eastAsia="en-US"/>
              </w:rPr>
            </w:pPr>
            <w:r w:rsidRPr="00002118">
              <w:rPr>
                <w:lang w:eastAsia="en-US"/>
              </w:rPr>
              <w:t>дополнительного образования детей</w:t>
            </w:r>
          </w:p>
          <w:p w:rsidR="00002118" w:rsidRPr="00002118" w:rsidRDefault="00002118">
            <w:pPr>
              <w:spacing w:line="276" w:lineRule="auto"/>
              <w:jc w:val="center"/>
              <w:rPr>
                <w:lang w:eastAsia="en-US"/>
              </w:rPr>
            </w:pPr>
            <w:r w:rsidRPr="00002118">
              <w:rPr>
                <w:lang w:eastAsia="en-US"/>
              </w:rPr>
              <w:t>«ЦЕНТР ДОПОЛНИТЕЛЬНОГО ОБРАЗОВАНИЯ ДЛЯ ДЕТЕЙ»</w:t>
            </w:r>
          </w:p>
          <w:p w:rsidR="00002118" w:rsidRPr="00002118" w:rsidRDefault="00002118">
            <w:pPr>
              <w:spacing w:line="276" w:lineRule="auto"/>
              <w:jc w:val="center"/>
              <w:rPr>
                <w:lang w:eastAsia="en-US"/>
              </w:rPr>
            </w:pPr>
          </w:p>
          <w:p w:rsidR="00002118" w:rsidRPr="00002118" w:rsidRDefault="00002118">
            <w:pPr>
              <w:spacing w:line="276" w:lineRule="auto"/>
              <w:jc w:val="center"/>
              <w:rPr>
                <w:lang w:eastAsia="en-US"/>
              </w:rPr>
            </w:pPr>
            <w:r w:rsidRPr="00002118">
              <w:rPr>
                <w:lang w:eastAsia="en-US"/>
              </w:rPr>
              <w:t>350000 г. Краснодар,</w:t>
            </w:r>
          </w:p>
          <w:p w:rsidR="00002118" w:rsidRPr="00002118" w:rsidRDefault="00002118">
            <w:pPr>
              <w:spacing w:line="276" w:lineRule="auto"/>
              <w:jc w:val="center"/>
              <w:rPr>
                <w:lang w:eastAsia="en-US"/>
              </w:rPr>
            </w:pPr>
            <w:r w:rsidRPr="00002118">
              <w:rPr>
                <w:lang w:eastAsia="en-US"/>
              </w:rPr>
              <w:t>ул. Красная, 76</w:t>
            </w:r>
          </w:p>
          <w:p w:rsidR="00002118" w:rsidRPr="00002118" w:rsidRDefault="00002118">
            <w:pPr>
              <w:spacing w:line="276" w:lineRule="auto"/>
              <w:jc w:val="center"/>
              <w:rPr>
                <w:lang w:eastAsia="en-US"/>
              </w:rPr>
            </w:pPr>
            <w:r w:rsidRPr="00002118">
              <w:rPr>
                <w:lang w:eastAsia="en-US"/>
              </w:rPr>
              <w:t>тел. 259-84-01</w:t>
            </w:r>
          </w:p>
          <w:p w:rsidR="00002118" w:rsidRPr="00002118" w:rsidRDefault="00002118">
            <w:pPr>
              <w:spacing w:line="276" w:lineRule="auto"/>
              <w:jc w:val="center"/>
              <w:rPr>
                <w:lang w:val="en-US" w:eastAsia="en-US"/>
              </w:rPr>
            </w:pPr>
            <w:r w:rsidRPr="00002118">
              <w:rPr>
                <w:lang w:val="en-US" w:eastAsia="en-US"/>
              </w:rPr>
              <w:t>E-mail: cdodd@mail.ru</w:t>
            </w:r>
          </w:p>
          <w:p w:rsidR="00002118" w:rsidRPr="00002118" w:rsidRDefault="000021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</w:tcPr>
          <w:p w:rsidR="00002118" w:rsidRPr="00002118" w:rsidRDefault="000021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4" w:type="dxa"/>
          </w:tcPr>
          <w:p w:rsidR="00002118" w:rsidRPr="00002118" w:rsidRDefault="00002118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002118">
              <w:rPr>
                <w:b/>
                <w:sz w:val="26"/>
                <w:szCs w:val="26"/>
                <w:lang w:eastAsia="en-US"/>
              </w:rPr>
              <w:t>Всероссийская олимпиада школьников</w:t>
            </w:r>
          </w:p>
          <w:p w:rsidR="00002118" w:rsidRPr="00002118" w:rsidRDefault="00002118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002118">
              <w:rPr>
                <w:b/>
                <w:sz w:val="26"/>
                <w:szCs w:val="26"/>
                <w:lang w:eastAsia="en-US"/>
              </w:rPr>
              <w:t xml:space="preserve">по </w:t>
            </w:r>
            <w:r w:rsidRPr="00002118">
              <w:rPr>
                <w:b/>
                <w:color w:val="000000"/>
                <w:sz w:val="26"/>
                <w:szCs w:val="26"/>
                <w:lang w:eastAsia="en-US"/>
              </w:rPr>
              <w:t>основам безопасности жизнедеятельности</w:t>
            </w:r>
          </w:p>
          <w:p w:rsidR="00002118" w:rsidRPr="00002118" w:rsidRDefault="00002118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002118">
              <w:rPr>
                <w:b/>
                <w:sz w:val="26"/>
                <w:szCs w:val="26"/>
                <w:lang w:eastAsia="en-US"/>
              </w:rPr>
              <w:t>2015-2016 учебный год</w:t>
            </w:r>
          </w:p>
          <w:p w:rsidR="00002118" w:rsidRPr="00002118" w:rsidRDefault="00002118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02118" w:rsidRPr="00002118" w:rsidRDefault="00002118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002118">
              <w:rPr>
                <w:b/>
                <w:sz w:val="26"/>
                <w:szCs w:val="26"/>
                <w:lang w:eastAsia="en-US"/>
              </w:rPr>
              <w:t>Муниципальный этап</w:t>
            </w:r>
          </w:p>
          <w:p w:rsidR="00002118" w:rsidRPr="00002118" w:rsidRDefault="00002118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02118" w:rsidRPr="00002118" w:rsidRDefault="00002118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</w:t>
            </w:r>
            <w:r w:rsidRPr="00002118">
              <w:rPr>
                <w:b/>
                <w:sz w:val="26"/>
                <w:szCs w:val="26"/>
                <w:lang w:eastAsia="en-US"/>
              </w:rPr>
              <w:t xml:space="preserve"> классы, </w:t>
            </w:r>
            <w:r>
              <w:rPr>
                <w:b/>
                <w:sz w:val="26"/>
                <w:szCs w:val="26"/>
                <w:lang w:eastAsia="en-US"/>
              </w:rPr>
              <w:t>ответы</w:t>
            </w:r>
            <w:bookmarkStart w:id="0" w:name="_GoBack"/>
            <w:bookmarkEnd w:id="0"/>
          </w:p>
          <w:p w:rsidR="00002118" w:rsidRPr="00002118" w:rsidRDefault="00002118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02118" w:rsidRPr="00002118" w:rsidRDefault="00002118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02118" w:rsidRPr="00002118" w:rsidRDefault="00002118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0211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предметно-методической комиссии: Матвеева О.М. к.п.н., доцент</w:t>
            </w:r>
          </w:p>
          <w:p w:rsidR="00002118" w:rsidRPr="00002118" w:rsidRDefault="00002118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4E5D70" w:rsidRDefault="004E5D70" w:rsidP="004E5D70">
      <w:pPr>
        <w:jc w:val="center"/>
        <w:rPr>
          <w:b/>
          <w:bCs/>
        </w:rPr>
      </w:pPr>
      <w:r>
        <w:rPr>
          <w:b/>
          <w:bCs/>
        </w:rPr>
        <w:t xml:space="preserve">МЕТОДИКА ОЦЕНИВАНИЯ ОЛИМПИАДНЫХ ЗАДАНИЙ </w:t>
      </w:r>
    </w:p>
    <w:p w:rsidR="004E5D70" w:rsidRDefault="004E5D70" w:rsidP="004E5D70">
      <w:pPr>
        <w:jc w:val="center"/>
        <w:rPr>
          <w:b/>
          <w:bCs/>
        </w:rPr>
      </w:pPr>
      <w:r>
        <w:rPr>
          <w:b/>
          <w:bCs/>
        </w:rPr>
        <w:t>ТЕОРЕТИЧЕСКОГО ТУРА.</w:t>
      </w:r>
    </w:p>
    <w:p w:rsidR="00E73D96" w:rsidRDefault="00E73D96" w:rsidP="00E73D96">
      <w:pPr>
        <w:jc w:val="center"/>
        <w:rPr>
          <w:b/>
          <w:color w:val="000000"/>
        </w:rPr>
      </w:pPr>
      <w:r>
        <w:rPr>
          <w:b/>
          <w:color w:val="000000"/>
        </w:rPr>
        <w:t>9-е классы</w:t>
      </w:r>
    </w:p>
    <w:p w:rsidR="0030732B" w:rsidRDefault="0030732B" w:rsidP="0030732B">
      <w:pPr>
        <w:jc w:val="center"/>
      </w:pPr>
      <w:r>
        <w:t>Максимальное количество б</w:t>
      </w:r>
      <w:r w:rsidR="00D77F81">
        <w:t>аллов за теоретический тур – 10</w:t>
      </w:r>
      <w:r>
        <w:t>0.</w:t>
      </w:r>
    </w:p>
    <w:p w:rsidR="00E73D96" w:rsidRDefault="00E73D96" w:rsidP="00D12F22">
      <w:pPr>
        <w:jc w:val="center"/>
      </w:pPr>
      <w:r>
        <w:t xml:space="preserve">Максимальное количество баллов за </w:t>
      </w:r>
      <w:r w:rsidR="0030732B">
        <w:t xml:space="preserve">теоретическую </w:t>
      </w:r>
      <w:r w:rsidR="00AC4CB1">
        <w:t>с</w:t>
      </w:r>
      <w:r>
        <w:t>екцию – 60.</w:t>
      </w:r>
    </w:p>
    <w:p w:rsidR="002E3435" w:rsidRDefault="002E3435" w:rsidP="00D12F22">
      <w:pPr>
        <w:jc w:val="center"/>
      </w:pPr>
    </w:p>
    <w:p w:rsidR="002E3435" w:rsidRPr="00AC1357" w:rsidRDefault="002E3435" w:rsidP="002E3435">
      <w:pPr>
        <w:rPr>
          <w:b/>
        </w:rPr>
      </w:pPr>
      <w:r w:rsidRPr="00AC1357">
        <w:rPr>
          <w:b/>
        </w:rPr>
        <w:t>Задание 1.</w:t>
      </w:r>
    </w:p>
    <w:p w:rsidR="002E3435" w:rsidRDefault="002E3435" w:rsidP="002E3435">
      <w:pPr>
        <w:autoSpaceDE w:val="0"/>
        <w:autoSpaceDN w:val="0"/>
        <w:adjustRightInd w:val="0"/>
        <w:rPr>
          <w:b/>
        </w:rPr>
      </w:pPr>
      <w:r>
        <w:rPr>
          <w:b/>
        </w:rPr>
        <w:t>Впишите в таблицу  характерные черты различных степеней ожогов:</w:t>
      </w:r>
    </w:p>
    <w:p w:rsidR="002E3435" w:rsidRPr="00D77F81" w:rsidRDefault="002E3435" w:rsidP="002E3435">
      <w:pPr>
        <w:ind w:firstLine="720"/>
        <w:rPr>
          <w:b/>
        </w:rPr>
      </w:pPr>
      <w:r w:rsidRPr="00D77F81">
        <w:rPr>
          <w:b/>
        </w:rPr>
        <w:t>Примерные 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2"/>
      </w:tblGrid>
      <w:tr w:rsidR="002E3435" w:rsidRPr="00D77F81" w:rsidTr="00E203D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D77F81" w:rsidRDefault="002E3435" w:rsidP="00E203D5">
            <w:pPr>
              <w:pStyle w:val="FR1"/>
              <w:spacing w:before="0"/>
              <w:ind w:firstLine="300"/>
              <w:rPr>
                <w:b/>
                <w:sz w:val="24"/>
                <w:szCs w:val="24"/>
                <w:lang w:eastAsia="en-US"/>
              </w:rPr>
            </w:pPr>
            <w:r w:rsidRPr="00D77F81">
              <w:rPr>
                <w:b/>
                <w:sz w:val="24"/>
                <w:szCs w:val="24"/>
                <w:lang w:eastAsia="en-US"/>
              </w:rPr>
              <w:t xml:space="preserve">Виды ожогов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D77F81" w:rsidRDefault="002E3435" w:rsidP="00E203D5">
            <w:pPr>
              <w:pStyle w:val="FR1"/>
              <w:spacing w:before="0"/>
              <w:ind w:firstLine="300"/>
              <w:rPr>
                <w:b/>
                <w:sz w:val="24"/>
                <w:szCs w:val="24"/>
                <w:lang w:eastAsia="en-US"/>
              </w:rPr>
            </w:pPr>
            <w:r w:rsidRPr="00D77F81">
              <w:rPr>
                <w:b/>
                <w:sz w:val="24"/>
                <w:szCs w:val="24"/>
                <w:lang w:eastAsia="en-US"/>
              </w:rPr>
              <w:t>Характеристика</w:t>
            </w:r>
          </w:p>
        </w:tc>
      </w:tr>
      <w:tr w:rsidR="002E3435" w:rsidRPr="00D77F81" w:rsidTr="00E203D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D77F81" w:rsidRDefault="002E3435" w:rsidP="00E203D5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 w:rsidRPr="00D77F81">
              <w:rPr>
                <w:sz w:val="24"/>
                <w:szCs w:val="24"/>
                <w:lang w:val="en-US" w:eastAsia="en-US"/>
              </w:rPr>
              <w:t xml:space="preserve">I </w:t>
            </w:r>
            <w:r w:rsidRPr="00D77F81">
              <w:rPr>
                <w:sz w:val="24"/>
                <w:szCs w:val="24"/>
                <w:lang w:eastAsia="en-US"/>
              </w:rPr>
              <w:t>степень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D77F81" w:rsidRDefault="002E3435" w:rsidP="00E203D5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 w:rsidRPr="00D77F81">
              <w:rPr>
                <w:sz w:val="24"/>
                <w:szCs w:val="24"/>
                <w:lang w:eastAsia="en-US"/>
              </w:rPr>
              <w:t>Покраснение и отечность кожи, чувство жжения</w:t>
            </w:r>
          </w:p>
        </w:tc>
      </w:tr>
      <w:tr w:rsidR="002E3435" w:rsidRPr="00D77F81" w:rsidTr="00E203D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D77F81" w:rsidRDefault="002E3435" w:rsidP="00E203D5">
            <w:pPr>
              <w:pStyle w:val="FR1"/>
              <w:spacing w:before="0"/>
              <w:rPr>
                <w:sz w:val="24"/>
                <w:szCs w:val="24"/>
                <w:lang w:val="en-US" w:eastAsia="en-US"/>
              </w:rPr>
            </w:pPr>
            <w:r w:rsidRPr="00D77F81">
              <w:rPr>
                <w:sz w:val="24"/>
                <w:szCs w:val="24"/>
                <w:lang w:val="en-US" w:eastAsia="en-US"/>
              </w:rPr>
              <w:t xml:space="preserve">II </w:t>
            </w:r>
            <w:r w:rsidRPr="00D77F81">
              <w:rPr>
                <w:sz w:val="24"/>
                <w:szCs w:val="24"/>
                <w:lang w:eastAsia="en-US"/>
              </w:rPr>
              <w:t>степень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D77F81" w:rsidRDefault="002E3435" w:rsidP="00E203D5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 w:rsidRPr="00D77F81">
              <w:rPr>
                <w:sz w:val="24"/>
                <w:szCs w:val="24"/>
                <w:lang w:eastAsia="en-US"/>
              </w:rPr>
              <w:t>Образование пузырей с прозрачной жидкостью, чувство жжения</w:t>
            </w:r>
          </w:p>
        </w:tc>
      </w:tr>
      <w:tr w:rsidR="002E3435" w:rsidRPr="00D77F81" w:rsidTr="00E203D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D77F81" w:rsidRDefault="002E3435" w:rsidP="00E203D5">
            <w:pPr>
              <w:pStyle w:val="FR1"/>
              <w:spacing w:before="0"/>
              <w:rPr>
                <w:sz w:val="24"/>
                <w:szCs w:val="24"/>
                <w:lang w:val="en-US" w:eastAsia="en-US"/>
              </w:rPr>
            </w:pPr>
            <w:r w:rsidRPr="00D77F81">
              <w:rPr>
                <w:sz w:val="24"/>
                <w:szCs w:val="24"/>
                <w:lang w:val="en-US" w:eastAsia="en-US"/>
              </w:rPr>
              <w:t>III</w:t>
            </w:r>
            <w:r w:rsidRPr="00D77F81">
              <w:rPr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D77F81" w:rsidRDefault="002E3435" w:rsidP="00E203D5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 w:rsidRPr="00D77F81">
              <w:rPr>
                <w:sz w:val="24"/>
                <w:szCs w:val="24"/>
                <w:lang w:eastAsia="en-US"/>
              </w:rPr>
              <w:t>Поверхностное обугливание кожи, кожа темного или серого цвета, обширные пузыри с мутным содержимым</w:t>
            </w:r>
          </w:p>
        </w:tc>
      </w:tr>
      <w:tr w:rsidR="002E3435" w:rsidTr="00E203D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D77F81" w:rsidRDefault="002E3435" w:rsidP="00E203D5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 w:rsidRPr="00D77F81">
              <w:rPr>
                <w:sz w:val="24"/>
                <w:szCs w:val="24"/>
                <w:lang w:val="en-US" w:eastAsia="en-US"/>
              </w:rPr>
              <w:t>IV</w:t>
            </w:r>
            <w:r w:rsidRPr="00D77F81">
              <w:rPr>
                <w:sz w:val="24"/>
                <w:szCs w:val="24"/>
                <w:lang w:eastAsia="en-US"/>
              </w:rPr>
              <w:t xml:space="preserve"> степень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 w:rsidRPr="00D77F81">
              <w:rPr>
                <w:sz w:val="24"/>
                <w:szCs w:val="24"/>
                <w:lang w:eastAsia="en-US"/>
              </w:rPr>
              <w:t xml:space="preserve">Обугливание не только кожи, но </w:t>
            </w:r>
            <w:r>
              <w:rPr>
                <w:sz w:val="24"/>
                <w:szCs w:val="24"/>
                <w:lang w:eastAsia="en-US"/>
              </w:rPr>
              <w:t>и расположенных под ней тканей (</w:t>
            </w:r>
            <w:r w:rsidRPr="00D77F81">
              <w:rPr>
                <w:sz w:val="24"/>
                <w:szCs w:val="24"/>
                <w:lang w:eastAsia="en-US"/>
              </w:rPr>
              <w:t>мышц, костей)</w:t>
            </w:r>
          </w:p>
        </w:tc>
      </w:tr>
    </w:tbl>
    <w:p w:rsidR="002E3435" w:rsidRDefault="002E3435" w:rsidP="002E3435">
      <w:pPr>
        <w:ind w:firstLine="720"/>
        <w:rPr>
          <w:b/>
        </w:rPr>
      </w:pPr>
      <w:r>
        <w:rPr>
          <w:b/>
        </w:rPr>
        <w:t>Оценка за задание – 12 баллов</w:t>
      </w:r>
    </w:p>
    <w:p w:rsidR="002E3435" w:rsidRPr="00AC1357" w:rsidRDefault="002E3435" w:rsidP="002E34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AC1357">
        <w:rPr>
          <w:b/>
        </w:rPr>
        <w:t xml:space="preserve">Оценка задания. </w:t>
      </w:r>
      <w:r w:rsidRPr="00AC1357">
        <w:t xml:space="preserve">За правильный вариант ответа на каждый из вопросов - по </w:t>
      </w:r>
      <w:r>
        <w:rPr>
          <w:b/>
        </w:rPr>
        <w:t>3</w:t>
      </w:r>
      <w:r w:rsidRPr="00AC1357">
        <w:rPr>
          <w:b/>
        </w:rPr>
        <w:t xml:space="preserve"> балла за каждый вопрос</w:t>
      </w:r>
      <w:r w:rsidRPr="00AC1357">
        <w:t>.</w:t>
      </w:r>
      <w:r w:rsidRPr="00DE101A">
        <w:t xml:space="preserve"> </w:t>
      </w:r>
      <w:r w:rsidRPr="00AC1357">
        <w:t xml:space="preserve">Максимальное количество - </w:t>
      </w:r>
      <w:r w:rsidRPr="00F9380F">
        <w:rPr>
          <w:b/>
        </w:rPr>
        <w:t>12 баллов.</w:t>
      </w:r>
    </w:p>
    <w:p w:rsidR="002E3435" w:rsidRPr="00AC1357" w:rsidRDefault="002E3435" w:rsidP="002E343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1357">
        <w:rPr>
          <w:rFonts w:ascii="Times New Roman" w:hAnsi="Times New Roman"/>
          <w:sz w:val="24"/>
          <w:szCs w:val="24"/>
        </w:rPr>
        <w:t xml:space="preserve">баллы не начисляются, если составленная фраза не соответствует данному определению; </w:t>
      </w:r>
    </w:p>
    <w:p w:rsidR="002E3435" w:rsidRPr="00AC1357" w:rsidRDefault="002E3435" w:rsidP="002E343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AC1357">
        <w:t xml:space="preserve">если участником правильно пояснено, что означает фраза, но сама фраза не соответствует данному определению, начисляется – </w:t>
      </w:r>
      <w:r w:rsidRPr="00F9380F">
        <w:rPr>
          <w:b/>
        </w:rPr>
        <w:t>1 балл</w:t>
      </w:r>
      <w:r w:rsidRPr="00F9380F">
        <w:t>.</w:t>
      </w:r>
    </w:p>
    <w:p w:rsidR="002E3435" w:rsidRDefault="002E3435" w:rsidP="002E3435">
      <w:pPr>
        <w:jc w:val="both"/>
        <w:rPr>
          <w:b/>
        </w:rPr>
      </w:pPr>
    </w:p>
    <w:p w:rsidR="002E3435" w:rsidRDefault="002E3435" w:rsidP="002E3435">
      <w:pPr>
        <w:jc w:val="both"/>
        <w:rPr>
          <w:b/>
        </w:rPr>
      </w:pPr>
      <w:r>
        <w:rPr>
          <w:b/>
        </w:rPr>
        <w:t>Задание 2.</w:t>
      </w:r>
    </w:p>
    <w:p w:rsidR="002E3435" w:rsidRDefault="002E3435" w:rsidP="002E3435">
      <w:pPr>
        <w:jc w:val="both"/>
        <w:rPr>
          <w:b/>
        </w:rPr>
      </w:pPr>
      <w:r>
        <w:rPr>
          <w:b/>
        </w:rPr>
        <w:t>Приведены примеры терминов:</w:t>
      </w:r>
    </w:p>
    <w:p w:rsidR="002E3435" w:rsidRDefault="002E3435" w:rsidP="002E3435">
      <w:pPr>
        <w:numPr>
          <w:ilvl w:val="0"/>
          <w:numId w:val="12"/>
        </w:numPr>
      </w:pPr>
      <w:r>
        <w:t>Аварийная ситуация – это _____</w:t>
      </w:r>
    </w:p>
    <w:p w:rsidR="002E3435" w:rsidRDefault="002E3435" w:rsidP="002E3435">
      <w:pPr>
        <w:numPr>
          <w:ilvl w:val="0"/>
          <w:numId w:val="12"/>
        </w:numPr>
      </w:pPr>
      <w:r>
        <w:t>Зона бедствия – это _____</w:t>
      </w:r>
    </w:p>
    <w:p w:rsidR="002E3435" w:rsidRDefault="002E3435" w:rsidP="002E3435">
      <w:pPr>
        <w:numPr>
          <w:ilvl w:val="0"/>
          <w:numId w:val="12"/>
        </w:numPr>
      </w:pPr>
      <w:r>
        <w:t>Стихийное бедствие – это _____</w:t>
      </w:r>
    </w:p>
    <w:p w:rsidR="002E3435" w:rsidRDefault="002E3435" w:rsidP="002E3435">
      <w:pPr>
        <w:numPr>
          <w:ilvl w:val="0"/>
          <w:numId w:val="12"/>
        </w:numPr>
      </w:pPr>
      <w:r>
        <w:t>Промышленная авария – это_____</w:t>
      </w:r>
    </w:p>
    <w:p w:rsidR="002E3435" w:rsidRDefault="002E3435" w:rsidP="002E3435">
      <w:pPr>
        <w:jc w:val="both"/>
        <w:rPr>
          <w:b/>
        </w:rPr>
      </w:pPr>
      <w:r>
        <w:rPr>
          <w:b/>
        </w:rPr>
        <w:t>Выберите из таблицы верное определение и запишите ее номер рядом с соответствующим термином:</w:t>
      </w:r>
    </w:p>
    <w:p w:rsidR="002E3435" w:rsidRDefault="002E3435" w:rsidP="002E3435">
      <w:pPr>
        <w:jc w:val="both"/>
        <w:rPr>
          <w:b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8742"/>
      </w:tblGrid>
      <w:tr w:rsidR="002E3435" w:rsidTr="00E203D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35" w:rsidRDefault="002E3435" w:rsidP="00E203D5">
            <w:pPr>
              <w:pStyle w:val="FR1"/>
              <w:spacing w:before="0"/>
              <w:ind w:firstLine="30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Характеристика поражения</w:t>
            </w:r>
          </w:p>
        </w:tc>
      </w:tr>
      <w:tr w:rsidR="002E3435" w:rsidTr="00E203D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Авария на промышленном объекте, в технической системе или на промышленной установке</w:t>
            </w:r>
          </w:p>
        </w:tc>
      </w:tr>
      <w:tr w:rsidR="002E3435" w:rsidTr="00E203D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Неблагоприятная обстановка, возникновение угрозы для безопасной жизни и деятельности людей, нарушение нормальной работы объектов в результате их повреждений и отклонений от заданного  режима</w:t>
            </w:r>
          </w:p>
        </w:tc>
      </w:tr>
      <w:tr w:rsidR="002E3435" w:rsidTr="00E203D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Часть зоны ЧС, требующая дополнительной и немедленно предоставляемой помощи и материальных ресурсов для ликвидации ЧС</w:t>
            </w:r>
          </w:p>
        </w:tc>
      </w:tr>
      <w:tr w:rsidR="002E3435" w:rsidTr="00E203D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Разрушительное явление значительного масштаба, в результате которого может возникнуть или возникает угроза жизни и здоровью людей, произойти разрушение или уничтожение материальных ценностей и компонентов окружающей природной среды</w:t>
            </w:r>
          </w:p>
        </w:tc>
      </w:tr>
    </w:tbl>
    <w:p w:rsidR="002E3435" w:rsidRPr="00D77F81" w:rsidRDefault="002E3435" w:rsidP="002E3435">
      <w:pPr>
        <w:ind w:left="360"/>
        <w:rPr>
          <w:b/>
        </w:rPr>
      </w:pPr>
      <w:r w:rsidRPr="00D77F81">
        <w:rPr>
          <w:b/>
        </w:rPr>
        <w:t>Решение:</w:t>
      </w:r>
    </w:p>
    <w:p w:rsidR="002E3435" w:rsidRPr="00D77F81" w:rsidRDefault="002E3435" w:rsidP="002E3435">
      <w:pPr>
        <w:numPr>
          <w:ilvl w:val="0"/>
          <w:numId w:val="13"/>
        </w:numPr>
      </w:pPr>
      <w:r w:rsidRPr="00D77F81">
        <w:t>Аварийная ситуация – это __2___</w:t>
      </w:r>
    </w:p>
    <w:p w:rsidR="002E3435" w:rsidRPr="00D77F81" w:rsidRDefault="002E3435" w:rsidP="002E3435">
      <w:pPr>
        <w:numPr>
          <w:ilvl w:val="0"/>
          <w:numId w:val="13"/>
        </w:numPr>
      </w:pPr>
      <w:r w:rsidRPr="00D77F81">
        <w:t>Зона бедствия – это ___3__</w:t>
      </w:r>
    </w:p>
    <w:p w:rsidR="002E3435" w:rsidRPr="00D77F81" w:rsidRDefault="002E3435" w:rsidP="002E3435">
      <w:pPr>
        <w:numPr>
          <w:ilvl w:val="0"/>
          <w:numId w:val="13"/>
        </w:numPr>
      </w:pPr>
      <w:r w:rsidRPr="00D77F81">
        <w:t>Стихийное бедствие – это __4___</w:t>
      </w:r>
    </w:p>
    <w:p w:rsidR="002E3435" w:rsidRPr="00D77F81" w:rsidRDefault="002E3435" w:rsidP="002E3435">
      <w:pPr>
        <w:numPr>
          <w:ilvl w:val="0"/>
          <w:numId w:val="13"/>
        </w:numPr>
      </w:pPr>
      <w:r w:rsidRPr="00D77F81">
        <w:t>Промышленная авария – это___1__</w:t>
      </w:r>
    </w:p>
    <w:p w:rsidR="002E3435" w:rsidRDefault="002E3435" w:rsidP="002E3435">
      <w:pPr>
        <w:ind w:firstLine="720"/>
        <w:rPr>
          <w:b/>
        </w:rPr>
      </w:pPr>
      <w:r>
        <w:rPr>
          <w:b/>
        </w:rPr>
        <w:t>Оценка за задание – 8 баллов</w:t>
      </w:r>
    </w:p>
    <w:p w:rsidR="002E3435" w:rsidRPr="00AC1357" w:rsidRDefault="002E3435" w:rsidP="002E3435">
      <w:r w:rsidRPr="00AC1357">
        <w:rPr>
          <w:b/>
        </w:rPr>
        <w:t>Задание оценивается</w:t>
      </w:r>
      <w:r w:rsidRPr="00AC1357">
        <w:t xml:space="preserve"> по правильным ответам за каждое определение по </w:t>
      </w:r>
      <w:r w:rsidRPr="00AC1357">
        <w:rPr>
          <w:b/>
        </w:rPr>
        <w:t>2 балла</w:t>
      </w:r>
      <w:r w:rsidRPr="00AC1357">
        <w:t xml:space="preserve">. </w:t>
      </w:r>
    </w:p>
    <w:p w:rsidR="002E3435" w:rsidRPr="00AC1357" w:rsidRDefault="002E3435" w:rsidP="002E3435">
      <w:r w:rsidRPr="00F9380F">
        <w:t xml:space="preserve">Максимальная оценка за правильно выполненное задание – </w:t>
      </w:r>
      <w:r w:rsidRPr="00F9380F">
        <w:rPr>
          <w:b/>
        </w:rPr>
        <w:t>8 баллов,</w:t>
      </w:r>
      <w:r w:rsidRPr="00F9380F">
        <w:t xml:space="preserve"> при этом,</w:t>
      </w:r>
    </w:p>
    <w:p w:rsidR="002E3435" w:rsidRPr="00AC1357" w:rsidRDefault="002E3435" w:rsidP="002E3435">
      <w:pPr>
        <w:numPr>
          <w:ilvl w:val="0"/>
          <w:numId w:val="3"/>
        </w:numPr>
        <w:tabs>
          <w:tab w:val="left" w:pos="284"/>
        </w:tabs>
      </w:pPr>
      <w:r w:rsidRPr="00AC1357">
        <w:t xml:space="preserve">баллы не начисляются, если составленная фраза не соответствует данному </w:t>
      </w:r>
      <w:r w:rsidRPr="00DE101A">
        <w:rPr>
          <w:sz w:val="22"/>
        </w:rPr>
        <w:t xml:space="preserve">определению. </w:t>
      </w:r>
    </w:p>
    <w:p w:rsidR="002E3435" w:rsidRDefault="002E3435" w:rsidP="002E3435">
      <w:pPr>
        <w:spacing w:before="240"/>
        <w:jc w:val="both"/>
        <w:rPr>
          <w:b/>
        </w:rPr>
      </w:pPr>
      <w:r>
        <w:rPr>
          <w:b/>
        </w:rPr>
        <w:t>Задание 3.</w:t>
      </w:r>
    </w:p>
    <w:p w:rsidR="002E3435" w:rsidRDefault="002E3435" w:rsidP="002E3435">
      <w:pPr>
        <w:jc w:val="both"/>
        <w:rPr>
          <w:b/>
        </w:rPr>
      </w:pPr>
      <w:r>
        <w:rPr>
          <w:b/>
        </w:rPr>
        <w:t>Примерные ответы:</w:t>
      </w:r>
    </w:p>
    <w:p w:rsidR="002E3435" w:rsidRDefault="002E3435" w:rsidP="002E3435">
      <w:pPr>
        <w:jc w:val="both"/>
      </w:pPr>
      <w:r>
        <w:rPr>
          <w:b/>
          <w:bCs/>
          <w:color w:val="000000"/>
        </w:rPr>
        <w:t>Участник дорожного движения</w:t>
      </w:r>
      <w:r>
        <w:rPr>
          <w:bCs/>
          <w:color w:val="000000"/>
        </w:rPr>
        <w:t xml:space="preserve"> — это лицо, принимающее непосредственное участие в движении в качестве водителя, пешехода, пассажира транспортного средства.</w:t>
      </w:r>
    </w:p>
    <w:p w:rsidR="002E3435" w:rsidRDefault="002E3435" w:rsidP="002E3435">
      <w:pPr>
        <w:jc w:val="both"/>
      </w:pPr>
      <w:r>
        <w:rPr>
          <w:b/>
          <w:bCs/>
          <w:color w:val="000000"/>
        </w:rPr>
        <w:t>Дорога</w:t>
      </w:r>
      <w:r>
        <w:rPr>
          <w:bCs/>
          <w:color w:val="000000"/>
        </w:rPr>
        <w:t xml:space="preserve"> — это обустроенная или приспособленная и используемая для движения транспортных средств полоса земли либо поверхность искусственного сооружения (моста).</w:t>
      </w:r>
    </w:p>
    <w:p w:rsidR="002E3435" w:rsidRDefault="002E3435" w:rsidP="002E3435">
      <w:pPr>
        <w:jc w:val="both"/>
      </w:pPr>
      <w:r>
        <w:rPr>
          <w:b/>
          <w:bCs/>
          <w:color w:val="000000"/>
        </w:rPr>
        <w:t xml:space="preserve">Дорожная разметка </w:t>
      </w:r>
      <w:r>
        <w:rPr>
          <w:color w:val="000000"/>
        </w:rPr>
        <w:t>представляет собой линии, стрелы, надписи и другие обозначения, которые наносятся на различные элементы дороги. Большинство линий дорожной разметки имеют белый цвет. Например, линия белого цвета на проезжей части, прерывистая или сплошная, разделяет встречные потоки автомашин.</w:t>
      </w:r>
    </w:p>
    <w:p w:rsidR="002E3435" w:rsidRDefault="002E3435" w:rsidP="002E3435">
      <w:pPr>
        <w:jc w:val="both"/>
      </w:pPr>
      <w:r>
        <w:rPr>
          <w:b/>
          <w:bCs/>
          <w:color w:val="000000"/>
        </w:rPr>
        <w:t xml:space="preserve">Дорожные знаки, </w:t>
      </w:r>
      <w:r>
        <w:rPr>
          <w:color w:val="000000"/>
        </w:rPr>
        <w:t>так же как и разметка, служат для регулирования дорожного движения, для передачи его участникам необходимой информации о различных дорожных ситуациях.</w:t>
      </w:r>
    </w:p>
    <w:p w:rsidR="002E3435" w:rsidRDefault="002E3435" w:rsidP="002E3435">
      <w:pPr>
        <w:shd w:val="clear" w:color="auto" w:fill="FFFFFF"/>
        <w:ind w:left="34" w:hanging="34"/>
        <w:jc w:val="both"/>
      </w:pPr>
      <w:proofErr w:type="gramStart"/>
      <w:r>
        <w:rPr>
          <w:b/>
          <w:bCs/>
        </w:rPr>
        <w:t xml:space="preserve">Дорожно-транспортное происшествие </w:t>
      </w:r>
      <w:r>
        <w:t xml:space="preserve">— </w:t>
      </w:r>
      <w:r>
        <w:rPr>
          <w:bCs/>
        </w:rPr>
        <w:t>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 (Правила дорожного движения Российской Федерации).</w:t>
      </w:r>
      <w:proofErr w:type="gramEnd"/>
    </w:p>
    <w:p w:rsidR="002E3435" w:rsidRDefault="002E3435" w:rsidP="002E3435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p w:rsidR="002E3435" w:rsidRDefault="002E3435" w:rsidP="002E3435">
      <w:pPr>
        <w:ind w:firstLine="720"/>
      </w:pPr>
      <w:r>
        <w:rPr>
          <w:b/>
        </w:rPr>
        <w:t>Задание оценивается</w:t>
      </w:r>
      <w:r>
        <w:t xml:space="preserve"> по правильным ответам за каждое определение по </w:t>
      </w:r>
      <w:r>
        <w:rPr>
          <w:b/>
        </w:rPr>
        <w:t>2 балла</w:t>
      </w:r>
      <w:r>
        <w:t xml:space="preserve">. </w:t>
      </w:r>
    </w:p>
    <w:p w:rsidR="002E3435" w:rsidRDefault="002E3435" w:rsidP="002E3435">
      <w:pPr>
        <w:ind w:firstLine="720"/>
      </w:pPr>
      <w:r w:rsidRPr="00F9380F">
        <w:t xml:space="preserve">Максимальная оценка за правильно выполненное задание – </w:t>
      </w:r>
      <w:r w:rsidRPr="00F9380F">
        <w:rPr>
          <w:b/>
        </w:rPr>
        <w:t>10 баллов,</w:t>
      </w:r>
      <w:r w:rsidRPr="00F9380F">
        <w:t xml:space="preserve"> при этом,</w:t>
      </w:r>
    </w:p>
    <w:p w:rsidR="002E3435" w:rsidRDefault="002E3435" w:rsidP="002E3435">
      <w:pPr>
        <w:numPr>
          <w:ilvl w:val="0"/>
          <w:numId w:val="10"/>
        </w:numPr>
        <w:tabs>
          <w:tab w:val="left" w:pos="284"/>
        </w:tabs>
      </w:pPr>
      <w:r>
        <w:t xml:space="preserve">баллы не начисляются, если составленная фраза не соответствует данному </w:t>
      </w:r>
      <w:r w:rsidRPr="00872BBE">
        <w:rPr>
          <w:sz w:val="22"/>
        </w:rPr>
        <w:t xml:space="preserve">определению; </w:t>
      </w:r>
    </w:p>
    <w:p w:rsidR="002E3435" w:rsidRPr="00F9380F" w:rsidRDefault="002E3435" w:rsidP="002E3435">
      <w:pPr>
        <w:numPr>
          <w:ilvl w:val="0"/>
          <w:numId w:val="10"/>
        </w:numPr>
        <w:tabs>
          <w:tab w:val="left" w:pos="284"/>
        </w:tabs>
        <w:contextualSpacing/>
        <w:jc w:val="both"/>
      </w:pPr>
      <w:r>
        <w:t xml:space="preserve">если участником правильно пояснено, что означает фраза, но сама фраза не </w:t>
      </w:r>
      <w:r w:rsidRPr="00F9380F">
        <w:t xml:space="preserve">соответствует данному определению, начисляется – </w:t>
      </w:r>
      <w:r w:rsidRPr="00F9380F">
        <w:rPr>
          <w:b/>
        </w:rPr>
        <w:t>1 балл</w:t>
      </w:r>
      <w:r w:rsidRPr="00F9380F">
        <w:t>.</w:t>
      </w:r>
    </w:p>
    <w:p w:rsidR="002E3435" w:rsidRDefault="002E3435" w:rsidP="002E3435">
      <w:pPr>
        <w:jc w:val="both"/>
        <w:rPr>
          <w:b/>
        </w:rPr>
      </w:pPr>
    </w:p>
    <w:p w:rsidR="002E3435" w:rsidRDefault="002E3435" w:rsidP="002E3435">
      <w:pPr>
        <w:jc w:val="both"/>
        <w:rPr>
          <w:b/>
        </w:rPr>
      </w:pPr>
      <w:r>
        <w:rPr>
          <w:b/>
        </w:rPr>
        <w:t>Задание 4.</w:t>
      </w:r>
    </w:p>
    <w:p w:rsidR="002E3435" w:rsidRPr="00B829F5" w:rsidRDefault="002E3435" w:rsidP="002E3435">
      <w:pPr>
        <w:jc w:val="both"/>
        <w:rPr>
          <w:rStyle w:val="a6"/>
          <w:b/>
          <w:noProof/>
          <w:color w:val="auto"/>
        </w:rPr>
      </w:pPr>
      <w:r>
        <w:rPr>
          <w:rStyle w:val="a6"/>
          <w:b/>
          <w:noProof/>
          <w:color w:val="auto"/>
        </w:rPr>
        <w:t xml:space="preserve">Назовите </w:t>
      </w:r>
      <w:r w:rsidRPr="00AC4CB1">
        <w:rPr>
          <w:b/>
          <w:noProof/>
        </w:rPr>
        <w:t>основные составляющие здорового образа жизни.</w:t>
      </w:r>
    </w:p>
    <w:p w:rsidR="002E3435" w:rsidRDefault="002E3435" w:rsidP="002E3435">
      <w:pPr>
        <w:jc w:val="both"/>
        <w:rPr>
          <w:b/>
        </w:rPr>
      </w:pPr>
      <w:r>
        <w:rPr>
          <w:b/>
        </w:rPr>
        <w:t>Примерные ответы:</w:t>
      </w:r>
    </w:p>
    <w:p w:rsidR="002E3435" w:rsidRPr="00B829F5" w:rsidRDefault="002E3435" w:rsidP="002E3435">
      <w:r w:rsidRPr="00B829F5">
        <w:t>Основными составляющими здорового образа жизни являются:</w:t>
      </w:r>
    </w:p>
    <w:p w:rsidR="002E3435" w:rsidRPr="00B829F5" w:rsidRDefault="002E3435" w:rsidP="002E3435">
      <w:pPr>
        <w:numPr>
          <w:ilvl w:val="0"/>
          <w:numId w:val="11"/>
        </w:numPr>
        <w:tabs>
          <w:tab w:val="num" w:pos="180"/>
        </w:tabs>
        <w:jc w:val="both"/>
      </w:pPr>
      <w:r w:rsidRPr="00B829F5">
        <w:t>необходимый уровень двигательной активности, обеспечивающий потребность организма в движении;</w:t>
      </w:r>
    </w:p>
    <w:p w:rsidR="002E3435" w:rsidRPr="00B829F5" w:rsidRDefault="002E3435" w:rsidP="002E3435">
      <w:pPr>
        <w:numPr>
          <w:ilvl w:val="0"/>
          <w:numId w:val="11"/>
        </w:numPr>
        <w:tabs>
          <w:tab w:val="num" w:pos="180"/>
        </w:tabs>
        <w:jc w:val="both"/>
      </w:pPr>
      <w:r w:rsidRPr="00B829F5">
        <w:t>закаливание, повышающее сопротивляемость организма к заболеваниям и неблагоприятным воздействиям внешней среды;</w:t>
      </w:r>
    </w:p>
    <w:p w:rsidR="002E3435" w:rsidRPr="00B829F5" w:rsidRDefault="002E3435" w:rsidP="002E3435">
      <w:pPr>
        <w:numPr>
          <w:ilvl w:val="0"/>
          <w:numId w:val="11"/>
        </w:numPr>
        <w:tabs>
          <w:tab w:val="num" w:pos="180"/>
        </w:tabs>
        <w:jc w:val="both"/>
      </w:pPr>
      <w:r w:rsidRPr="00B829F5">
        <w:t>рациональное питание (полноценное и сбалансированное);</w:t>
      </w:r>
    </w:p>
    <w:p w:rsidR="002E3435" w:rsidRPr="00B829F5" w:rsidRDefault="002E3435" w:rsidP="002E3435">
      <w:pPr>
        <w:numPr>
          <w:ilvl w:val="0"/>
          <w:numId w:val="11"/>
        </w:numPr>
        <w:tabs>
          <w:tab w:val="num" w:pos="180"/>
        </w:tabs>
        <w:jc w:val="both"/>
      </w:pPr>
      <w:r w:rsidRPr="00B829F5">
        <w:t>режим труда и отдыха;</w:t>
      </w:r>
    </w:p>
    <w:p w:rsidR="002E3435" w:rsidRPr="00B829F5" w:rsidRDefault="002E3435" w:rsidP="002E3435">
      <w:pPr>
        <w:numPr>
          <w:ilvl w:val="0"/>
          <w:numId w:val="11"/>
        </w:numPr>
        <w:tabs>
          <w:tab w:val="num" w:pos="180"/>
        </w:tabs>
        <w:jc w:val="both"/>
      </w:pPr>
      <w:r w:rsidRPr="00B829F5">
        <w:t>отказ от вредных привычек (курение, употребление наркотиков и алкоголя);</w:t>
      </w:r>
    </w:p>
    <w:p w:rsidR="002E3435" w:rsidRPr="00D12F22" w:rsidRDefault="002E3435" w:rsidP="002E3435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p w:rsidR="002E3435" w:rsidRPr="00F9380F" w:rsidRDefault="002E3435" w:rsidP="002E3435">
      <w:pPr>
        <w:ind w:firstLine="720"/>
      </w:pPr>
      <w:r w:rsidRPr="00F9380F">
        <w:rPr>
          <w:b/>
        </w:rPr>
        <w:t>Задание оценивается</w:t>
      </w:r>
      <w:r w:rsidRPr="00F9380F">
        <w:t xml:space="preserve"> по правильным ответам за каждое определение по </w:t>
      </w:r>
      <w:r>
        <w:rPr>
          <w:b/>
        </w:rPr>
        <w:t>2</w:t>
      </w:r>
      <w:r w:rsidRPr="00F9380F">
        <w:rPr>
          <w:b/>
        </w:rPr>
        <w:t xml:space="preserve"> балла</w:t>
      </w:r>
      <w:r w:rsidRPr="00F9380F">
        <w:t xml:space="preserve">. </w:t>
      </w:r>
    </w:p>
    <w:p w:rsidR="002E3435" w:rsidRPr="00F9380F" w:rsidRDefault="002E3435" w:rsidP="002E3435">
      <w:pPr>
        <w:tabs>
          <w:tab w:val="left" w:pos="284"/>
        </w:tabs>
      </w:pPr>
      <w:r w:rsidRPr="00F9380F">
        <w:lastRenderedPageBreak/>
        <w:t xml:space="preserve">Максимальная оценка за правильно выполненное задание – </w:t>
      </w:r>
      <w:r w:rsidRPr="00F9380F">
        <w:rPr>
          <w:b/>
        </w:rPr>
        <w:t>10 баллов,</w:t>
      </w:r>
      <w:r w:rsidRPr="00F9380F">
        <w:t xml:space="preserve"> при этом,</w:t>
      </w:r>
    </w:p>
    <w:p w:rsidR="002E3435" w:rsidRPr="00F9380F" w:rsidRDefault="002E3435" w:rsidP="002E3435">
      <w:pPr>
        <w:numPr>
          <w:ilvl w:val="0"/>
          <w:numId w:val="10"/>
        </w:numPr>
        <w:tabs>
          <w:tab w:val="left" w:pos="284"/>
        </w:tabs>
      </w:pPr>
      <w:r w:rsidRPr="00F9380F">
        <w:t xml:space="preserve">баллы не начисляются, если составленная фраза не соответствует данному </w:t>
      </w:r>
      <w:r w:rsidRPr="00872BBE">
        <w:rPr>
          <w:sz w:val="22"/>
        </w:rPr>
        <w:t xml:space="preserve">определению; </w:t>
      </w:r>
    </w:p>
    <w:p w:rsidR="002E3435" w:rsidRPr="00F9380F" w:rsidRDefault="002E3435" w:rsidP="002E3435">
      <w:pPr>
        <w:numPr>
          <w:ilvl w:val="0"/>
          <w:numId w:val="10"/>
        </w:numPr>
        <w:tabs>
          <w:tab w:val="left" w:pos="284"/>
        </w:tabs>
        <w:contextualSpacing/>
        <w:jc w:val="both"/>
      </w:pPr>
      <w:r w:rsidRPr="00F9380F">
        <w:t xml:space="preserve">если участником правильно пояснено, что означает фраза, но сама фраза не соответствует данному определению, начисляется – </w:t>
      </w:r>
      <w:r w:rsidRPr="00F9380F">
        <w:rPr>
          <w:b/>
        </w:rPr>
        <w:t>1 балл</w:t>
      </w:r>
      <w:r w:rsidRPr="00F9380F">
        <w:t>.</w:t>
      </w:r>
    </w:p>
    <w:p w:rsidR="002E3435" w:rsidRDefault="002E3435" w:rsidP="002E3435">
      <w:pPr>
        <w:jc w:val="both"/>
        <w:rPr>
          <w:b/>
        </w:rPr>
      </w:pPr>
    </w:p>
    <w:p w:rsidR="002E3435" w:rsidRDefault="002E3435" w:rsidP="002E3435">
      <w:pPr>
        <w:jc w:val="both"/>
        <w:rPr>
          <w:b/>
        </w:rPr>
      </w:pPr>
      <w:r>
        <w:rPr>
          <w:b/>
        </w:rPr>
        <w:t>Задание 5.</w:t>
      </w:r>
    </w:p>
    <w:p w:rsidR="002E3435" w:rsidRDefault="002E3435" w:rsidP="002E3435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По характеристике </w:t>
      </w:r>
      <w:proofErr w:type="spellStart"/>
      <w:proofErr w:type="gramStart"/>
      <w:r>
        <w:rPr>
          <w:b/>
        </w:rPr>
        <w:t>аварийно-химически</w:t>
      </w:r>
      <w:proofErr w:type="spellEnd"/>
      <w:proofErr w:type="gramEnd"/>
      <w:r>
        <w:rPr>
          <w:b/>
        </w:rPr>
        <w:t xml:space="preserve"> опасных веществ найдите и напишите правильное его наименование.</w:t>
      </w:r>
    </w:p>
    <w:p w:rsidR="002E3435" w:rsidRDefault="002E3435" w:rsidP="002E3435">
      <w:pPr>
        <w:jc w:val="both"/>
        <w:rPr>
          <w:b/>
        </w:rPr>
      </w:pPr>
      <w:r>
        <w:rPr>
          <w:b/>
        </w:rPr>
        <w:t>Решение.</w:t>
      </w:r>
    </w:p>
    <w:p w:rsidR="002E3435" w:rsidRDefault="002E3435" w:rsidP="002E343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E3435" w:rsidRPr="00900320" w:rsidTr="00E203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900320" w:rsidRDefault="002E3435" w:rsidP="00E203D5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00320">
              <w:rPr>
                <w:b/>
                <w:lang w:eastAsia="en-US"/>
              </w:rPr>
              <w:t>Характеристика СДЯВ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900320" w:rsidRDefault="002E3435" w:rsidP="00E203D5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00320">
              <w:rPr>
                <w:b/>
                <w:lang w:eastAsia="en-US"/>
              </w:rPr>
              <w:t>Наименование СДЯВ</w:t>
            </w:r>
          </w:p>
        </w:tc>
      </w:tr>
      <w:tr w:rsidR="002E3435" w:rsidRPr="00900320" w:rsidTr="00E203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900320" w:rsidRDefault="002E3435" w:rsidP="00E203D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0320">
              <w:rPr>
                <w:lang w:eastAsia="en-US"/>
              </w:rPr>
              <w:t>Зеленовато-желтый газ, с резким удушающим запахом, тяжелее воздуха. Застаивается в нижних этажах и низинах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900320" w:rsidRDefault="002E3435" w:rsidP="00E203D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0320">
              <w:rPr>
                <w:lang w:eastAsia="en-US"/>
              </w:rPr>
              <w:t>хлор</w:t>
            </w:r>
          </w:p>
        </w:tc>
      </w:tr>
      <w:tr w:rsidR="002E3435" w:rsidRPr="00900320" w:rsidTr="00E203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900320" w:rsidRDefault="002E3435" w:rsidP="00E203D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0320">
              <w:rPr>
                <w:lang w:eastAsia="en-US"/>
              </w:rPr>
              <w:t>Бесцветный газ с резким удушливым запахом, легче воздуха. Проникает в верхние этажи зданий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900320" w:rsidRDefault="002E3435" w:rsidP="00E203D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0320">
              <w:rPr>
                <w:lang w:eastAsia="en-US"/>
              </w:rPr>
              <w:t>аммиак</w:t>
            </w:r>
          </w:p>
        </w:tc>
      </w:tr>
      <w:tr w:rsidR="002E3435" w:rsidRPr="00900320" w:rsidTr="00E203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900320" w:rsidRDefault="002E3435" w:rsidP="00E203D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0320">
              <w:rPr>
                <w:lang w:eastAsia="en-US"/>
              </w:rPr>
              <w:t>Бесцветная жидкость с запахом горького миндаля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900320" w:rsidRDefault="002E3435" w:rsidP="00E203D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0320">
              <w:rPr>
                <w:lang w:eastAsia="en-US"/>
              </w:rPr>
              <w:t>синильная кислота</w:t>
            </w:r>
          </w:p>
        </w:tc>
      </w:tr>
      <w:tr w:rsidR="002E3435" w:rsidRPr="00900320" w:rsidTr="00E203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900320" w:rsidRDefault="002E3435" w:rsidP="00E203D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0320">
              <w:rPr>
                <w:lang w:eastAsia="en-US"/>
              </w:rPr>
              <w:t>Газ с удушливым неприятным запахом, напоминающим запах гнилых плодов, прелого сена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900320" w:rsidRDefault="002E3435" w:rsidP="00E203D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0320">
              <w:rPr>
                <w:lang w:eastAsia="en-US"/>
              </w:rPr>
              <w:t>фосген</w:t>
            </w:r>
          </w:p>
        </w:tc>
      </w:tr>
      <w:tr w:rsidR="002E3435" w:rsidTr="00E203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Pr="00900320" w:rsidRDefault="002E3435" w:rsidP="00E203D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0320">
              <w:rPr>
                <w:lang w:eastAsia="en-US"/>
              </w:rPr>
              <w:t xml:space="preserve">Бесцветная или слегка зеленоватая жидкость с запахом эфира или хлороформа. </w:t>
            </w:r>
          </w:p>
          <w:p w:rsidR="002E3435" w:rsidRPr="00900320" w:rsidRDefault="002E3435" w:rsidP="00E203D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0320">
              <w:rPr>
                <w:lang w:eastAsia="en-US"/>
              </w:rPr>
              <w:t>Быстро испаряется.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00320">
              <w:rPr>
                <w:lang w:eastAsia="en-US"/>
              </w:rPr>
              <w:t>дихлорэтан</w:t>
            </w:r>
          </w:p>
        </w:tc>
      </w:tr>
    </w:tbl>
    <w:p w:rsidR="002E3435" w:rsidRDefault="002E3435" w:rsidP="002E3435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p w:rsidR="002E3435" w:rsidRDefault="002E3435" w:rsidP="002E3435">
      <w:pPr>
        <w:ind w:firstLine="720"/>
      </w:pPr>
      <w:r>
        <w:rPr>
          <w:b/>
        </w:rPr>
        <w:t>Задание оценивается</w:t>
      </w:r>
      <w:r>
        <w:t xml:space="preserve"> по правильным ответам за каждое определение по </w:t>
      </w:r>
      <w:r>
        <w:rPr>
          <w:b/>
        </w:rPr>
        <w:t>2 балла</w:t>
      </w:r>
      <w:r>
        <w:t xml:space="preserve">. </w:t>
      </w:r>
    </w:p>
    <w:p w:rsidR="002E3435" w:rsidRPr="00F9380F" w:rsidRDefault="002E3435" w:rsidP="002E3435">
      <w:pPr>
        <w:ind w:firstLine="720"/>
      </w:pPr>
      <w:r w:rsidRPr="00F9380F">
        <w:t xml:space="preserve">Максимальная оценка за правильно выполненное задание – </w:t>
      </w:r>
      <w:r w:rsidRPr="00F9380F">
        <w:rPr>
          <w:b/>
        </w:rPr>
        <w:t>10 баллов,</w:t>
      </w:r>
      <w:r w:rsidRPr="00F9380F">
        <w:t xml:space="preserve"> при этом,</w:t>
      </w:r>
    </w:p>
    <w:p w:rsidR="002E3435" w:rsidRPr="00F9380F" w:rsidRDefault="002E3435" w:rsidP="002E3435">
      <w:pPr>
        <w:numPr>
          <w:ilvl w:val="0"/>
          <w:numId w:val="10"/>
        </w:numPr>
        <w:tabs>
          <w:tab w:val="left" w:pos="284"/>
        </w:tabs>
      </w:pPr>
      <w:r w:rsidRPr="00F9380F">
        <w:t xml:space="preserve">баллы не начисляются, если составленная фраза не соответствует данному </w:t>
      </w:r>
      <w:r w:rsidRPr="00872BBE">
        <w:rPr>
          <w:sz w:val="22"/>
        </w:rPr>
        <w:t>определению</w:t>
      </w:r>
      <w:r>
        <w:rPr>
          <w:sz w:val="22"/>
        </w:rPr>
        <w:t>.</w:t>
      </w:r>
      <w:r w:rsidRPr="00872BBE">
        <w:rPr>
          <w:sz w:val="22"/>
        </w:rPr>
        <w:t xml:space="preserve"> </w:t>
      </w:r>
    </w:p>
    <w:p w:rsidR="002E3435" w:rsidRDefault="002E3435" w:rsidP="002E3435">
      <w:pPr>
        <w:jc w:val="both"/>
        <w:rPr>
          <w:b/>
        </w:rPr>
      </w:pPr>
    </w:p>
    <w:p w:rsidR="002E3435" w:rsidRDefault="002E3435" w:rsidP="002E3435">
      <w:pPr>
        <w:jc w:val="both"/>
        <w:rPr>
          <w:b/>
        </w:rPr>
      </w:pPr>
      <w:r>
        <w:rPr>
          <w:b/>
        </w:rPr>
        <w:t>Задание 6.</w:t>
      </w:r>
    </w:p>
    <w:p w:rsidR="002E3435" w:rsidRDefault="002E3435" w:rsidP="002E3435">
      <w:pPr>
        <w:rPr>
          <w:b/>
        </w:rPr>
      </w:pPr>
      <w:r>
        <w:rPr>
          <w:b/>
        </w:rPr>
        <w:t>Укажите стрелками соответствие в названии и способе применения средства тушения небольшого загорания в быту.</w:t>
      </w:r>
    </w:p>
    <w:p w:rsidR="002E3435" w:rsidRDefault="002E3435" w:rsidP="002E3435">
      <w:pPr>
        <w:jc w:val="both"/>
        <w:rPr>
          <w:b/>
        </w:rPr>
      </w:pPr>
      <w:r>
        <w:rPr>
          <w:b/>
        </w:rPr>
        <w:t>Решение.</w:t>
      </w:r>
    </w:p>
    <w:p w:rsidR="002E3435" w:rsidRDefault="002E3435" w:rsidP="002E3435">
      <w:pPr>
        <w:rPr>
          <w:sz w:val="28"/>
          <w:szCs w:val="28"/>
        </w:rPr>
      </w:pPr>
      <w:r w:rsidRPr="00EF24C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1.2pt;margin-top:11.9pt;width:110.15pt;height:42.3pt;z-index:251660288">
            <v:textbox>
              <w:txbxContent>
                <w:p w:rsidR="002E3435" w:rsidRDefault="002E3435" w:rsidP="002E3435">
                  <w:r w:rsidRPr="00900320">
                    <w:t>Снег</w:t>
                  </w:r>
                </w:p>
              </w:txbxContent>
            </v:textbox>
          </v:shape>
        </w:pict>
      </w:r>
      <w:r w:rsidRPr="00EF24C3">
        <w:pict>
          <v:shape id="_x0000_s1063" type="#_x0000_t202" style="position:absolute;margin-left:183.35pt;margin-top:11.9pt;width:291.75pt;height:42.3pt;z-index:251661312">
            <v:textbox>
              <w:txbxContent>
                <w:p w:rsidR="002E3435" w:rsidRDefault="002E3435" w:rsidP="002E3435">
                  <w:pPr>
                    <w:spacing w:line="204" w:lineRule="auto"/>
                    <w:rPr>
                      <w:b/>
                    </w:rPr>
                  </w:pPr>
                  <w:r w:rsidRPr="00900320">
                    <w:rPr>
                      <w:b/>
                    </w:rPr>
                    <w:t>Для засыпки мелких очагов возгорания в быту (в бытовых электроприборах, в газовых шлангах, на газовой плите, средства бытовой химии и т.п.)</w:t>
                  </w:r>
                </w:p>
                <w:p w:rsidR="002E3435" w:rsidRDefault="002E3435" w:rsidP="002E3435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EF24C3">
        <w:pict>
          <v:shape id="_x0000_s1064" type="#_x0000_t202" style="position:absolute;margin-left:1.2pt;margin-top:71.55pt;width:110.15pt;height:42.3pt;z-index:251662336">
            <v:textbox>
              <w:txbxContent>
                <w:p w:rsidR="002E3435" w:rsidRPr="00900320" w:rsidRDefault="002E3435" w:rsidP="002E3435">
                  <w:pPr>
                    <w:jc w:val="center"/>
                  </w:pPr>
                  <w:r w:rsidRPr="00900320">
                    <w:t xml:space="preserve">Веники </w:t>
                  </w:r>
                  <w:proofErr w:type="gramStart"/>
                  <w:r w:rsidRPr="00900320">
                    <w:t>из</w:t>
                  </w:r>
                  <w:proofErr w:type="gramEnd"/>
                </w:p>
                <w:p w:rsidR="002E3435" w:rsidRDefault="002E3435" w:rsidP="002E3435">
                  <w:pPr>
                    <w:jc w:val="center"/>
                    <w:rPr>
                      <w:rFonts w:ascii="Calibri" w:hAnsi="Calibri"/>
                    </w:rPr>
                  </w:pPr>
                  <w:r w:rsidRPr="00900320">
                    <w:t>зеленых веток</w:t>
                  </w:r>
                </w:p>
              </w:txbxContent>
            </v:textbox>
          </v:shape>
        </w:pict>
      </w:r>
      <w:r w:rsidRPr="00EF24C3">
        <w:pict>
          <v:shape id="_x0000_s1065" type="#_x0000_t202" style="position:absolute;margin-left:183.35pt;margin-top:71.55pt;width:291.75pt;height:42.3pt;z-index:251663360">
            <v:textbox>
              <w:txbxContent>
                <w:p w:rsidR="002E3435" w:rsidRDefault="002E3435" w:rsidP="002E3435">
                  <w:pPr>
                    <w:spacing w:line="204" w:lineRule="auto"/>
                  </w:pPr>
                  <w:r w:rsidRPr="00900320">
                    <w:rPr>
                      <w:b/>
                    </w:rPr>
                    <w:t>Можно использовать для тушения горючих жидкостей, жира, а также для прекращения доступа воздуха к очагу горения</w:t>
                  </w:r>
                </w:p>
              </w:txbxContent>
            </v:textbox>
          </v:shape>
        </w:pict>
      </w:r>
      <w:r w:rsidRPr="00EF24C3">
        <w:pict>
          <v:shape id="_x0000_s1066" type="#_x0000_t202" style="position:absolute;margin-left:.45pt;margin-top:127.8pt;width:110.9pt;height:42.3pt;z-index:251664384">
            <v:textbox>
              <w:txbxContent>
                <w:p w:rsidR="002E3435" w:rsidRDefault="002E3435" w:rsidP="002E3435">
                  <w:pPr>
                    <w:jc w:val="center"/>
                  </w:pPr>
                  <w:r>
                    <w:t>Песок,</w:t>
                  </w:r>
                </w:p>
                <w:p w:rsidR="002E3435" w:rsidRDefault="002E3435" w:rsidP="002E3435">
                  <w:pPr>
                    <w:jc w:val="center"/>
                    <w:rPr>
                      <w:rFonts w:ascii="Calibri" w:hAnsi="Calibri"/>
                    </w:rPr>
                  </w:pPr>
                  <w:r>
                    <w:t>земля</w:t>
                  </w:r>
                </w:p>
              </w:txbxContent>
            </v:textbox>
          </v:shape>
        </w:pict>
      </w:r>
      <w:r w:rsidRPr="00EF24C3">
        <w:pict>
          <v:shape id="_x0000_s1067" type="#_x0000_t202" style="position:absolute;margin-left:183.35pt;margin-top:127.8pt;width:291.75pt;height:42.3pt;z-index:251665408">
            <v:textbox>
              <w:txbxContent>
                <w:p w:rsidR="002E3435" w:rsidRDefault="002E3435" w:rsidP="002E3435">
                  <w:r>
                    <w:rPr>
                      <w:b/>
                    </w:rPr>
                    <w:t>Можно тушить почти все, за исключением электропроводки и горючих жидкостей</w:t>
                  </w:r>
                </w:p>
              </w:txbxContent>
            </v:textbox>
          </v:shape>
        </w:pict>
      </w:r>
      <w:r w:rsidRPr="00EF24C3">
        <w:pict>
          <v:shape id="_x0000_s1068" type="#_x0000_t202" style="position:absolute;margin-left:.45pt;margin-top:182.95pt;width:110.9pt;height:42.3pt;z-index:251666432">
            <v:textbox>
              <w:txbxContent>
                <w:p w:rsidR="002E3435" w:rsidRDefault="002E3435" w:rsidP="002E3435">
                  <w:pPr>
                    <w:jc w:val="center"/>
                  </w:pPr>
                  <w:r>
                    <w:t>Брезент,</w:t>
                  </w:r>
                </w:p>
                <w:p w:rsidR="002E3435" w:rsidRDefault="002E3435" w:rsidP="002E3435">
                  <w:pPr>
                    <w:jc w:val="center"/>
                    <w:rPr>
                      <w:rFonts w:ascii="Calibri" w:hAnsi="Calibri"/>
                    </w:rPr>
                  </w:pPr>
                  <w:r>
                    <w:t>верхняя одежда</w:t>
                  </w:r>
                </w:p>
              </w:txbxContent>
            </v:textbox>
          </v:shape>
        </w:pict>
      </w:r>
      <w:r w:rsidRPr="00EF24C3">
        <w:pict>
          <v:shape id="_x0000_s1069" type="#_x0000_t202" style="position:absolute;margin-left:183.35pt;margin-top:182.95pt;width:291.75pt;height:42.3pt;z-index:251667456">
            <v:textbox>
              <w:txbxContent>
                <w:p w:rsidR="002E3435" w:rsidRDefault="002E3435" w:rsidP="002E3435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 xml:space="preserve">Применяются для </w:t>
                  </w:r>
                  <w:r>
                    <w:rPr>
                      <w:b/>
                      <w:kern w:val="28"/>
                    </w:rPr>
                    <w:t>захлестыва</w:t>
                  </w:r>
                  <w:r>
                    <w:rPr>
                      <w:b/>
                      <w:kern w:val="28"/>
                    </w:rPr>
                    <w:softHyphen/>
                    <w:t xml:space="preserve">ния кромки огня ветками </w:t>
                  </w:r>
                  <w:r>
                    <w:rPr>
                      <w:b/>
                      <w:color w:val="000000"/>
                    </w:rPr>
                    <w:t>при небольших загораниях в лесу</w:t>
                  </w:r>
                </w:p>
              </w:txbxContent>
            </v:textbox>
          </v:shape>
        </w:pict>
      </w:r>
      <w:r w:rsidRPr="00EF24C3">
        <w:pict>
          <v:shape id="_x0000_s1070" type="#_x0000_t202" style="position:absolute;margin-left:.45pt;margin-top:237.55pt;width:110.9pt;height:42.3pt;z-index:251668480">
            <v:textbox>
              <w:txbxContent>
                <w:p w:rsidR="002E3435" w:rsidRDefault="002E3435" w:rsidP="002E3435">
                  <w:pPr>
                    <w:jc w:val="center"/>
                  </w:pPr>
                  <w:r>
                    <w:t>Стиральный</w:t>
                  </w:r>
                </w:p>
                <w:p w:rsidR="002E3435" w:rsidRDefault="002E3435" w:rsidP="002E3435">
                  <w:pPr>
                    <w:jc w:val="center"/>
                  </w:pPr>
                  <w:r>
                    <w:t>порошок</w:t>
                  </w:r>
                </w:p>
              </w:txbxContent>
            </v:textbox>
          </v:shape>
        </w:pict>
      </w:r>
      <w:r w:rsidRPr="00EF24C3">
        <w:pict>
          <v:shape id="_x0000_s1071" type="#_x0000_t202" style="position:absolute;margin-left:183.35pt;margin-top:237.55pt;width:291.75pt;height:42.3pt;z-index:251669504">
            <v:textbox>
              <w:txbxContent>
                <w:p w:rsidR="002E3435" w:rsidRDefault="002E3435" w:rsidP="002E3435">
                  <w:pPr>
                    <w:spacing w:line="204" w:lineRule="auto"/>
                  </w:pPr>
                  <w:r>
                    <w:rPr>
                      <w:b/>
                      <w:kern w:val="28"/>
                    </w:rPr>
                    <w:t>Для тушения неболь</w:t>
                  </w:r>
                  <w:r>
                    <w:rPr>
                      <w:b/>
                      <w:kern w:val="28"/>
                    </w:rPr>
                    <w:softHyphen/>
                    <w:t>ших очагов горения, в том чис</w:t>
                  </w:r>
                  <w:r>
                    <w:rPr>
                      <w:b/>
                      <w:kern w:val="28"/>
                    </w:rPr>
                    <w:softHyphen/>
                    <w:t>ле проливов горючих жидкос</w:t>
                  </w:r>
                  <w:r>
                    <w:rPr>
                      <w:b/>
                      <w:kern w:val="28"/>
                    </w:rPr>
                    <w:softHyphen/>
                    <w:t>тей (керосин, бензин, масла, смолы и др.)</w:t>
                  </w:r>
                </w:p>
              </w:txbxContent>
            </v:textbox>
          </v:shape>
        </w:pict>
      </w:r>
      <w:r w:rsidRPr="00EF24C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111.35pt;margin-top:61.25pt;width:1in;height:192.75pt;flip:y;z-index:251670528" o:connectortype="straight">
            <v:stroke startarrow="block" endarrow="block"/>
          </v:shape>
        </w:pict>
      </w:r>
      <w:r w:rsidRPr="00EF24C3">
        <w:pict>
          <v:shape id="_x0000_s1073" type="#_x0000_t32" style="position:absolute;margin-left:111.35pt;margin-top:156.55pt;width:1in;height:99.75pt;z-index:251671552" o:connectortype="straight">
            <v:stroke startarrow="block" endarrow="block"/>
          </v:shape>
        </w:pict>
      </w:r>
      <w:r w:rsidRPr="00EF24C3">
        <w:pict>
          <v:shape id="_x0000_s1074" type="#_x0000_t32" style="position:absolute;margin-left:111.35pt;margin-top:44.6pt;width:1in;height:105pt;z-index:251672576" o:connectortype="straight">
            <v:stroke startarrow="block" endarrow="block"/>
          </v:shape>
        </w:pict>
      </w:r>
      <w:r w:rsidRPr="00EF24C3">
        <w:pict>
          <v:shape id="_x0000_s1075" type="#_x0000_t32" style="position:absolute;margin-left:111.35pt;margin-top:102.1pt;width:1in;height:96.75pt;z-index:251673600" o:connectortype="straight">
            <v:stroke startarrow="block" endarrow="block"/>
          </v:shape>
        </w:pict>
      </w:r>
      <w:r w:rsidRPr="00EF24C3">
        <w:pict>
          <v:shape id="_x0000_s1076" type="#_x0000_t32" style="position:absolute;margin-left:111.35pt;margin-top:102.1pt;width:1in;height:96.75pt;flip:y;z-index:251674624" o:connectortype="straight">
            <v:stroke startarrow="block" endarrow="block"/>
          </v:shape>
        </w:pict>
      </w:r>
    </w:p>
    <w:p w:rsidR="002E3435" w:rsidRDefault="002E3435" w:rsidP="002E3435">
      <w:pPr>
        <w:rPr>
          <w:sz w:val="28"/>
          <w:szCs w:val="28"/>
        </w:rPr>
      </w:pPr>
    </w:p>
    <w:p w:rsidR="002E3435" w:rsidRDefault="002E3435" w:rsidP="002E3435">
      <w:pPr>
        <w:rPr>
          <w:sz w:val="28"/>
          <w:szCs w:val="28"/>
        </w:rPr>
      </w:pPr>
    </w:p>
    <w:p w:rsidR="002E3435" w:rsidRDefault="002E3435" w:rsidP="002E3435">
      <w:pPr>
        <w:rPr>
          <w:sz w:val="28"/>
          <w:szCs w:val="28"/>
        </w:rPr>
      </w:pPr>
    </w:p>
    <w:p w:rsidR="002E3435" w:rsidRDefault="002E3435" w:rsidP="002E3435">
      <w:pPr>
        <w:rPr>
          <w:sz w:val="28"/>
          <w:szCs w:val="28"/>
        </w:rPr>
      </w:pPr>
    </w:p>
    <w:p w:rsidR="002E3435" w:rsidRDefault="002E3435" w:rsidP="002E3435">
      <w:pPr>
        <w:rPr>
          <w:sz w:val="28"/>
          <w:szCs w:val="28"/>
        </w:rPr>
      </w:pPr>
    </w:p>
    <w:p w:rsidR="002E3435" w:rsidRDefault="002E3435" w:rsidP="002E3435">
      <w:pPr>
        <w:rPr>
          <w:sz w:val="28"/>
          <w:szCs w:val="28"/>
        </w:rPr>
      </w:pPr>
    </w:p>
    <w:p w:rsidR="002E3435" w:rsidRDefault="002E3435" w:rsidP="002E3435">
      <w:pPr>
        <w:rPr>
          <w:sz w:val="28"/>
          <w:szCs w:val="28"/>
        </w:rPr>
      </w:pPr>
    </w:p>
    <w:p w:rsidR="002E3435" w:rsidRDefault="002E3435" w:rsidP="002E3435">
      <w:pPr>
        <w:rPr>
          <w:b/>
        </w:rPr>
      </w:pPr>
    </w:p>
    <w:p w:rsidR="002E3435" w:rsidRDefault="002E3435" w:rsidP="002E3435">
      <w:pPr>
        <w:rPr>
          <w:b/>
        </w:rPr>
      </w:pPr>
    </w:p>
    <w:p w:rsidR="002E3435" w:rsidRDefault="002E3435" w:rsidP="002E3435">
      <w:pPr>
        <w:rPr>
          <w:b/>
        </w:rPr>
      </w:pPr>
    </w:p>
    <w:p w:rsidR="002E3435" w:rsidRDefault="002E3435" w:rsidP="002E3435">
      <w:pPr>
        <w:rPr>
          <w:b/>
        </w:rPr>
      </w:pPr>
    </w:p>
    <w:p w:rsidR="002E3435" w:rsidRDefault="002E3435" w:rsidP="002E3435">
      <w:pPr>
        <w:rPr>
          <w:b/>
        </w:rPr>
      </w:pPr>
    </w:p>
    <w:p w:rsidR="002E3435" w:rsidRDefault="002E3435" w:rsidP="002E3435">
      <w:pPr>
        <w:rPr>
          <w:b/>
        </w:rPr>
      </w:pPr>
    </w:p>
    <w:p w:rsidR="002E3435" w:rsidRDefault="002E3435" w:rsidP="002E3435">
      <w:pPr>
        <w:ind w:firstLine="720"/>
        <w:rPr>
          <w:b/>
        </w:rPr>
      </w:pPr>
    </w:p>
    <w:p w:rsidR="002E3435" w:rsidRDefault="002E3435" w:rsidP="002E3435">
      <w:pPr>
        <w:ind w:firstLine="720"/>
        <w:rPr>
          <w:b/>
        </w:rPr>
      </w:pPr>
    </w:p>
    <w:p w:rsidR="002E3435" w:rsidRDefault="002E3435" w:rsidP="002E3435">
      <w:pPr>
        <w:ind w:firstLine="720"/>
        <w:rPr>
          <w:b/>
        </w:rPr>
      </w:pPr>
    </w:p>
    <w:p w:rsidR="002E3435" w:rsidRDefault="002E3435" w:rsidP="002E3435">
      <w:pPr>
        <w:ind w:firstLine="720"/>
        <w:rPr>
          <w:b/>
        </w:rPr>
      </w:pPr>
    </w:p>
    <w:p w:rsidR="002E3435" w:rsidRDefault="002E3435" w:rsidP="002E3435">
      <w:pPr>
        <w:ind w:firstLine="720"/>
        <w:rPr>
          <w:b/>
        </w:rPr>
      </w:pPr>
    </w:p>
    <w:p w:rsidR="002E3435" w:rsidRDefault="002E3435" w:rsidP="002E3435">
      <w:pPr>
        <w:ind w:firstLine="720"/>
        <w:rPr>
          <w:b/>
        </w:rPr>
      </w:pPr>
      <w:r>
        <w:rPr>
          <w:b/>
        </w:rPr>
        <w:lastRenderedPageBreak/>
        <w:t>Оценка за задание – 10 баллов</w:t>
      </w:r>
    </w:p>
    <w:p w:rsidR="002E3435" w:rsidRPr="004E3FBC" w:rsidRDefault="002E3435" w:rsidP="002E3435">
      <w:pPr>
        <w:ind w:firstLine="720"/>
      </w:pPr>
      <w:r w:rsidRPr="004E3FBC">
        <w:rPr>
          <w:b/>
        </w:rPr>
        <w:t>Задание оценивается</w:t>
      </w:r>
      <w:r w:rsidRPr="004E3FBC">
        <w:t xml:space="preserve"> по правильным ответам за каждое определение по </w:t>
      </w:r>
      <w:r>
        <w:rPr>
          <w:b/>
        </w:rPr>
        <w:t>2</w:t>
      </w:r>
      <w:r w:rsidRPr="004E3FBC">
        <w:rPr>
          <w:b/>
        </w:rPr>
        <w:t xml:space="preserve"> балла</w:t>
      </w:r>
      <w:r w:rsidRPr="004E3FBC">
        <w:t xml:space="preserve">. </w:t>
      </w:r>
    </w:p>
    <w:p w:rsidR="002E3435" w:rsidRPr="004E3FBC" w:rsidRDefault="002E3435" w:rsidP="002E3435">
      <w:pPr>
        <w:ind w:firstLine="720"/>
      </w:pPr>
      <w:r w:rsidRPr="004E3FBC">
        <w:t xml:space="preserve">Максимальная оценка за правильно выполненное задание – </w:t>
      </w:r>
      <w:r w:rsidRPr="004E3FBC">
        <w:rPr>
          <w:b/>
        </w:rPr>
        <w:t>10 баллов,</w:t>
      </w:r>
      <w:r w:rsidRPr="004E3FBC">
        <w:t xml:space="preserve"> при этом,</w:t>
      </w:r>
    </w:p>
    <w:p w:rsidR="002E3435" w:rsidRPr="004E3FBC" w:rsidRDefault="002E3435" w:rsidP="002E3435">
      <w:pPr>
        <w:numPr>
          <w:ilvl w:val="0"/>
          <w:numId w:val="10"/>
        </w:numPr>
        <w:tabs>
          <w:tab w:val="left" w:pos="284"/>
        </w:tabs>
      </w:pPr>
      <w:r w:rsidRPr="004E3FBC">
        <w:t>баллы не начисляются, если составленная фраза не соо</w:t>
      </w:r>
      <w:r>
        <w:t>тветствует данному определению</w:t>
      </w:r>
      <w:r w:rsidRPr="004E3FBC">
        <w:t>.</w:t>
      </w:r>
    </w:p>
    <w:p w:rsidR="002E3435" w:rsidRDefault="002E3435" w:rsidP="002E3435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2E3435" w:rsidRDefault="002E3435" w:rsidP="002E3435">
      <w:pPr>
        <w:shd w:val="clear" w:color="auto" w:fill="FFFFFF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ОЛИМПИАДНЫЕ ЗАДАНИЯ СЕКЦИИ ТЕСТИРОВАНИЯ </w:t>
      </w:r>
    </w:p>
    <w:p w:rsidR="002E3435" w:rsidRDefault="002E3435" w:rsidP="002E3435">
      <w:pPr>
        <w:jc w:val="center"/>
      </w:pPr>
      <w:r>
        <w:t>Максимальное количество баллов за секцию – 40.</w:t>
      </w:r>
    </w:p>
    <w:tbl>
      <w:tblPr>
        <w:tblW w:w="9640" w:type="dxa"/>
        <w:tblInd w:w="-34" w:type="dxa"/>
        <w:tblLayout w:type="fixed"/>
        <w:tblLook w:val="01E0"/>
      </w:tblPr>
      <w:tblGrid>
        <w:gridCol w:w="568"/>
        <w:gridCol w:w="5512"/>
        <w:gridCol w:w="864"/>
        <w:gridCol w:w="2696"/>
      </w:tblGrid>
      <w:tr w:rsidR="002E3435" w:rsidTr="00E203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jc w:val="center"/>
              <w:rPr>
                <w:rFonts w:eastAsia="Calibri"/>
                <w:lang w:eastAsia="en-US"/>
              </w:rPr>
            </w:pPr>
            <w:r>
              <w:t>№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jc w:val="center"/>
              <w:rPr>
                <w:rFonts w:eastAsia="Calibri"/>
                <w:lang w:eastAsia="en-US"/>
              </w:rPr>
            </w:pPr>
            <w:r>
              <w:t>Тестовые задания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jc w:val="center"/>
              <w:rPr>
                <w:rFonts w:eastAsia="Calibri"/>
                <w:lang w:eastAsia="en-US"/>
              </w:rPr>
            </w:pPr>
            <w:r>
              <w:t>Макс</w:t>
            </w:r>
          </w:p>
          <w:p w:rsidR="002E3435" w:rsidRDefault="002E3435" w:rsidP="00E203D5">
            <w:pPr>
              <w:jc w:val="center"/>
              <w:rPr>
                <w:rFonts w:eastAsia="Calibri"/>
                <w:lang w:eastAsia="en-US"/>
              </w:rPr>
            </w:pPr>
            <w:r>
              <w:t>балл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jc w:val="center"/>
              <w:rPr>
                <w:rFonts w:eastAsia="Calibri"/>
                <w:lang w:eastAsia="en-US"/>
              </w:rPr>
            </w:pPr>
            <w:r>
              <w:t xml:space="preserve">Порядок оценки </w:t>
            </w:r>
          </w:p>
          <w:p w:rsidR="002E3435" w:rsidRDefault="002E3435" w:rsidP="00E203D5">
            <w:pPr>
              <w:jc w:val="center"/>
              <w:rPr>
                <w:rFonts w:eastAsia="Calibri"/>
                <w:lang w:eastAsia="en-US"/>
              </w:rPr>
            </w:pPr>
            <w:r>
              <w:t>тестовых заданий</w:t>
            </w:r>
          </w:p>
        </w:tc>
      </w:tr>
      <w:tr w:rsidR="002E3435" w:rsidTr="00E203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</w:tr>
      <w:tr w:rsidR="002E3435" w:rsidTr="00E203D5">
        <w:trPr>
          <w:trHeight w:val="1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Причинами чрезвычайных ситуаций гидрологического характера являются...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обильные ливневые дожди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снежные лавины</w:t>
            </w:r>
          </w:p>
          <w:p w:rsidR="002E3435" w:rsidRDefault="002E3435" w:rsidP="00E203D5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t>в) ранний ледостав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2E3435" w:rsidTr="00E203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Аварии или катастрофы, связанные с производственной деятельностью человека, происходящие с загрязнением и без загрязнения окружающей среды, называются чрезвычайными ситуациями ...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техногенного характера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социального характера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в) природного характера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2E3435" w:rsidTr="00E203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Если при аварии на химически опасном объекте  произошла  утечка  хлора,  то необходимо...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укрыться в подвале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подняться на верхний этаж дома </w:t>
            </w:r>
          </w:p>
          <w:p w:rsidR="002E3435" w:rsidRDefault="002E3435" w:rsidP="00E203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>в) остаться в своей квартире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2E3435" w:rsidTr="00E203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 авариях на  гидродинамических опасных объектах поражение наносится, главным образом, в результате действия…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прорыв плотины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волна прорыва</w:t>
            </w:r>
          </w:p>
          <w:p w:rsidR="002E3435" w:rsidRDefault="002E3435" w:rsidP="00E203D5">
            <w:pPr>
              <w:shd w:val="clear" w:color="auto" w:fill="FFFFFF"/>
              <w:tabs>
                <w:tab w:val="left" w:pos="725"/>
              </w:tabs>
              <w:rPr>
                <w:rFonts w:eastAsia="Calibri"/>
                <w:lang w:eastAsia="en-US"/>
              </w:rPr>
            </w:pPr>
            <w:r>
              <w:t>в) весенний паводок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2E3435" w:rsidTr="00E203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Запас продуктов питания при эвакуации берется </w:t>
            </w:r>
            <w:proofErr w:type="gramStart"/>
            <w:r>
              <w:rPr>
                <w:b/>
                <w:sz w:val="24"/>
                <w:szCs w:val="24"/>
              </w:rPr>
              <w:t>на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__дня</w:t>
            </w:r>
            <w:proofErr w:type="spellEnd"/>
            <w:r>
              <w:rPr>
                <w:b/>
                <w:sz w:val="24"/>
                <w:szCs w:val="24"/>
              </w:rPr>
              <w:t xml:space="preserve"> (дней).</w:t>
            </w:r>
          </w:p>
          <w:p w:rsidR="002E3435" w:rsidRDefault="002E3435" w:rsidP="00E203D5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а) 3-5 </w:t>
            </w:r>
          </w:p>
          <w:p w:rsidR="002E3435" w:rsidRDefault="002E3435" w:rsidP="00E203D5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б) 1-2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rPr>
                <w:noProof/>
              </w:rPr>
              <w:t>в) 2-3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2E3435" w:rsidTr="00E203D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Отравляющие вещества в организм человека проникают...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при   вдыхании   зараженного   воздуха, попадании их в глаза, на кожу, при употреблении пищи и воды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 одежды, обуви и головных уборов</w:t>
            </w:r>
          </w:p>
          <w:p w:rsidR="002E3435" w:rsidRDefault="002E3435" w:rsidP="00E203D5">
            <w:pPr>
              <w:shd w:val="clear" w:color="auto" w:fill="FFFFFF"/>
              <w:tabs>
                <w:tab w:val="left" w:pos="720"/>
              </w:tabs>
              <w:rPr>
                <w:rFonts w:eastAsia="Calibri"/>
                <w:lang w:eastAsia="en-US"/>
              </w:rPr>
            </w:pPr>
            <w:r>
              <w:t>в) попадая на средства защиты кожи и органов дыхания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2E3435" w:rsidTr="00E203D5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школьников оптимальным является режим сна ____ часов в сутки</w:t>
            </w:r>
          </w:p>
          <w:p w:rsidR="002E3435" w:rsidRDefault="002E3435" w:rsidP="00E203D5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а) 5- </w:t>
            </w:r>
            <w:r>
              <w:rPr>
                <w:sz w:val="24"/>
                <w:szCs w:val="24"/>
              </w:rPr>
              <w:t>6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10-</w:t>
            </w:r>
            <w:r>
              <w:rPr>
                <w:noProof/>
                <w:sz w:val="24"/>
                <w:szCs w:val="24"/>
              </w:rPr>
              <w:t>12</w:t>
            </w:r>
          </w:p>
          <w:p w:rsidR="002E3435" w:rsidRDefault="002E3435" w:rsidP="00E203D5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>
              <w:rPr>
                <w:noProof/>
              </w:rPr>
              <w:t>в) 8-9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2E3435" w:rsidTr="00E203D5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Закаливание ребенка начинают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...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самого рождения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б) 1</w:t>
            </w:r>
            <w:r>
              <w:rPr>
                <w:sz w:val="24"/>
                <w:szCs w:val="24"/>
              </w:rPr>
              <w:t xml:space="preserve"> года</w:t>
            </w:r>
          </w:p>
          <w:p w:rsidR="002E3435" w:rsidRDefault="002E3435" w:rsidP="00E203D5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>
              <w:rPr>
                <w:noProof/>
              </w:rPr>
              <w:t>в) 5</w:t>
            </w:r>
            <w:r>
              <w:t xml:space="preserve"> лет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2E3435" w:rsidTr="00E203D5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Суточная потребность организма  в калориях для детей и подростков от 11 до 13 лет составляет:</w:t>
            </w:r>
          </w:p>
          <w:p w:rsidR="002E3435" w:rsidRDefault="002E3435" w:rsidP="00E203D5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>1100-1450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>
              <w:rPr>
                <w:noProof/>
                <w:sz w:val="24"/>
                <w:szCs w:val="24"/>
              </w:rPr>
              <w:t>2450-2700</w:t>
            </w:r>
          </w:p>
          <w:p w:rsidR="002E3435" w:rsidRDefault="002E3435" w:rsidP="00E203D5">
            <w:pPr>
              <w:autoSpaceDE w:val="0"/>
              <w:autoSpaceDN w:val="0"/>
              <w:adjustRightInd w:val="0"/>
              <w:ind w:left="6" w:firstLine="114"/>
              <w:rPr>
                <w:rFonts w:eastAsia="Calibri"/>
                <w:lang w:eastAsia="en-US"/>
              </w:rPr>
            </w:pPr>
            <w:r>
              <w:rPr>
                <w:noProof/>
              </w:rPr>
              <w:t>в)3250-4200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2E3435" w:rsidTr="00E203D5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 аварийной посадке самолета необходимо...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наклонить   голову,   прикрыть  руками, упереться ногами в спинку переднего кресла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руки сложить на животе, согнуться и поджать ноги</w:t>
            </w:r>
          </w:p>
          <w:p w:rsidR="002E3435" w:rsidRDefault="002E3435" w:rsidP="00E203D5">
            <w:pPr>
              <w:ind w:left="6" w:firstLine="114"/>
              <w:rPr>
                <w:rFonts w:eastAsia="Calibri"/>
                <w:lang w:eastAsia="en-US"/>
              </w:rPr>
            </w:pPr>
            <w:r>
              <w:t>в) надеть спасательный жилет, руками упереться в спинку переднего сиденья, а голову обхватить руками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2E3435" w:rsidTr="00E203D5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Силу   колебаний   земной   поверхности определяют по шкале 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Ч. Рихтера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А. Цельсия</w:t>
            </w:r>
          </w:p>
          <w:p w:rsidR="002E3435" w:rsidRDefault="002E3435" w:rsidP="00E203D5">
            <w:pPr>
              <w:ind w:left="6" w:firstLine="114"/>
              <w:rPr>
                <w:rFonts w:eastAsia="Calibri"/>
                <w:lang w:eastAsia="en-US"/>
              </w:rPr>
            </w:pPr>
            <w:r>
              <w:t>в) Т. Кельвина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2E3435" w:rsidTr="00E203D5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Атмосферный вихрь, возникающий в грозовом облаке и затем распространяющийся в виде темного рукава или хобота по направлению к поверхности суши или моря - это...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смерч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ураган</w:t>
            </w:r>
          </w:p>
          <w:p w:rsidR="002E3435" w:rsidRDefault="002E3435" w:rsidP="00E203D5">
            <w:pPr>
              <w:ind w:left="6" w:firstLine="114"/>
              <w:rPr>
                <w:rFonts w:eastAsia="Calibri"/>
                <w:lang w:eastAsia="en-US"/>
              </w:rPr>
            </w:pPr>
            <w:r>
              <w:t>в) буря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2E3435" w:rsidTr="00E203D5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Источниками белка для организма служат: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сливочное масло, орехи, сметана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овощи, крупы, хлеб</w:t>
            </w:r>
          </w:p>
          <w:p w:rsidR="002E3435" w:rsidRDefault="002E3435" w:rsidP="00E203D5">
            <w:pPr>
              <w:ind w:left="6" w:hanging="6"/>
              <w:rPr>
                <w:rFonts w:eastAsia="Calibri"/>
                <w:lang w:eastAsia="en-US"/>
              </w:rPr>
            </w:pPr>
            <w:r>
              <w:t>в) мясо, рыба, яйца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2E3435" w:rsidTr="00E203D5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Наиболее высокий уровень работоспособности школьника в течение дня наблюдается ...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 20 до 21 часа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 8 до 12 часов</w:t>
            </w:r>
          </w:p>
          <w:p w:rsidR="002E3435" w:rsidRDefault="002E3435" w:rsidP="00E203D5">
            <w:pPr>
              <w:ind w:left="6" w:hanging="6"/>
              <w:rPr>
                <w:rFonts w:eastAsia="Calibri"/>
                <w:lang w:eastAsia="en-US"/>
              </w:rPr>
            </w:pPr>
            <w:r>
              <w:t>в) с 12 до 15 часов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2E3435" w:rsidTr="00E203D5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Если в квартире вы одни и услышали, что Вашу входную дверь пытаются взломать, то нужно...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заблокировать дверь, позвонить в милицию, в окно сообщить об этом соседям или прохожим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открыть дверь со словами: "Видимо вы ошиблись адресом, здесь живу я"</w:t>
            </w:r>
          </w:p>
          <w:p w:rsidR="002E3435" w:rsidRDefault="002E3435" w:rsidP="00E203D5">
            <w:pPr>
              <w:jc w:val="both"/>
              <w:rPr>
                <w:rFonts w:eastAsia="Calibri"/>
                <w:lang w:eastAsia="en-US"/>
              </w:rPr>
            </w:pPr>
            <w:r>
              <w:t>в) спрятаться в ванной, туалете или кладовой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2E3435" w:rsidTr="00E203D5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Если в позднее время вы открыли дверь на лестничную площадку, а там незнакомые люди, то нужно...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подойти и спросить, что они тут делают 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 выходить и быстро захлопнуть дверь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в) выйти и пройти тихо мимо них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2E3435" w:rsidTr="00E203D5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Единая государственная система предупреждения и ликвидации чрезвычайных ситуаций состоит из </w:t>
            </w:r>
            <w:proofErr w:type="spellStart"/>
            <w:r>
              <w:rPr>
                <w:b/>
                <w:sz w:val="24"/>
                <w:szCs w:val="24"/>
              </w:rPr>
              <w:t>____подсистем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территориальных и функциональных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федеральных и областных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в) территориальных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2E3435" w:rsidTr="00E203D5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руководство функционированием Единой государственной системой предупреждения и ликвидации чрезвычайных ситуаций осуществляет...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Администрация   Президента   Российской Федерации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Министерство Российской Федерации по делам гражданской обороны, чрезвычайным ситуациям   и   ликвидации   последствий стихийных бедствий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t>в) Правительство Российской Федерации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2E3435" w:rsidTr="00E203D5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РФ уголовной ответственности подлежит лицо, достигшее ко времени совершения преступления </w:t>
            </w:r>
            <w:proofErr w:type="spellStart"/>
            <w:r>
              <w:rPr>
                <w:b/>
                <w:sz w:val="24"/>
                <w:szCs w:val="24"/>
              </w:rPr>
              <w:t>____возраста</w:t>
            </w:r>
            <w:proofErr w:type="spellEnd"/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12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18</w:t>
            </w:r>
          </w:p>
          <w:p w:rsidR="002E3435" w:rsidRDefault="002E3435" w:rsidP="00E203D5">
            <w:pPr>
              <w:pStyle w:val="FR1"/>
              <w:spacing w:before="0"/>
              <w:rPr>
                <w:sz w:val="24"/>
                <w:szCs w:val="24"/>
              </w:rPr>
            </w:pPr>
            <w:r>
              <w:t>в) 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  <w:tr w:rsidR="002E3435" w:rsidTr="00E203D5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35" w:rsidRDefault="002E3435" w:rsidP="00E203D5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Завладение чужим имуществом путем обмана…</w:t>
            </w:r>
          </w:p>
          <w:p w:rsidR="002E3435" w:rsidRDefault="002E3435" w:rsidP="00E203D5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>кража</w:t>
            </w:r>
          </w:p>
          <w:p w:rsidR="002E3435" w:rsidRDefault="002E3435" w:rsidP="00E203D5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</w:rPr>
              <w:t xml:space="preserve">мошенничество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rPr>
                <w:noProof/>
              </w:rPr>
              <w:t xml:space="preserve">в) </w:t>
            </w:r>
            <w:r>
              <w:t>грабеж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 xml:space="preserve">За правильный ответ </w:t>
            </w:r>
          </w:p>
          <w:p w:rsidR="002E3435" w:rsidRDefault="002E3435" w:rsidP="00E203D5">
            <w:r>
              <w:t>начисляется- 2,0 балла.</w:t>
            </w:r>
          </w:p>
          <w:p w:rsidR="002E3435" w:rsidRDefault="002E3435" w:rsidP="00E203D5">
            <w:r>
              <w:t xml:space="preserve">За неправильный ответ </w:t>
            </w:r>
          </w:p>
          <w:p w:rsidR="002E3435" w:rsidRDefault="002E3435" w:rsidP="00E203D5">
            <w:pPr>
              <w:rPr>
                <w:rFonts w:eastAsia="Calibri"/>
                <w:lang w:eastAsia="en-US"/>
              </w:rPr>
            </w:pPr>
            <w:r>
              <w:t>выставляется – 0 баллов</w:t>
            </w:r>
          </w:p>
        </w:tc>
      </w:tr>
    </w:tbl>
    <w:p w:rsidR="002E3435" w:rsidRDefault="002E3435" w:rsidP="002E3435">
      <w:pPr>
        <w:rPr>
          <w:rFonts w:ascii="Calibri" w:eastAsia="Calibri" w:hAnsi="Calibri"/>
          <w:sz w:val="22"/>
          <w:szCs w:val="22"/>
          <w:lang w:eastAsia="en-US"/>
        </w:rPr>
      </w:pPr>
    </w:p>
    <w:p w:rsidR="002E3435" w:rsidRDefault="002E3435" w:rsidP="002E3435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Правильные 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80"/>
        <w:gridCol w:w="1080"/>
        <w:gridCol w:w="900"/>
      </w:tblGrid>
      <w:tr w:rsidR="002E3435" w:rsidTr="00E203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2а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3б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4б</w:t>
            </w:r>
          </w:p>
        </w:tc>
      </w:tr>
      <w:tr w:rsidR="002E3435" w:rsidTr="00E203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5в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6а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7в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8а</w:t>
            </w:r>
          </w:p>
        </w:tc>
      </w:tr>
      <w:tr w:rsidR="002E3435" w:rsidTr="00E203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9б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10б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11а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12а</w:t>
            </w:r>
          </w:p>
        </w:tc>
      </w:tr>
      <w:tr w:rsidR="002E3435" w:rsidTr="00E203D5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13в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14б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15а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16б</w:t>
            </w:r>
          </w:p>
        </w:tc>
      </w:tr>
      <w:tr w:rsidR="002E3435" w:rsidTr="00E203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17а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18в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19в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35" w:rsidRDefault="002E3435" w:rsidP="00E203D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20б</w:t>
            </w:r>
          </w:p>
        </w:tc>
      </w:tr>
    </w:tbl>
    <w:p w:rsidR="002E3435" w:rsidRDefault="002E3435" w:rsidP="002E3435"/>
    <w:p w:rsidR="002E3435" w:rsidRDefault="002E3435" w:rsidP="00D12F22">
      <w:pPr>
        <w:jc w:val="center"/>
      </w:pPr>
    </w:p>
    <w:sectPr w:rsidR="002E3435" w:rsidSect="004E5D70">
      <w:headerReference w:type="default" r:id="rId8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54B" w:rsidRDefault="00B6554B" w:rsidP="0030732B">
      <w:r>
        <w:separator/>
      </w:r>
    </w:p>
  </w:endnote>
  <w:endnote w:type="continuationSeparator" w:id="0">
    <w:p w:rsidR="00B6554B" w:rsidRDefault="00B6554B" w:rsidP="0030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54B" w:rsidRDefault="00B6554B" w:rsidP="0030732B">
      <w:r>
        <w:separator/>
      </w:r>
    </w:p>
  </w:footnote>
  <w:footnote w:type="continuationSeparator" w:id="0">
    <w:p w:rsidR="00B6554B" w:rsidRDefault="00B6554B" w:rsidP="00307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6426"/>
      <w:docPartObj>
        <w:docPartGallery w:val="Page Numbers (Top of Page)"/>
        <w:docPartUnique/>
      </w:docPartObj>
    </w:sdtPr>
    <w:sdtContent>
      <w:p w:rsidR="0030732B" w:rsidRDefault="00B00B4C">
        <w:pPr>
          <w:pStyle w:val="a7"/>
          <w:jc w:val="center"/>
        </w:pPr>
        <w:r>
          <w:fldChar w:fldCharType="begin"/>
        </w:r>
        <w:r w:rsidR="00002118">
          <w:instrText xml:space="preserve"> PAGE   \* MERGEFORMAT </w:instrText>
        </w:r>
        <w:r>
          <w:fldChar w:fldCharType="separate"/>
        </w:r>
        <w:r w:rsidR="002E343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0732B" w:rsidRDefault="003073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C98"/>
    <w:multiLevelType w:val="hybridMultilevel"/>
    <w:tmpl w:val="C74EA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101B2"/>
    <w:multiLevelType w:val="hybridMultilevel"/>
    <w:tmpl w:val="1A3268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81711"/>
    <w:multiLevelType w:val="hybridMultilevel"/>
    <w:tmpl w:val="22A2E7BE"/>
    <w:lvl w:ilvl="0" w:tplc="F1C21F8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359B9"/>
    <w:multiLevelType w:val="hybridMultilevel"/>
    <w:tmpl w:val="974CC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F204D"/>
    <w:multiLevelType w:val="hybridMultilevel"/>
    <w:tmpl w:val="1E1A3E52"/>
    <w:lvl w:ilvl="0" w:tplc="43B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815A8"/>
    <w:multiLevelType w:val="hybridMultilevel"/>
    <w:tmpl w:val="FE2C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42063"/>
    <w:multiLevelType w:val="hybridMultilevel"/>
    <w:tmpl w:val="3D40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B95AB2"/>
    <w:multiLevelType w:val="hybridMultilevel"/>
    <w:tmpl w:val="443C0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9178C"/>
    <w:multiLevelType w:val="hybridMultilevel"/>
    <w:tmpl w:val="3522C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AA5929"/>
    <w:multiLevelType w:val="hybridMultilevel"/>
    <w:tmpl w:val="04A45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982F6B"/>
    <w:multiLevelType w:val="hybridMultilevel"/>
    <w:tmpl w:val="51D83102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E859E0"/>
    <w:multiLevelType w:val="hybridMultilevel"/>
    <w:tmpl w:val="52643164"/>
    <w:lvl w:ilvl="0" w:tplc="30F23A48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890"/>
    <w:rsid w:val="00002118"/>
    <w:rsid w:val="0013517B"/>
    <w:rsid w:val="00175413"/>
    <w:rsid w:val="001F0157"/>
    <w:rsid w:val="002E3435"/>
    <w:rsid w:val="0030732B"/>
    <w:rsid w:val="00352DBF"/>
    <w:rsid w:val="0042755C"/>
    <w:rsid w:val="004816FE"/>
    <w:rsid w:val="004E3FBC"/>
    <w:rsid w:val="004E5D70"/>
    <w:rsid w:val="00524A9C"/>
    <w:rsid w:val="005C1DDE"/>
    <w:rsid w:val="005C344B"/>
    <w:rsid w:val="006002FA"/>
    <w:rsid w:val="00641C95"/>
    <w:rsid w:val="00655DDB"/>
    <w:rsid w:val="006E120A"/>
    <w:rsid w:val="00703E60"/>
    <w:rsid w:val="00856890"/>
    <w:rsid w:val="00872BBE"/>
    <w:rsid w:val="008D532C"/>
    <w:rsid w:val="00900320"/>
    <w:rsid w:val="009C641F"/>
    <w:rsid w:val="00A12F21"/>
    <w:rsid w:val="00AB6DE2"/>
    <w:rsid w:val="00AC1357"/>
    <w:rsid w:val="00AC4CB1"/>
    <w:rsid w:val="00B00B4C"/>
    <w:rsid w:val="00B6554B"/>
    <w:rsid w:val="00B829F5"/>
    <w:rsid w:val="00BC2B7A"/>
    <w:rsid w:val="00C020F9"/>
    <w:rsid w:val="00C421D1"/>
    <w:rsid w:val="00CF3C33"/>
    <w:rsid w:val="00D11D5F"/>
    <w:rsid w:val="00D12F22"/>
    <w:rsid w:val="00D45E7D"/>
    <w:rsid w:val="00D5472A"/>
    <w:rsid w:val="00D77F81"/>
    <w:rsid w:val="00DB783B"/>
    <w:rsid w:val="00DC01AC"/>
    <w:rsid w:val="00DE101A"/>
    <w:rsid w:val="00E662CF"/>
    <w:rsid w:val="00E73D96"/>
    <w:rsid w:val="00ED489A"/>
    <w:rsid w:val="00EE3B67"/>
    <w:rsid w:val="00F40155"/>
    <w:rsid w:val="00F9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6" type="connector" idref="#_x0000_s1057"/>
        <o:r id="V:Rule7" type="connector" idref="#_x0000_s1059"/>
        <o:r id="V:Rule8" type="connector" idref="#_x0000_s1056"/>
        <o:r id="V:Rule9" type="connector" idref="#_x0000_s1058"/>
        <o:r id="V:Rule10" type="connector" idref="#_x0000_s1060"/>
        <o:r id="V:Rule11" type="connector" idref="#_x0000_s1075"/>
        <o:r id="V:Rule12" type="connector" idref="#_x0000_s1073"/>
        <o:r id="V:Rule13" type="connector" idref="#_x0000_s1074"/>
        <o:r id="V:Rule14" type="connector" idref="#_x0000_s1076"/>
        <o:r id="V:Rule15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211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6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856890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56890"/>
    <w:pPr>
      <w:spacing w:before="100" w:beforeAutospacing="1" w:after="100" w:afterAutospacing="1"/>
    </w:pPr>
  </w:style>
  <w:style w:type="paragraph" w:styleId="a4">
    <w:name w:val="No Spacing"/>
    <w:qFormat/>
    <w:rsid w:val="00703E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703E60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03E6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B829F5"/>
    <w:rPr>
      <w:strike w:val="0"/>
      <w:dstrike w:val="0"/>
      <w:color w:val="7C7C7C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3073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073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211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704F9-6382-4E0F-8DBB-3152E95A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guest</cp:lastModifiedBy>
  <cp:revision>19</cp:revision>
  <dcterms:created xsi:type="dcterms:W3CDTF">2013-10-12T12:48:00Z</dcterms:created>
  <dcterms:modified xsi:type="dcterms:W3CDTF">2015-12-02T13:30:00Z</dcterms:modified>
</cp:coreProperties>
</file>