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960"/>
      </w:tblGrid>
      <w:tr w:rsidR="00A719EF" w:rsidRPr="003331F1" w:rsidTr="003C34CB">
        <w:trPr>
          <w:trHeight w:val="3390"/>
        </w:trPr>
        <w:tc>
          <w:tcPr>
            <w:tcW w:w="4679" w:type="dxa"/>
          </w:tcPr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350000 г. Краснодар,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ул. Красная, 76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тел. 259-84-01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3A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A719EF" w:rsidRPr="008D5E3A" w:rsidRDefault="00A719EF" w:rsidP="003C3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 xml:space="preserve">Всероссийская олимпиада школьников </w:t>
            </w: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по искусству (МХК)</w:t>
            </w: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2015-2016 учебный год</w:t>
            </w: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Муниципальный этап</w:t>
            </w: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719EF" w:rsidRPr="003331F1" w:rsidRDefault="00A719EF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331F1">
              <w:rPr>
                <w:rFonts w:ascii="Times New Roman" w:hAnsi="Times New Roman" w:cs="Times New Roman"/>
                <w:b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</w:rPr>
              <w:t>ответы</w:t>
            </w:r>
            <w:bookmarkStart w:id="0" w:name="_GoBack"/>
            <w:bookmarkEnd w:id="0"/>
          </w:p>
          <w:p w:rsidR="00A719EF" w:rsidRPr="003331F1" w:rsidRDefault="00A719EF" w:rsidP="003C34C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</w:rPr>
            </w:pPr>
          </w:p>
          <w:p w:rsidR="00A719EF" w:rsidRPr="003331F1" w:rsidRDefault="00A719EF" w:rsidP="003C34C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</w:rPr>
            </w:pPr>
          </w:p>
          <w:p w:rsidR="00A719EF" w:rsidRPr="003331F1" w:rsidRDefault="00A719EF" w:rsidP="003C34C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комиссии: Гангур Н.А., д.и.н., профессор</w:t>
            </w:r>
          </w:p>
          <w:p w:rsidR="00A719EF" w:rsidRPr="003331F1" w:rsidRDefault="00A719EF" w:rsidP="003C34C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19EF" w:rsidRDefault="00A719EF" w:rsidP="00A719E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A7A3F" w:rsidRPr="00FC521B" w:rsidRDefault="00E44A29" w:rsidP="00FC521B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1B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302789" w:rsidRPr="00FC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A3F" w:rsidRPr="00FC521B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8A7A3F" w:rsidRPr="00FC52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A3F" w:rsidRPr="00FC521B" w:rsidRDefault="008A7A3F" w:rsidP="00FC521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2386"/>
        <w:gridCol w:w="7226"/>
      </w:tblGrid>
      <w:tr w:rsidR="008A7A3F" w:rsidRPr="00FC521B" w:rsidTr="001712D2">
        <w:trPr>
          <w:trHeight w:val="604"/>
        </w:trPr>
        <w:tc>
          <w:tcPr>
            <w:tcW w:w="2386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8A7A3F" w:rsidRPr="00FC521B" w:rsidTr="001712D2">
        <w:trPr>
          <w:trHeight w:val="578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Аристотель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>древнегреческий философ</w:t>
            </w:r>
            <w:r w:rsidR="005609E8" w:rsidRPr="00FC521B">
              <w:rPr>
                <w:rFonts w:ascii="Times New Roman" w:hAnsi="Times New Roman" w:cs="Times New Roman"/>
                <w:sz w:val="28"/>
                <w:szCs w:val="28"/>
              </w:rPr>
              <w:t>, ученый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 xml:space="preserve"> (384–</w:t>
            </w:r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>322 гг. до н.э.)</w:t>
            </w:r>
            <w:r w:rsidR="005609E8" w:rsidRPr="00FC521B">
              <w:rPr>
                <w:rFonts w:ascii="Times New Roman" w:hAnsi="Times New Roman" w:cs="Times New Roman"/>
                <w:sz w:val="28"/>
                <w:szCs w:val="28"/>
              </w:rPr>
              <w:t>, автор «Органона», «Метафиз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>ики», «Этики», «Метеорологии»; у</w:t>
            </w:r>
            <w:r w:rsidR="005609E8" w:rsidRPr="00FC521B">
              <w:rPr>
                <w:rFonts w:ascii="Times New Roman" w:hAnsi="Times New Roman" w:cs="Times New Roman"/>
                <w:sz w:val="28"/>
                <w:szCs w:val="28"/>
              </w:rPr>
              <w:t>читель Александра Македонского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A7A3F" w:rsidRPr="00FC521B" w:rsidTr="001712D2">
        <w:trPr>
          <w:trHeight w:val="578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Мирон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>древнегреческий скульптор (</w:t>
            </w:r>
            <w:r w:rsidR="00CD2C79" w:rsidRPr="00FC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в. до </w:t>
            </w:r>
            <w:proofErr w:type="spellStart"/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>), ра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>ботавший в бронзе, автор статуй</w:t>
            </w:r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«Дискобол», «Афина и </w:t>
            </w:r>
            <w:proofErr w:type="spellStart"/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>Марсий</w:t>
            </w:r>
            <w:proofErr w:type="spellEnd"/>
            <w:r w:rsidR="00CD2C79" w:rsidRPr="00FC52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A7A3F" w:rsidRPr="00FC521B" w:rsidTr="001712D2">
        <w:trPr>
          <w:trHeight w:val="604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Дионис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в древнегреческой мифологии божество плодоносящих сил земли, растительности, виноградарства и виноделия. </w:t>
            </w:r>
          </w:p>
        </w:tc>
      </w:tr>
      <w:tr w:rsidR="008A7A3F" w:rsidRPr="00FC521B" w:rsidTr="001712D2">
        <w:trPr>
          <w:trHeight w:val="578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Лисипп</w:t>
            </w:r>
            <w:proofErr w:type="spellEnd"/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придворный скульптор Александра Македонского. Автор знаменитой статуи </w:t>
            </w:r>
            <w:proofErr w:type="spellStart"/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>Апоксиомена</w:t>
            </w:r>
            <w:proofErr w:type="spellEnd"/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– атлета, очищающего себя скребком (</w:t>
            </w:r>
            <w:proofErr w:type="spellStart"/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>стригелем</w:t>
            </w:r>
            <w:proofErr w:type="spellEnd"/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) от пыли и грязи после состязаний. Обращался к  образу Геракла, выполнил портреты Александра Македонского. Стиль </w:t>
            </w:r>
            <w:proofErr w:type="spellStart"/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>Лисиппа</w:t>
            </w:r>
            <w:proofErr w:type="spellEnd"/>
            <w:r w:rsidR="0058563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как выражение динамики, культа силы, власти.</w:t>
            </w:r>
          </w:p>
        </w:tc>
      </w:tr>
      <w:tr w:rsidR="008A7A3F" w:rsidRPr="00FC521B" w:rsidTr="001712D2">
        <w:trPr>
          <w:trHeight w:val="604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Парфенон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выдающееся сооружение древности, воплощение гармонии, совершенства архитектуры древних эллинов. </w:t>
            </w:r>
            <w:proofErr w:type="gramStart"/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искусства древнегреческой классики 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>(сер.</w:t>
            </w:r>
            <w:proofErr w:type="gramEnd"/>
            <w:r w:rsidR="0054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в. до н.э.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>, входивший в ансамбль Афинского акрополя.</w:t>
            </w:r>
          </w:p>
        </w:tc>
      </w:tr>
      <w:tr w:rsidR="008A7A3F" w:rsidRPr="00FC521B" w:rsidTr="001712D2">
        <w:trPr>
          <w:trHeight w:val="578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Сатира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жанр </w:t>
            </w:r>
            <w:proofErr w:type="gramStart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>иронической</w:t>
            </w:r>
            <w:proofErr w:type="gramEnd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, пародийной литературы, примером служит творчество </w:t>
            </w:r>
            <w:proofErr w:type="spellStart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>Луцилия</w:t>
            </w:r>
            <w:proofErr w:type="spellEnd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, Горация, Ювенала, Сенеки, </w:t>
            </w:r>
            <w:proofErr w:type="spellStart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>Петрония</w:t>
            </w:r>
            <w:proofErr w:type="spellEnd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="00904533" w:rsidRPr="00FC521B">
              <w:rPr>
                <w:rFonts w:ascii="Times New Roman" w:hAnsi="Times New Roman" w:cs="Times New Roman"/>
                <w:sz w:val="28"/>
                <w:szCs w:val="28"/>
              </w:rPr>
              <w:t>»). В современном значении под сатирой понимают произведения, обличающие действительность.</w:t>
            </w:r>
          </w:p>
        </w:tc>
      </w:tr>
      <w:tr w:rsidR="008A7A3F" w:rsidRPr="00FC521B" w:rsidTr="001712D2">
        <w:trPr>
          <w:trHeight w:val="604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Амфитеатр</w:t>
            </w:r>
          </w:p>
        </w:tc>
        <w:tc>
          <w:tcPr>
            <w:tcW w:w="7226" w:type="dxa"/>
          </w:tcPr>
          <w:p w:rsidR="008A7A3F" w:rsidRPr="00FC521B" w:rsidRDefault="00CD59E6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>тип древнеримского сооружения – замкнутого, овального в плане, с ареной посередине –</w:t>
            </w:r>
            <w:r w:rsidR="0054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>для проведения зрелищ.</w:t>
            </w:r>
          </w:p>
        </w:tc>
      </w:tr>
      <w:tr w:rsidR="008A7A3F" w:rsidRPr="00FC521B" w:rsidTr="001712D2">
        <w:trPr>
          <w:trHeight w:val="578"/>
        </w:trPr>
        <w:tc>
          <w:tcPr>
            <w:tcW w:w="2386" w:type="dxa"/>
          </w:tcPr>
          <w:p w:rsidR="008A7A3F" w:rsidRPr="00FC521B" w:rsidRDefault="00FE23F1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Гермес</w:t>
            </w:r>
          </w:p>
        </w:tc>
        <w:tc>
          <w:tcPr>
            <w:tcW w:w="7226" w:type="dxa"/>
          </w:tcPr>
          <w:p w:rsidR="008A7A3F" w:rsidRPr="00FC521B" w:rsidRDefault="008A7A3F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20A9"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в древнегреческой мифологии самый юный и быстрый из Олимпийских богов, служивший вестником, </w:t>
            </w:r>
            <w:r w:rsidR="00FE23F1" w:rsidRPr="00FC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посланником, прежде всего своего отца Зевса, волю которого он сообщал людям.</w:t>
            </w:r>
          </w:p>
        </w:tc>
      </w:tr>
      <w:tr w:rsidR="008A7A3F" w:rsidRPr="00FC521B" w:rsidTr="00302789">
        <w:trPr>
          <w:trHeight w:val="699"/>
        </w:trPr>
        <w:tc>
          <w:tcPr>
            <w:tcW w:w="2386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  <w:r w:rsidR="00302789"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культурно-исторической</w:t>
            </w: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эпохи</w:t>
            </w:r>
          </w:p>
        </w:tc>
        <w:tc>
          <w:tcPr>
            <w:tcW w:w="7226" w:type="dxa"/>
          </w:tcPr>
          <w:p w:rsidR="005469EE" w:rsidRDefault="003D5F74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Античное искусство. Греция – колыбель </w:t>
            </w:r>
            <w:proofErr w:type="gram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европейской</w:t>
            </w:r>
            <w:proofErr w:type="gram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 Главный принцип античной эстетики и искусства – принцип «телесности». Рационально-идеализирующий тип мышления. Антропоморфизм. Мера, размеренность – одна из основных идей </w:t>
            </w:r>
            <w:proofErr w:type="gram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античного</w:t>
            </w:r>
            <w:proofErr w:type="gram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искусства. Наглядность, осязательность </w:t>
            </w:r>
            <w:proofErr w:type="gram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proofErr w:type="gram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искусства. Симметрия, гармония. Античная классическая скульптура – высшая стадия развития геометрического стиля. </w:t>
            </w:r>
          </w:p>
          <w:p w:rsidR="008A7A3F" w:rsidRPr="00FC521B" w:rsidRDefault="003D5F74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Прагматический характер </w:t>
            </w:r>
            <w:proofErr w:type="gram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римского</w:t>
            </w:r>
            <w:proofErr w:type="gram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искусства. Ведущая роль гражданской, утилитарной архитектуры (мосты, акведуки, общественные здания). Развитие новой строительной техники. Интерпретация и развитие ордерной системы. Расцвет скульптурного портрета. Интерес к сильной личности, психологии человека.</w:t>
            </w:r>
          </w:p>
        </w:tc>
      </w:tr>
      <w:tr w:rsidR="008A7A3F" w:rsidRPr="00FC521B" w:rsidTr="003D5F74">
        <w:trPr>
          <w:trHeight w:val="1704"/>
        </w:trPr>
        <w:tc>
          <w:tcPr>
            <w:tcW w:w="2386" w:type="dxa"/>
          </w:tcPr>
          <w:p w:rsidR="008A7A3F" w:rsidRPr="00FC521B" w:rsidRDefault="008A7A3F" w:rsidP="00A651F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</w:t>
            </w:r>
          </w:p>
        </w:tc>
        <w:tc>
          <w:tcPr>
            <w:tcW w:w="7226" w:type="dxa"/>
          </w:tcPr>
          <w:p w:rsidR="005469EE" w:rsidRDefault="003D5F74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Амфитеатр </w:t>
            </w:r>
            <w:r w:rsidRPr="005469EE">
              <w:rPr>
                <w:rFonts w:ascii="Times New Roman" w:hAnsi="Times New Roman" w:cs="Times New Roman"/>
                <w:i/>
                <w:sz w:val="28"/>
                <w:szCs w:val="28"/>
              </w:rPr>
              <w:t>Колизей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– одна из вершин </w:t>
            </w:r>
            <w:proofErr w:type="gram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римского</w:t>
            </w:r>
            <w:proofErr w:type="gram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искусства. </w:t>
            </w:r>
          </w:p>
          <w:p w:rsidR="006E4FBC" w:rsidRPr="00FC521B" w:rsidRDefault="003D5F74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Сирийский архитектор </w:t>
            </w:r>
            <w:proofErr w:type="spellStart"/>
            <w:r w:rsidRPr="005469EE">
              <w:rPr>
                <w:rFonts w:ascii="Times New Roman" w:hAnsi="Times New Roman" w:cs="Times New Roman"/>
                <w:i/>
                <w:sz w:val="28"/>
                <w:szCs w:val="28"/>
              </w:rPr>
              <w:t>Аполлодор</w:t>
            </w:r>
            <w:proofErr w:type="spellEnd"/>
            <w:r w:rsidRPr="005469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Дамасский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469EE">
              <w:rPr>
                <w:rFonts w:ascii="Times New Roman" w:hAnsi="Times New Roman" w:cs="Times New Roman"/>
                <w:i/>
                <w:sz w:val="28"/>
                <w:szCs w:val="28"/>
              </w:rPr>
              <w:t>Пантеон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 в Риме (120 г. н.э.) – величайшее купольное сооружение античности.</w:t>
            </w:r>
          </w:p>
        </w:tc>
      </w:tr>
    </w:tbl>
    <w:p w:rsidR="008A7A3F" w:rsidRPr="00FC521B" w:rsidRDefault="008A7A3F" w:rsidP="00FC521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A3F" w:rsidRPr="00FC521B" w:rsidRDefault="008A7A3F" w:rsidP="00FC521B">
      <w:pPr>
        <w:pStyle w:val="af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21B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</w:p>
    <w:p w:rsidR="008A7A3F" w:rsidRPr="00FC521B" w:rsidRDefault="008A7A3F" w:rsidP="00FC521B">
      <w:pPr>
        <w:pStyle w:val="af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 xml:space="preserve">1. Участник расшифровывает 8 слов-символов. По 2 балла за каждую расшифровку. Всего </w:t>
      </w:r>
      <w:r w:rsidRPr="00FC521B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FC521B">
        <w:rPr>
          <w:rFonts w:ascii="Times New Roman" w:hAnsi="Times New Roman" w:cs="Times New Roman"/>
          <w:sz w:val="28"/>
          <w:szCs w:val="28"/>
        </w:rPr>
        <w:t>.</w:t>
      </w:r>
    </w:p>
    <w:p w:rsidR="008A7A3F" w:rsidRPr="00FC521B" w:rsidRDefault="008A7A3F" w:rsidP="00FC521B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>2. Участник дает 8 определений расшифрованным понятиям. По 2 балла за каждое</w:t>
      </w:r>
      <w:r w:rsidRPr="00FC52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21B">
        <w:rPr>
          <w:rFonts w:ascii="Times New Roman" w:hAnsi="Times New Roman" w:cs="Times New Roman"/>
          <w:sz w:val="28"/>
          <w:szCs w:val="28"/>
        </w:rPr>
        <w:t xml:space="preserve">определение. Всего </w:t>
      </w:r>
      <w:r w:rsidRPr="00FC521B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FC521B">
        <w:rPr>
          <w:rFonts w:ascii="Times New Roman" w:hAnsi="Times New Roman" w:cs="Times New Roman"/>
          <w:sz w:val="28"/>
          <w:szCs w:val="28"/>
        </w:rPr>
        <w:t>.</w:t>
      </w:r>
    </w:p>
    <w:p w:rsidR="008A7A3F" w:rsidRPr="00FC521B" w:rsidRDefault="008A7A3F" w:rsidP="00FC521B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521B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FC521B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2 балла.</w:t>
      </w:r>
      <w:r w:rsidR="00302789" w:rsidRPr="00FC521B">
        <w:rPr>
          <w:rFonts w:ascii="Times New Roman" w:hAnsi="Times New Roman" w:cs="Times New Roman"/>
          <w:sz w:val="28"/>
          <w:szCs w:val="28"/>
        </w:rPr>
        <w:t xml:space="preserve"> Характеризует кратко эпоху. 2 балла. Всего </w:t>
      </w:r>
      <w:r w:rsidR="00302789" w:rsidRPr="00FC521B">
        <w:rPr>
          <w:rFonts w:ascii="Times New Roman" w:hAnsi="Times New Roman" w:cs="Times New Roman"/>
          <w:b/>
          <w:sz w:val="28"/>
          <w:szCs w:val="28"/>
        </w:rPr>
        <w:t>4 балла</w:t>
      </w:r>
      <w:r w:rsidR="00302789" w:rsidRPr="00FC521B">
        <w:rPr>
          <w:rFonts w:ascii="Times New Roman" w:hAnsi="Times New Roman" w:cs="Times New Roman"/>
          <w:sz w:val="28"/>
          <w:szCs w:val="28"/>
        </w:rPr>
        <w:t>.</w:t>
      </w:r>
    </w:p>
    <w:p w:rsidR="008A7A3F" w:rsidRPr="00FC521B" w:rsidRDefault="008A7A3F" w:rsidP="005469EE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>4. Участник приводит пример культурного наследия определенной им эпохи. 2 балла. Дает его характеристику, указывая функцию. 2 балла. Определяет значение культурного произведения. 2 балла.</w:t>
      </w:r>
      <w:r w:rsidR="00FE23F1" w:rsidRPr="00FC521B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FE23F1" w:rsidRPr="00FC521B">
        <w:rPr>
          <w:rFonts w:ascii="Times New Roman" w:hAnsi="Times New Roman" w:cs="Times New Roman"/>
          <w:b/>
          <w:sz w:val="28"/>
          <w:szCs w:val="28"/>
        </w:rPr>
        <w:t>6 баллов.</w:t>
      </w:r>
    </w:p>
    <w:p w:rsidR="008A7A3F" w:rsidRPr="00FC521B" w:rsidRDefault="008A7A3F" w:rsidP="005469EE">
      <w:pPr>
        <w:pStyle w:val="af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21B">
        <w:rPr>
          <w:rFonts w:ascii="Times New Roman" w:hAnsi="Times New Roman" w:cs="Times New Roman"/>
          <w:b/>
          <w:sz w:val="28"/>
          <w:szCs w:val="28"/>
        </w:rPr>
        <w:t>Максимальная оценка 4</w:t>
      </w:r>
      <w:r w:rsidR="00302789" w:rsidRPr="00FC521B">
        <w:rPr>
          <w:rFonts w:ascii="Times New Roman" w:hAnsi="Times New Roman" w:cs="Times New Roman"/>
          <w:b/>
          <w:sz w:val="28"/>
          <w:szCs w:val="28"/>
        </w:rPr>
        <w:t>2 балла</w:t>
      </w:r>
      <w:r w:rsidRPr="00FC521B">
        <w:rPr>
          <w:rFonts w:ascii="Times New Roman" w:hAnsi="Times New Roman" w:cs="Times New Roman"/>
          <w:b/>
          <w:sz w:val="28"/>
          <w:szCs w:val="28"/>
        </w:rPr>
        <w:t>.</w:t>
      </w:r>
    </w:p>
    <w:p w:rsidR="003D5F74" w:rsidRPr="00FC521B" w:rsidRDefault="003D5F74" w:rsidP="00FC52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7A3F" w:rsidRPr="00FC521B" w:rsidRDefault="008A7A3F" w:rsidP="00FC521B">
      <w:pPr>
        <w:pStyle w:val="a6"/>
        <w:numPr>
          <w:ilvl w:val="1"/>
          <w:numId w:val="31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1B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8A7A3F" w:rsidRPr="00FC521B" w:rsidRDefault="008A7A3F" w:rsidP="00FC521B">
      <w:pPr>
        <w:pStyle w:val="a6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6807"/>
      </w:tblGrid>
      <w:tr w:rsidR="008A7A3F" w:rsidRPr="00FC521B" w:rsidTr="001712D2">
        <w:tc>
          <w:tcPr>
            <w:tcW w:w="1526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8045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A651F1" w:rsidRDefault="00805487" w:rsidP="00A651F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Данте </w:t>
            </w:r>
          </w:p>
        </w:tc>
        <w:tc>
          <w:tcPr>
            <w:tcW w:w="8045" w:type="dxa"/>
          </w:tcPr>
          <w:p w:rsidR="00DF6C7A" w:rsidRDefault="00302789" w:rsidP="00FC521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F6C7A">
              <w:rPr>
                <w:rFonts w:ascii="Times New Roman" w:hAnsi="Times New Roman" w:cs="Times New Roman"/>
                <w:sz w:val="28"/>
                <w:szCs w:val="28"/>
              </w:rPr>
              <w:t>(Данте Алигьери,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1265 – 1321), великий поэт и мыслитель, родом из Флоренции, автор </w:t>
            </w:r>
            <w:r w:rsidR="00D602FA"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>«Божественной комедии».</w:t>
            </w:r>
            <w:r w:rsidR="00754935"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7A3F" w:rsidRPr="00FC521B" w:rsidRDefault="00754935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Портрет кисти С. Боттичелли.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A651F1" w:rsidRDefault="00DC43A8" w:rsidP="00A651F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>Палаццо</w:t>
            </w:r>
            <w:r w:rsidR="00805487"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DF6C7A" w:rsidRDefault="00302789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дворец, городской особняк в Италии 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вв. 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Сформировался в эпоху Итальянского Возрождения. В</w:t>
            </w:r>
            <w:r w:rsidR="00A15B25" w:rsidRPr="00FC521B">
              <w:rPr>
                <w:rFonts w:ascii="Times New Roman" w:hAnsi="Times New Roman" w:cs="Times New Roman"/>
                <w:sz w:val="28"/>
                <w:szCs w:val="28"/>
              </w:rPr>
              <w:t>нутренний дворик палаццо, обычно квадратный в плане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43A8"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>патио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 w:rsidR="00A15B25"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>кортиле</w:t>
            </w:r>
            <w:proofErr w:type="spellEnd"/>
            <w:r w:rsidR="00A15B25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7A3F" w:rsidRPr="00FC521B" w:rsidRDefault="00A15B25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В ряду – патио (</w:t>
            </w:r>
            <w:proofErr w:type="spell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кортиле</w:t>
            </w:r>
            <w:proofErr w:type="spell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)  Палаццо </w:t>
            </w:r>
            <w:proofErr w:type="spell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Канчеллериа</w:t>
            </w:r>
            <w:proofErr w:type="spell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 Риме. 1483 – 1513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A651F1" w:rsidRDefault="00805487" w:rsidP="00A651F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Пьета</w:t>
            </w:r>
            <w:proofErr w:type="spellEnd"/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</w:tcPr>
          <w:p w:rsidR="00DF6C7A" w:rsidRDefault="00302789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15B25" w:rsidRPr="00FC521B">
              <w:rPr>
                <w:rFonts w:ascii="Times New Roman" w:hAnsi="Times New Roman" w:cs="Times New Roman"/>
                <w:sz w:val="28"/>
                <w:szCs w:val="28"/>
              </w:rPr>
              <w:t>обозначение евангельского эпизода Страстного цикла –</w:t>
            </w:r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оплаки</w:t>
            </w:r>
            <w:r w:rsidR="00A15B25" w:rsidRPr="00FC521B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="00A15B25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тела Христа после Распятия</w:t>
            </w:r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, Снятия с креста перед Положением </w:t>
            </w:r>
            <w:proofErr w:type="gramStart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гроб. «Горизонтальное </w:t>
            </w:r>
            <w:proofErr w:type="spellStart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оплакивание</w:t>
            </w:r>
            <w:proofErr w:type="spellEnd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proofErr w:type="spellStart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веспербильд</w:t>
            </w:r>
            <w:proofErr w:type="spellEnd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») – особый композиционный тип </w:t>
            </w:r>
            <w:proofErr w:type="spellStart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Пьеты</w:t>
            </w:r>
            <w:proofErr w:type="spellEnd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тело Христа показано горизонтально </w:t>
            </w:r>
            <w:proofErr w:type="gramStart"/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DF6C7A">
              <w:rPr>
                <w:rFonts w:ascii="Times New Roman" w:hAnsi="Times New Roman" w:cs="Times New Roman"/>
                <w:sz w:val="28"/>
                <w:szCs w:val="28"/>
              </w:rPr>
              <w:t>простертым</w:t>
            </w:r>
            <w:proofErr w:type="gramEnd"/>
            <w:r w:rsidR="00DF6C7A">
              <w:rPr>
                <w:rFonts w:ascii="Times New Roman" w:hAnsi="Times New Roman" w:cs="Times New Roman"/>
                <w:sz w:val="28"/>
                <w:szCs w:val="28"/>
              </w:rPr>
              <w:t xml:space="preserve"> на коленях Мадонны. </w:t>
            </w:r>
          </w:p>
          <w:p w:rsidR="008A7A3F" w:rsidRPr="00FC521B" w:rsidRDefault="00DF6C7A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ряду – с</w:t>
            </w:r>
            <w:r w:rsidR="00AB52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кульптура Микеланджело. 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A651F1" w:rsidRDefault="00805487" w:rsidP="00A651F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>Кавалло</w:t>
            </w:r>
            <w:proofErr w:type="spellEnd"/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DF6C7A" w:rsidRDefault="00302789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C43A8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итальянское название конных монументов. </w:t>
            </w:r>
          </w:p>
          <w:p w:rsidR="008A7A3F" w:rsidRPr="00FC521B" w:rsidRDefault="00DC43A8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В ряду – памятник кондотьеру Б. </w:t>
            </w:r>
            <w:proofErr w:type="spell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Коллеони</w:t>
            </w:r>
            <w:proofErr w:type="spell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 Венеции работы А. Верроккьо. 1488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A651F1" w:rsidRDefault="00805487" w:rsidP="00A651F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Джорджоне </w:t>
            </w:r>
          </w:p>
        </w:tc>
        <w:tc>
          <w:tcPr>
            <w:tcW w:w="8045" w:type="dxa"/>
            <w:shd w:val="clear" w:color="auto" w:fill="auto"/>
          </w:tcPr>
          <w:p w:rsidR="008A7A3F" w:rsidRPr="00FC521B" w:rsidRDefault="00302789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выдающийся </w:t>
            </w:r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>художник Венецианского Возрождения (</w:t>
            </w:r>
            <w:r w:rsidR="00805487" w:rsidRPr="00FC52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Джорджоне да </w:t>
            </w:r>
            <w:proofErr w:type="spellStart"/>
            <w:r w:rsidR="00805487" w:rsidRPr="00FC52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Кастельфранко</w:t>
            </w:r>
            <w:proofErr w:type="spellEnd"/>
            <w:r w:rsidR="00805487" w:rsidRPr="00FC52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; </w:t>
            </w:r>
            <w:proofErr w:type="spellStart"/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. 1478-1510). Увлекался поэзией, музыкой, изображал «идиллии», «сельские сцены», «счастливую Аркадию». 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произведения: </w:t>
            </w:r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«Мадонна да </w:t>
            </w:r>
            <w:proofErr w:type="spellStart"/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>Кастельфранко</w:t>
            </w:r>
            <w:proofErr w:type="spellEnd"/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», «Юдифь», «Гроза», 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«Спящая Венера», </w:t>
            </w:r>
            <w:r w:rsidR="00805487"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>«Три философа»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(в ряду)</w:t>
            </w:r>
            <w:r w:rsidR="00805487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A651F1" w:rsidRDefault="00805487" w:rsidP="00A651F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Дюрер </w:t>
            </w:r>
          </w:p>
        </w:tc>
        <w:tc>
          <w:tcPr>
            <w:tcW w:w="8045" w:type="dxa"/>
            <w:shd w:val="clear" w:color="auto" w:fill="auto"/>
          </w:tcPr>
          <w:p w:rsidR="008A7A3F" w:rsidRPr="00FC521B" w:rsidRDefault="00302789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выдающийся художник Северного Возрождения,</w:t>
            </w:r>
            <w:r w:rsidR="00D602FA" w:rsidRPr="00FC52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602FA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живописец, рисовальщик и гравер, теоретик. Серия гравюр на дереве «Апокалипсис» и «Большие страсти». Интерес к перспективе и пропорциям человека, занятия анатомией. «Книга о живописи», «О пропорциях человеческого тела». Поиски образа гармонически совершенного человека. «Адам и Ева». </w:t>
            </w:r>
            <w:r w:rsidR="00754935" w:rsidRPr="00FC521B">
              <w:rPr>
                <w:rFonts w:ascii="Times New Roman" w:hAnsi="Times New Roman" w:cs="Times New Roman"/>
                <w:sz w:val="28"/>
                <w:szCs w:val="28"/>
              </w:rPr>
              <w:t>В ряду – рисунок «Руки молящиеся» А. Дюрера (</w:t>
            </w:r>
            <w:proofErr w:type="spellStart"/>
            <w:r w:rsidR="00754935" w:rsidRPr="00FC521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="00754935" w:rsidRPr="00FC521B">
              <w:rPr>
                <w:rFonts w:ascii="Times New Roman" w:hAnsi="Times New Roman" w:cs="Times New Roman"/>
                <w:sz w:val="28"/>
                <w:szCs w:val="28"/>
              </w:rPr>
              <w:t>. 1508).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302789"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культурно-исторической эпохи </w:t>
            </w:r>
          </w:p>
        </w:tc>
        <w:tc>
          <w:tcPr>
            <w:tcW w:w="8045" w:type="dxa"/>
          </w:tcPr>
          <w:p w:rsidR="008A7A3F" w:rsidRPr="00FC521B" w:rsidRDefault="00D602FA" w:rsidP="00FC52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Эпоха Возрождения </w:t>
            </w:r>
            <w:r w:rsidR="00E46CBB" w:rsidRPr="00FC52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в Италии и Германии</w:t>
            </w:r>
            <w:r w:rsidR="00E46CBB" w:rsidRPr="00FC5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6CBB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античной культуры, стремление возродить ее традицию. Отражение в искусстве гуманистических идей. Антропоцентризм культуры Возрождения. Рационализм, создание научных основ искусства. Развитие </w:t>
            </w:r>
            <w:proofErr w:type="gramStart"/>
            <w:r w:rsidR="00E46CBB" w:rsidRPr="00FC521B">
              <w:rPr>
                <w:rFonts w:ascii="Times New Roman" w:hAnsi="Times New Roman" w:cs="Times New Roman"/>
                <w:sz w:val="28"/>
                <w:szCs w:val="28"/>
              </w:rPr>
              <w:t>естественных</w:t>
            </w:r>
            <w:proofErr w:type="gramEnd"/>
            <w:r w:rsidR="00E46CBB"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и точных наук. Изучение перспективы, анатомии, законов освещения. Дифференциация видов искусства, возросшая персонализация творчества. Распространение фресковой живописи. Возникновение и развитие станковых форм искусства. </w:t>
            </w:r>
          </w:p>
        </w:tc>
      </w:tr>
      <w:tr w:rsidR="008A7A3F" w:rsidRPr="00FC521B" w:rsidTr="001712D2">
        <w:tc>
          <w:tcPr>
            <w:tcW w:w="1526" w:type="dxa"/>
          </w:tcPr>
          <w:p w:rsidR="008A7A3F" w:rsidRPr="00FC521B" w:rsidRDefault="008A7A3F" w:rsidP="00FC52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культурного </w:t>
            </w:r>
            <w:r w:rsidRPr="00FC5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наследия, пояснение выбора</w:t>
            </w:r>
          </w:p>
        </w:tc>
        <w:tc>
          <w:tcPr>
            <w:tcW w:w="8045" w:type="dxa"/>
          </w:tcPr>
          <w:p w:rsidR="008A7A3F" w:rsidRPr="00FC521B" w:rsidRDefault="00E46CBB" w:rsidP="00FC521B">
            <w:pPr>
              <w:pStyle w:val="ae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Франческо</w:t>
            </w:r>
            <w:proofErr w:type="spellEnd"/>
            <w:r w:rsidRPr="00FC52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Петрарка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(1303-1374) - страстный поклонник античности, положивший начало ее 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систематическому изучению. Латинские поэмы «Африка, «Триумфы». </w:t>
            </w:r>
            <w:r w:rsidRPr="00FC521B">
              <w:rPr>
                <w:rFonts w:ascii="Times New Roman" w:hAnsi="Times New Roman" w:cs="Times New Roman"/>
                <w:i/>
                <w:sz w:val="28"/>
                <w:szCs w:val="28"/>
              </w:rPr>
              <w:t>«Книга песен»</w:t>
            </w:r>
            <w:r w:rsidRPr="00FC521B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Канцоньере</w:t>
            </w:r>
            <w:proofErr w:type="spellEnd"/>
            <w:r w:rsidRPr="00FC521B">
              <w:rPr>
                <w:rFonts w:ascii="Times New Roman" w:hAnsi="Times New Roman" w:cs="Times New Roman"/>
                <w:sz w:val="28"/>
                <w:szCs w:val="28"/>
              </w:rPr>
              <w:t>»), написанная на итальянском языке. Два цикла сонетов «При жизни донны Лауры» и «После смерти донны Лауры». Любовная лирика Петрарки как явление особой духовной культуры, получившей большое распространение в эпоху Возрождения. Культивирование чувств, поэтическое исследование духовных возможностей человека.</w:t>
            </w:r>
          </w:p>
        </w:tc>
      </w:tr>
    </w:tbl>
    <w:p w:rsidR="008A7A3F" w:rsidRPr="00FC521B" w:rsidRDefault="008A7A3F" w:rsidP="00FC521B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7A" w:rsidRDefault="00DF6C7A" w:rsidP="00FC521B">
      <w:pPr>
        <w:pStyle w:val="a6"/>
        <w:ind w:left="-632" w:firstLine="9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5178" w:rsidRPr="00FC521B" w:rsidRDefault="00DC5178" w:rsidP="00FC521B">
      <w:pPr>
        <w:pStyle w:val="a6"/>
        <w:ind w:left="-632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  <w:r w:rsidRPr="00FC5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178" w:rsidRPr="00FC521B" w:rsidRDefault="00DC5178" w:rsidP="00FC521B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 xml:space="preserve">Участник расшифровывает 6 терминов. По 2 балла за каждую расшифровку. Всего </w:t>
      </w:r>
      <w:r w:rsidRPr="00FC521B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FC521B">
        <w:rPr>
          <w:rFonts w:ascii="Times New Roman" w:hAnsi="Times New Roman" w:cs="Times New Roman"/>
          <w:sz w:val="28"/>
          <w:szCs w:val="28"/>
        </w:rPr>
        <w:t>.</w:t>
      </w:r>
    </w:p>
    <w:p w:rsidR="00DC5178" w:rsidRPr="00FC521B" w:rsidRDefault="00DC5178" w:rsidP="00FC521B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 xml:space="preserve">Участник дает 6 определений расшифрованным понятиям. По 2 балла за каждое определение. Всего </w:t>
      </w:r>
      <w:r w:rsidRPr="00FC521B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FC521B">
        <w:rPr>
          <w:rFonts w:ascii="Times New Roman" w:hAnsi="Times New Roman" w:cs="Times New Roman"/>
          <w:sz w:val="28"/>
          <w:szCs w:val="28"/>
        </w:rPr>
        <w:t>.</w:t>
      </w:r>
    </w:p>
    <w:p w:rsidR="00DC5178" w:rsidRPr="00FC521B" w:rsidRDefault="00DC5178" w:rsidP="00FC521B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21B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FC521B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2 балла.</w:t>
      </w:r>
      <w:r w:rsidR="00302789" w:rsidRPr="00FC521B">
        <w:rPr>
          <w:rFonts w:ascii="Times New Roman" w:hAnsi="Times New Roman" w:cs="Times New Roman"/>
          <w:sz w:val="28"/>
          <w:szCs w:val="28"/>
        </w:rPr>
        <w:t xml:space="preserve"> Характеризует кратко эпоху. 2 балла. Всего </w:t>
      </w:r>
      <w:r w:rsidR="00302789" w:rsidRPr="00FC521B">
        <w:rPr>
          <w:rFonts w:ascii="Times New Roman" w:hAnsi="Times New Roman" w:cs="Times New Roman"/>
          <w:b/>
          <w:sz w:val="28"/>
          <w:szCs w:val="28"/>
        </w:rPr>
        <w:t>4 балла</w:t>
      </w:r>
      <w:r w:rsidR="00302789" w:rsidRPr="00FC521B">
        <w:rPr>
          <w:rFonts w:ascii="Times New Roman" w:hAnsi="Times New Roman" w:cs="Times New Roman"/>
          <w:sz w:val="28"/>
          <w:szCs w:val="28"/>
        </w:rPr>
        <w:t>.</w:t>
      </w:r>
    </w:p>
    <w:p w:rsidR="00DC5178" w:rsidRPr="00FC521B" w:rsidRDefault="00DC5178" w:rsidP="00FC521B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21B">
        <w:rPr>
          <w:rFonts w:ascii="Times New Roman" w:hAnsi="Times New Roman" w:cs="Times New Roman"/>
          <w:sz w:val="28"/>
          <w:szCs w:val="28"/>
        </w:rPr>
        <w:t xml:space="preserve">Участник приводит пример культурного наследия определенной им эпохи. 2 балла. Дает его характеристику. 2 балла. Указывает автора произведения. 2 балла. </w:t>
      </w:r>
      <w:r w:rsidR="00587EFD" w:rsidRPr="00FC521B">
        <w:rPr>
          <w:rFonts w:ascii="Times New Roman" w:hAnsi="Times New Roman" w:cs="Times New Roman"/>
          <w:sz w:val="28"/>
          <w:szCs w:val="28"/>
        </w:rPr>
        <w:t xml:space="preserve">Перечисляет его заслуги. </w:t>
      </w:r>
      <w:r w:rsidRPr="00FC521B">
        <w:rPr>
          <w:rFonts w:ascii="Times New Roman" w:hAnsi="Times New Roman" w:cs="Times New Roman"/>
          <w:sz w:val="28"/>
          <w:szCs w:val="28"/>
        </w:rPr>
        <w:t xml:space="preserve">2 балла. </w:t>
      </w:r>
      <w:r w:rsidR="00204F93" w:rsidRPr="00FC521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04F93" w:rsidRPr="00FC521B">
        <w:rPr>
          <w:rFonts w:ascii="Times New Roman" w:hAnsi="Times New Roman" w:cs="Times New Roman"/>
          <w:b/>
          <w:sz w:val="28"/>
          <w:szCs w:val="28"/>
        </w:rPr>
        <w:t>8 баллов.</w:t>
      </w:r>
    </w:p>
    <w:p w:rsidR="00E44A29" w:rsidRPr="00FC521B" w:rsidRDefault="00302789" w:rsidP="00FC521B">
      <w:pPr>
        <w:pStyle w:val="af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21B">
        <w:rPr>
          <w:rFonts w:ascii="Times New Roman" w:hAnsi="Times New Roman" w:cs="Times New Roman"/>
          <w:b/>
          <w:sz w:val="28"/>
          <w:szCs w:val="28"/>
        </w:rPr>
        <w:t>Максимальная оценка 36 баллов</w:t>
      </w:r>
      <w:r w:rsidR="00DC5178" w:rsidRPr="00FC521B">
        <w:rPr>
          <w:rFonts w:ascii="Times New Roman" w:hAnsi="Times New Roman" w:cs="Times New Roman"/>
          <w:b/>
          <w:sz w:val="28"/>
          <w:szCs w:val="28"/>
        </w:rPr>
        <w:t>.</w:t>
      </w:r>
    </w:p>
    <w:p w:rsidR="00FC521B" w:rsidRDefault="00FC521B" w:rsidP="00D04E0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DD2" w:rsidRPr="00886AC9" w:rsidRDefault="007F4DD2" w:rsidP="007F4DD2">
      <w:pPr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9073E">
        <w:rPr>
          <w:rFonts w:ascii="Times New Roman" w:hAnsi="Times New Roman" w:cs="Times New Roman"/>
          <w:b/>
          <w:sz w:val="28"/>
          <w:szCs w:val="28"/>
        </w:rPr>
        <w:t>Вариант ответа:</w:t>
      </w:r>
    </w:p>
    <w:p w:rsidR="007F4DD2" w:rsidRPr="00425478" w:rsidRDefault="007F4DD2" w:rsidP="007F4DD2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37"/>
      </w:tblGrid>
      <w:tr w:rsidR="007F4DD2" w:rsidTr="000F615E">
        <w:tc>
          <w:tcPr>
            <w:tcW w:w="9565" w:type="dxa"/>
            <w:gridSpan w:val="2"/>
          </w:tcPr>
          <w:p w:rsidR="007F4DD2" w:rsidRDefault="007F4DD2" w:rsidP="000F615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и название произведения                       Название стихотворения                       </w:t>
            </w:r>
          </w:p>
          <w:p w:rsidR="007F4DD2" w:rsidRDefault="007F4DD2" w:rsidP="000F615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2" w:rsidTr="000F615E">
        <w:tc>
          <w:tcPr>
            <w:tcW w:w="9565" w:type="dxa"/>
            <w:gridSpan w:val="2"/>
          </w:tcPr>
          <w:p w:rsidR="001C1C9E" w:rsidRPr="00F7708C" w:rsidRDefault="001C1C9E" w:rsidP="001C1C9E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</w:pPr>
            <w:r w:rsidRPr="001C1C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Гробница </w:t>
            </w:r>
            <w:proofErr w:type="spellStart"/>
            <w:r w:rsidRPr="001C1C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Джулиано</w:t>
            </w:r>
            <w:proofErr w:type="spellEnd"/>
            <w:r w:rsidRPr="001C1C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Медичи.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</w:t>
            </w:r>
            <w:r w:rsidRPr="001C1C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На "Ночь" </w:t>
            </w:r>
            <w:proofErr w:type="spellStart"/>
            <w:r w:rsidRPr="001C1C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Буонарроти</w:t>
            </w:r>
            <w:proofErr w:type="spellEnd"/>
          </w:p>
          <w:p w:rsidR="001C1C9E" w:rsidRPr="001C1C9E" w:rsidRDefault="001C1C9E" w:rsidP="001C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C1C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Ночь (</w:t>
            </w:r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1532-1534)</w:t>
            </w:r>
          </w:p>
          <w:p w:rsidR="007F4DD2" w:rsidRPr="004D728D" w:rsidRDefault="001C1C9E" w:rsidP="001C1C9E">
            <w:pPr>
              <w:ind w:right="-143"/>
              <w:jc w:val="both"/>
              <w:rPr>
                <w:rFonts w:ascii="Georgia" w:hAnsi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7F4DD2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7F4DD2" w:rsidTr="000F615E">
        <w:tc>
          <w:tcPr>
            <w:tcW w:w="4928" w:type="dxa"/>
          </w:tcPr>
          <w:p w:rsidR="007F4DD2" w:rsidRDefault="007F4DD2" w:rsidP="007F4DD2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скульптуры</w:t>
            </w:r>
          </w:p>
        </w:tc>
        <w:tc>
          <w:tcPr>
            <w:tcW w:w="4637" w:type="dxa"/>
          </w:tcPr>
          <w:p w:rsidR="007F4DD2" w:rsidRDefault="007F4DD2" w:rsidP="000F615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7F4DD2" w:rsidTr="000F615E">
        <w:tc>
          <w:tcPr>
            <w:tcW w:w="4928" w:type="dxa"/>
          </w:tcPr>
          <w:p w:rsidR="001B36EB" w:rsidRDefault="001B36EB" w:rsidP="000F615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6EB">
              <w:rPr>
                <w:rFonts w:ascii="Times New Roman" w:hAnsi="Times New Roman" w:cs="Times New Roman"/>
                <w:i/>
                <w:sz w:val="28"/>
                <w:szCs w:val="28"/>
              </w:rPr>
              <w:t>Аллегорическую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фигуру Ночи скульптор изобразил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у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 поместил сову. </w:t>
            </w:r>
            <w:r w:rsidRPr="001B36EB">
              <w:rPr>
                <w:rFonts w:ascii="Times New Roman" w:hAnsi="Times New Roman" w:cs="Times New Roman"/>
                <w:i/>
                <w:sz w:val="28"/>
                <w:szCs w:val="28"/>
              </w:rPr>
              <w:t>Мощная пластика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фигуры, эротичная и вместе с тем атлетически мужественная, прекрасно выражает глубокое пробуждение из небытия. По некоторым трактовкам аллегорические фигуры «Ночи» (и «Дня») изображают медленное течение времени, независимое от воли человека.</w:t>
            </w:r>
          </w:p>
          <w:p w:rsidR="007F4DD2" w:rsidRPr="001B36EB" w:rsidRDefault="00AA09D1" w:rsidP="00AA09D1">
            <w:pPr>
              <w:pStyle w:val="a9"/>
              <w:spacing w:line="240" w:lineRule="auto"/>
              <w:contextualSpacing/>
              <w:jc w:val="both"/>
              <w:rPr>
                <w:szCs w:val="28"/>
              </w:rPr>
            </w:pPr>
            <w:r>
              <w:t xml:space="preserve">Фигуры времен суток едва удерживаются на саркофагах, чувство </w:t>
            </w:r>
            <w:r>
              <w:lastRenderedPageBreak/>
              <w:t xml:space="preserve">глубокого напряжения усиливается </w:t>
            </w:r>
            <w:r w:rsidRPr="00AA09D1">
              <w:rPr>
                <w:i/>
              </w:rPr>
              <w:t xml:space="preserve">контрастом </w:t>
            </w:r>
            <w:r>
              <w:t xml:space="preserve">между физической силой, совершенством пропорций их тел и выражением страдания и внутреннего надлома, ощутимого в их лицах. Идеально </w:t>
            </w:r>
            <w:proofErr w:type="gramStart"/>
            <w:r>
              <w:t>прекрасен</w:t>
            </w:r>
            <w:proofErr w:type="gramEnd"/>
            <w:r>
              <w:t xml:space="preserve"> образ Ночи, погруженной в тяжелые сновидения. Значение аллегорических фигур также дано в </w:t>
            </w:r>
            <w:r>
              <w:rPr>
                <w:i/>
              </w:rPr>
              <w:t>инверсии</w:t>
            </w:r>
            <w:r>
              <w:t xml:space="preserve">: «Ночь» пробуждается из забытья. </w:t>
            </w:r>
            <w:r w:rsidR="001B36EB">
              <w:rPr>
                <w:szCs w:val="28"/>
              </w:rPr>
              <w:t>Глубина образа, созданная великим скульптором, дополнена им же в поэтических строках</w:t>
            </w:r>
            <w:r w:rsidR="0097285E">
              <w:rPr>
                <w:szCs w:val="28"/>
              </w:rPr>
              <w:t xml:space="preserve">. Статуя Ночи вызвала отклик в стихах </w:t>
            </w:r>
            <w:proofErr w:type="spellStart"/>
            <w:r w:rsidR="0097285E">
              <w:rPr>
                <w:szCs w:val="28"/>
              </w:rPr>
              <w:t>флорентийца</w:t>
            </w:r>
            <w:proofErr w:type="spellEnd"/>
            <w:r w:rsidR="0097285E">
              <w:rPr>
                <w:szCs w:val="28"/>
              </w:rPr>
              <w:t xml:space="preserve"> Джованни </w:t>
            </w:r>
            <w:proofErr w:type="spellStart"/>
            <w:r w:rsidR="0097285E">
              <w:rPr>
                <w:szCs w:val="28"/>
              </w:rPr>
              <w:t>Строцци</w:t>
            </w:r>
            <w:proofErr w:type="spellEnd"/>
            <w:r w:rsidR="0097285E">
              <w:rPr>
                <w:szCs w:val="28"/>
              </w:rPr>
              <w:t>.</w:t>
            </w:r>
          </w:p>
        </w:tc>
        <w:tc>
          <w:tcPr>
            <w:tcW w:w="4637" w:type="dxa"/>
          </w:tcPr>
          <w:p w:rsidR="001C1C9E" w:rsidRPr="001C1C9E" w:rsidRDefault="001C1C9E" w:rsidP="001C1C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C1C9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 xml:space="preserve">У </w:t>
            </w:r>
            <w:proofErr w:type="spellStart"/>
            <w:r w:rsidRPr="001C1C9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Строцци</w:t>
            </w:r>
            <w:proofErr w:type="spellEnd"/>
          </w:p>
          <w:p w:rsidR="001C1C9E" w:rsidRPr="007F4DD2" w:rsidRDefault="001C1C9E" w:rsidP="001C1C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7F4D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Олицетворение 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(ночь заговорит), </w:t>
            </w:r>
            <w:r w:rsidRPr="007F4D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антитезы: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спит – лишь разбуди; спокойно спит (т.е. молчит) – заговорит), </w:t>
            </w:r>
            <w:r w:rsidRPr="001C1C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гипербола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(творение художника названо </w:t>
            </w:r>
            <w:proofErr w:type="spellStart"/>
            <w:r w:rsidRPr="006F53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созданьем</w:t>
            </w:r>
            <w:proofErr w:type="spellEnd"/>
            <w:r w:rsidRPr="006F53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Ангела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1C1C9E" w:rsidRPr="001C1C9E" w:rsidRDefault="001C1C9E" w:rsidP="001C1C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C1C9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1C1C9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Буонарроти</w:t>
            </w:r>
            <w:proofErr w:type="spellEnd"/>
            <w:r w:rsidRPr="001C1C9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1C9E" w:rsidRPr="007F4DD2" w:rsidRDefault="001C1C9E" w:rsidP="001C1C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7F4D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Риторическое восклицание и риторическое обращение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(о, в этот век… прошу), повторы (не жить, не чувствовать)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F4D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эпитеты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(век 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преступный и постыдный), </w:t>
            </w:r>
            <w:r w:rsidRPr="007F4D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художественное сравнение, антитеза 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(Отрадно спать - отрадней камнем быть), </w:t>
            </w:r>
            <w:r w:rsidRPr="007F4D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градация</w:t>
            </w:r>
            <w:r w:rsidRPr="007F4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(не жить, не чувствовать, спать, камнем быть)</w:t>
            </w:r>
            <w:proofErr w:type="gramEnd"/>
          </w:p>
          <w:p w:rsidR="007F4DD2" w:rsidRDefault="007F4DD2" w:rsidP="000F6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</w:p>
          <w:p w:rsidR="007F4DD2" w:rsidRPr="001C1C9E" w:rsidRDefault="001C1C9E" w:rsidP="001C1C9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Джованни </w:t>
            </w:r>
            <w:proofErr w:type="spellStart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</w:t>
            </w:r>
            <w:proofErr w:type="spellEnd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Карло </w:t>
            </w:r>
            <w:proofErr w:type="spellStart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Строцци</w:t>
            </w:r>
            <w:proofErr w:type="spellEnd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написал вариацию текста, известного еще по </w:t>
            </w:r>
            <w:proofErr w:type="spellStart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Филострату</w:t>
            </w:r>
            <w:proofErr w:type="spellEnd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Микеландж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ело ответил тоже в стихах. Ф. И.</w:t>
            </w:r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Тютчев написал две вариации на тему, затронутую в ответе </w:t>
            </w:r>
            <w:proofErr w:type="spellStart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Буонаротти</w:t>
            </w:r>
            <w:proofErr w:type="spellEnd"/>
            <w:r w:rsidRPr="001C1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F4DD2" w:rsidRPr="005B1121" w:rsidRDefault="007F4DD2" w:rsidP="000F6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7F4DD2" w:rsidRDefault="007F4DD2" w:rsidP="007F4DD2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DD2" w:rsidRDefault="007F4DD2" w:rsidP="007F4DD2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7F4DD2" w:rsidRPr="004D728D" w:rsidRDefault="007F4DD2" w:rsidP="007F4DD2">
      <w:pPr>
        <w:pStyle w:val="a6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1121">
        <w:rPr>
          <w:rFonts w:ascii="Times New Roman" w:hAnsi="Times New Roman"/>
          <w:sz w:val="28"/>
          <w:szCs w:val="28"/>
        </w:rPr>
        <w:t xml:space="preserve">Участник </w:t>
      </w:r>
      <w:r w:rsidRPr="005B1121">
        <w:rPr>
          <w:rFonts w:ascii="Times New Roman" w:hAnsi="Times New Roman" w:cs="Times New Roman"/>
          <w:sz w:val="28"/>
          <w:szCs w:val="28"/>
        </w:rPr>
        <w:t>определяет название и автора произведения искусства.</w:t>
      </w:r>
      <w:r w:rsidRPr="005B1121">
        <w:rPr>
          <w:rFonts w:ascii="Times New Roman" w:hAnsi="Times New Roman"/>
          <w:sz w:val="28"/>
          <w:szCs w:val="28"/>
        </w:rPr>
        <w:t xml:space="preserve"> 2 балла. Всего </w:t>
      </w:r>
      <w:r w:rsidRPr="005B1121">
        <w:rPr>
          <w:rFonts w:ascii="Times New Roman" w:hAnsi="Times New Roman"/>
          <w:b/>
          <w:sz w:val="28"/>
          <w:szCs w:val="28"/>
        </w:rPr>
        <w:t>4 балла</w:t>
      </w:r>
      <w:r w:rsidRPr="005B1121">
        <w:rPr>
          <w:rFonts w:ascii="Times New Roman" w:hAnsi="Times New Roman"/>
          <w:sz w:val="28"/>
          <w:szCs w:val="28"/>
        </w:rPr>
        <w:t>.</w:t>
      </w:r>
    </w:p>
    <w:p w:rsidR="007F4DD2" w:rsidRPr="004D728D" w:rsidRDefault="007F4DD2" w:rsidP="007F4DD2">
      <w:pPr>
        <w:pStyle w:val="a6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D728D">
        <w:rPr>
          <w:rFonts w:ascii="Times New Roman" w:hAnsi="Times New Roman"/>
          <w:sz w:val="28"/>
          <w:szCs w:val="28"/>
        </w:rPr>
        <w:t>Участник указывает название поэтического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8D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F4DD2" w:rsidRPr="004C1DEC" w:rsidRDefault="007F4DD2" w:rsidP="007F4DD2">
      <w:pPr>
        <w:pStyle w:val="a6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C1DEC">
        <w:rPr>
          <w:rFonts w:ascii="Times New Roman" w:hAnsi="Times New Roman"/>
          <w:sz w:val="28"/>
          <w:szCs w:val="28"/>
        </w:rPr>
        <w:t>Участник</w:t>
      </w:r>
      <w:r w:rsidR="004C1DEC" w:rsidRPr="004C1DEC">
        <w:rPr>
          <w:rFonts w:ascii="Times New Roman" w:hAnsi="Times New Roman" w:cs="Times New Roman"/>
          <w:sz w:val="28"/>
          <w:szCs w:val="28"/>
        </w:rPr>
        <w:t xml:space="preserve"> называет 5 выразительных</w:t>
      </w:r>
      <w:r w:rsidRPr="004C1DEC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4C1DEC">
        <w:rPr>
          <w:rFonts w:ascii="Times New Roman" w:hAnsi="Times New Roman" w:cs="Times New Roman"/>
          <w:sz w:val="28"/>
          <w:szCs w:val="28"/>
        </w:rPr>
        <w:t xml:space="preserve">дств </w:t>
      </w:r>
      <w:r w:rsidR="001C1C9E" w:rsidRPr="004C1DEC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="001C1C9E" w:rsidRPr="004C1DEC">
        <w:rPr>
          <w:rFonts w:ascii="Times New Roman" w:hAnsi="Times New Roman" w:cs="Times New Roman"/>
          <w:sz w:val="28"/>
          <w:szCs w:val="28"/>
        </w:rPr>
        <w:t>ульптуры</w:t>
      </w:r>
      <w:r w:rsidRPr="004C1DEC">
        <w:rPr>
          <w:rFonts w:ascii="Times New Roman" w:hAnsi="Times New Roman" w:cs="Times New Roman"/>
          <w:sz w:val="28"/>
          <w:szCs w:val="28"/>
        </w:rPr>
        <w:t>.</w:t>
      </w:r>
      <w:r w:rsidRPr="004C1DEC">
        <w:rPr>
          <w:rFonts w:ascii="Times New Roman" w:hAnsi="Times New Roman"/>
          <w:sz w:val="28"/>
          <w:szCs w:val="28"/>
        </w:rPr>
        <w:t xml:space="preserve"> По 2 балла. Всего </w:t>
      </w:r>
      <w:r w:rsidR="004C1DEC" w:rsidRPr="004C1DEC">
        <w:rPr>
          <w:rFonts w:ascii="Times New Roman" w:hAnsi="Times New Roman"/>
          <w:b/>
          <w:sz w:val="28"/>
          <w:szCs w:val="28"/>
        </w:rPr>
        <w:t>10</w:t>
      </w:r>
      <w:r w:rsidRPr="004C1DEC">
        <w:rPr>
          <w:rFonts w:ascii="Times New Roman" w:hAnsi="Times New Roman"/>
          <w:b/>
          <w:sz w:val="28"/>
          <w:szCs w:val="28"/>
        </w:rPr>
        <w:t xml:space="preserve"> баллов</w:t>
      </w:r>
      <w:r w:rsidRPr="004C1DEC">
        <w:rPr>
          <w:rFonts w:ascii="Times New Roman" w:hAnsi="Times New Roman"/>
          <w:sz w:val="28"/>
          <w:szCs w:val="28"/>
        </w:rPr>
        <w:t>.</w:t>
      </w:r>
    </w:p>
    <w:p w:rsidR="007F4DD2" w:rsidRPr="005B1121" w:rsidRDefault="007F4DD2" w:rsidP="007F4DD2">
      <w:pPr>
        <w:pStyle w:val="a6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1121">
        <w:rPr>
          <w:rFonts w:ascii="Times New Roman" w:hAnsi="Times New Roman"/>
          <w:sz w:val="28"/>
          <w:szCs w:val="28"/>
        </w:rPr>
        <w:t>Участник, анализируя поэт</w:t>
      </w:r>
      <w:r w:rsidR="004C1DEC">
        <w:rPr>
          <w:rFonts w:ascii="Times New Roman" w:hAnsi="Times New Roman"/>
          <w:sz w:val="28"/>
          <w:szCs w:val="28"/>
        </w:rPr>
        <w:t>ические произведения</w:t>
      </w:r>
      <w:r w:rsidR="001C1C9E">
        <w:rPr>
          <w:rFonts w:ascii="Times New Roman" w:hAnsi="Times New Roman"/>
          <w:sz w:val="28"/>
          <w:szCs w:val="28"/>
        </w:rPr>
        <w:t>, отмечает 9</w:t>
      </w:r>
      <w:r w:rsidRPr="005B1121">
        <w:rPr>
          <w:rFonts w:ascii="Times New Roman" w:hAnsi="Times New Roman"/>
          <w:sz w:val="28"/>
          <w:szCs w:val="28"/>
        </w:rPr>
        <w:t xml:space="preserve"> средств </w:t>
      </w:r>
      <w:r w:rsidR="001C1C9E">
        <w:rPr>
          <w:rFonts w:ascii="Times New Roman" w:hAnsi="Times New Roman"/>
          <w:sz w:val="28"/>
          <w:szCs w:val="28"/>
        </w:rPr>
        <w:t>выразительности поэтических текстов</w:t>
      </w:r>
      <w:r w:rsidRPr="005B1121">
        <w:rPr>
          <w:rFonts w:ascii="Times New Roman" w:hAnsi="Times New Roman"/>
          <w:sz w:val="28"/>
          <w:szCs w:val="28"/>
        </w:rPr>
        <w:t xml:space="preserve">. По 2 балла. Всего </w:t>
      </w:r>
      <w:r w:rsidR="001C1C9E">
        <w:rPr>
          <w:rFonts w:ascii="Times New Roman" w:hAnsi="Times New Roman"/>
          <w:b/>
          <w:sz w:val="28"/>
          <w:szCs w:val="28"/>
        </w:rPr>
        <w:t>18</w:t>
      </w:r>
      <w:r w:rsidRPr="005B1121">
        <w:rPr>
          <w:rFonts w:ascii="Times New Roman" w:hAnsi="Times New Roman"/>
          <w:b/>
          <w:sz w:val="28"/>
          <w:szCs w:val="28"/>
        </w:rPr>
        <w:t xml:space="preserve"> баллов</w:t>
      </w:r>
      <w:r w:rsidRPr="005B1121">
        <w:rPr>
          <w:rFonts w:ascii="Times New Roman" w:hAnsi="Times New Roman"/>
          <w:sz w:val="28"/>
          <w:szCs w:val="28"/>
        </w:rPr>
        <w:t>.</w:t>
      </w:r>
    </w:p>
    <w:p w:rsidR="007F4DD2" w:rsidRPr="004C1DEC" w:rsidRDefault="004C1DEC" w:rsidP="004C1DEC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C1DEC">
        <w:rPr>
          <w:rFonts w:ascii="Times New Roman" w:hAnsi="Times New Roman"/>
          <w:b/>
          <w:sz w:val="28"/>
          <w:szCs w:val="28"/>
        </w:rPr>
        <w:t>Максимальная оценка 34</w:t>
      </w:r>
      <w:r w:rsidR="007F4DD2" w:rsidRPr="004C1DEC">
        <w:rPr>
          <w:rFonts w:ascii="Times New Roman" w:hAnsi="Times New Roman"/>
          <w:b/>
          <w:sz w:val="28"/>
          <w:szCs w:val="28"/>
        </w:rPr>
        <w:t xml:space="preserve"> балла</w:t>
      </w:r>
      <w:r w:rsidR="007F4DD2" w:rsidRPr="004C1DEC">
        <w:rPr>
          <w:rFonts w:ascii="Times New Roman" w:hAnsi="Times New Roman"/>
          <w:sz w:val="28"/>
          <w:szCs w:val="28"/>
        </w:rPr>
        <w:t>.</w:t>
      </w:r>
    </w:p>
    <w:p w:rsidR="007F4DD2" w:rsidRPr="00404D88" w:rsidRDefault="007F4DD2" w:rsidP="007F4DD2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404D88">
        <w:rPr>
          <w:rFonts w:ascii="Times New Roman" w:hAnsi="Times New Roman" w:cs="Times New Roman"/>
          <w:b/>
          <w:sz w:val="28"/>
          <w:szCs w:val="28"/>
        </w:rPr>
        <w:t>. Вариант ответа:</w:t>
      </w:r>
    </w:p>
    <w:p w:rsidR="006F5329" w:rsidRPr="00425478" w:rsidRDefault="006F5329" w:rsidP="006F532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37"/>
      </w:tblGrid>
      <w:tr w:rsidR="006F5329" w:rsidTr="005D1579">
        <w:tc>
          <w:tcPr>
            <w:tcW w:w="9565" w:type="dxa"/>
            <w:gridSpan w:val="2"/>
          </w:tcPr>
          <w:p w:rsidR="006F5329" w:rsidRDefault="009F3699" w:rsidP="005D1579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F5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азвание произведения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6F5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стихотворения                       </w:t>
            </w:r>
          </w:p>
          <w:p w:rsidR="006F5329" w:rsidRDefault="006F5329" w:rsidP="005D157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329" w:rsidTr="005D1579">
        <w:tc>
          <w:tcPr>
            <w:tcW w:w="9565" w:type="dxa"/>
            <w:gridSpan w:val="2"/>
          </w:tcPr>
          <w:p w:rsidR="006F5329" w:rsidRPr="004D728D" w:rsidRDefault="009F3699" w:rsidP="005D1579">
            <w:pPr>
              <w:ind w:right="-143"/>
              <w:jc w:val="both"/>
              <w:rPr>
                <w:rFonts w:ascii="Georgia" w:hAnsi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 М</w:t>
            </w:r>
            <w:r w:rsidRPr="00677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Венеции</w:t>
            </w:r>
            <w:r w:rsidR="006F5329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</w:t>
            </w:r>
            <w:r w:rsidR="006F5329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Собор Святого М</w:t>
            </w:r>
            <w:r w:rsidRPr="00677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F3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Венеция</w:t>
            </w:r>
            <w:r w:rsidR="006F5329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5329" w:rsidTr="005D1579">
        <w:tc>
          <w:tcPr>
            <w:tcW w:w="4928" w:type="dxa"/>
          </w:tcPr>
          <w:p w:rsidR="006F5329" w:rsidRDefault="006F5329" w:rsidP="009F369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r w:rsidR="009F3699">
              <w:rPr>
                <w:rFonts w:ascii="Times New Roman" w:hAnsi="Times New Roman" w:cs="Times New Roman"/>
                <w:b/>
                <w:sz w:val="28"/>
                <w:szCs w:val="28"/>
              </w:rPr>
              <w:t>архитек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туры</w:t>
            </w:r>
          </w:p>
        </w:tc>
        <w:tc>
          <w:tcPr>
            <w:tcW w:w="4637" w:type="dxa"/>
          </w:tcPr>
          <w:p w:rsidR="006F5329" w:rsidRDefault="006F5329" w:rsidP="005D157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6F5329" w:rsidTr="005D1579">
        <w:tc>
          <w:tcPr>
            <w:tcW w:w="4928" w:type="dxa"/>
          </w:tcPr>
          <w:p w:rsidR="006F5329" w:rsidRDefault="009F3699" w:rsidP="005D1579">
            <w:pPr>
              <w:pStyle w:val="a9"/>
              <w:spacing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Храм (базилика) «невиданной красоты и роскоши» строился  с 1063 г. </w:t>
            </w:r>
            <w:r w:rsidR="00E8423A">
              <w:rPr>
                <w:szCs w:val="28"/>
              </w:rPr>
              <w:t xml:space="preserve">вплоть до </w:t>
            </w:r>
            <w:r w:rsidR="00E8423A">
              <w:rPr>
                <w:szCs w:val="28"/>
                <w:lang w:val="en-US"/>
              </w:rPr>
              <w:t>XVI</w:t>
            </w:r>
            <w:r w:rsidR="00E8423A" w:rsidRPr="00E8423A">
              <w:rPr>
                <w:szCs w:val="28"/>
              </w:rPr>
              <w:t xml:space="preserve"> </w:t>
            </w:r>
            <w:r w:rsidR="00E8423A">
              <w:rPr>
                <w:szCs w:val="28"/>
              </w:rPr>
              <w:t xml:space="preserve"> в. и назывался собором, хотя официально таковым не был. В его облике воплотился «дух дивной роскоши Востока», характерные черты византийской архитектуры и даже арабского искусства, хорошо знакомого венецианским торговцам и мореходам. </w:t>
            </w:r>
            <w:proofErr w:type="gramStart"/>
            <w:r w:rsidR="00E8423A">
              <w:rPr>
                <w:szCs w:val="28"/>
              </w:rPr>
              <w:t xml:space="preserve">Собор распланирован в форме греческого креста, имеет пять куполов, похожих на восточные чалмы, пять перспективных порталов, </w:t>
            </w:r>
            <w:r w:rsidR="00E8423A">
              <w:rPr>
                <w:szCs w:val="28"/>
              </w:rPr>
              <w:lastRenderedPageBreak/>
              <w:t>около 500 колонн, провезенных из разных мест; украшен множеством готических башенок, скульптурой и орнаментом (</w:t>
            </w:r>
            <w:r w:rsidR="00E8423A">
              <w:rPr>
                <w:szCs w:val="28"/>
                <w:lang w:val="en-US"/>
              </w:rPr>
              <w:t>XVI</w:t>
            </w:r>
            <w:r w:rsidR="00E8423A" w:rsidRPr="00E8423A">
              <w:rPr>
                <w:szCs w:val="28"/>
              </w:rPr>
              <w:t xml:space="preserve"> </w:t>
            </w:r>
            <w:r w:rsidR="00E8423A">
              <w:rPr>
                <w:szCs w:val="28"/>
              </w:rPr>
              <w:t xml:space="preserve"> в.), мозаиками в люнетах и </w:t>
            </w:r>
            <w:proofErr w:type="spellStart"/>
            <w:r w:rsidR="00E8423A">
              <w:rPr>
                <w:szCs w:val="28"/>
              </w:rPr>
              <w:t>конхах</w:t>
            </w:r>
            <w:proofErr w:type="spellEnd"/>
            <w:r w:rsidR="00E8423A">
              <w:rPr>
                <w:szCs w:val="28"/>
              </w:rPr>
              <w:t xml:space="preserve"> перспективных порталов, в интерьерах </w:t>
            </w:r>
            <w:r w:rsidR="00E8423A" w:rsidRPr="00E8423A">
              <w:rPr>
                <w:szCs w:val="28"/>
              </w:rPr>
              <w:t>(</w:t>
            </w:r>
            <w:r w:rsidR="00E8423A">
              <w:rPr>
                <w:szCs w:val="28"/>
                <w:lang w:val="en-US"/>
              </w:rPr>
              <w:t>XII</w:t>
            </w:r>
            <w:r w:rsidR="00E8423A" w:rsidRPr="00E8423A">
              <w:rPr>
                <w:szCs w:val="28"/>
              </w:rPr>
              <w:t xml:space="preserve"> </w:t>
            </w:r>
            <w:r w:rsidR="00E8423A">
              <w:rPr>
                <w:szCs w:val="28"/>
              </w:rPr>
              <w:t>–</w:t>
            </w:r>
            <w:r w:rsidR="00E8423A" w:rsidRPr="00E8423A">
              <w:rPr>
                <w:szCs w:val="28"/>
              </w:rPr>
              <w:t xml:space="preserve"> </w:t>
            </w:r>
            <w:r w:rsidR="00E8423A">
              <w:rPr>
                <w:szCs w:val="28"/>
                <w:lang w:val="en-US"/>
              </w:rPr>
              <w:t>XIII</w:t>
            </w:r>
            <w:r w:rsidR="00E8423A">
              <w:rPr>
                <w:szCs w:val="28"/>
              </w:rPr>
              <w:t xml:space="preserve"> вв.), где все залито золотом и синевой смальт.</w:t>
            </w:r>
            <w:proofErr w:type="gramEnd"/>
            <w:r w:rsidR="00E8423A">
              <w:rPr>
                <w:szCs w:val="28"/>
              </w:rPr>
              <w:t xml:space="preserve">  Кроме золота и смальты, в нижней части стен применена облицовка разноцветным, с разводами, мрамором. Алтарная преграда высечена из </w:t>
            </w:r>
            <w:r w:rsidR="003265DC">
              <w:rPr>
                <w:szCs w:val="28"/>
              </w:rPr>
              <w:t>темно-красного</w:t>
            </w:r>
            <w:r w:rsidR="00E8423A">
              <w:rPr>
                <w:szCs w:val="28"/>
              </w:rPr>
              <w:t xml:space="preserve"> веронского мрамора. Баптистерий с мозаиками </w:t>
            </w:r>
            <w:r w:rsidR="005408A4">
              <w:rPr>
                <w:szCs w:val="28"/>
                <w:lang w:val="en-US"/>
              </w:rPr>
              <w:t>XIV</w:t>
            </w:r>
            <w:r w:rsidR="005408A4">
              <w:rPr>
                <w:szCs w:val="28"/>
              </w:rPr>
              <w:t xml:space="preserve"> </w:t>
            </w:r>
            <w:r w:rsidR="00E8423A">
              <w:rPr>
                <w:szCs w:val="28"/>
              </w:rPr>
              <w:t xml:space="preserve">в. </w:t>
            </w:r>
            <w:r w:rsidR="005408A4">
              <w:rPr>
                <w:szCs w:val="28"/>
              </w:rPr>
              <w:t>встроен внутрь собора. Мощи</w:t>
            </w:r>
            <w:proofErr w:type="gramStart"/>
            <w:r w:rsidR="005408A4">
              <w:rPr>
                <w:szCs w:val="28"/>
              </w:rPr>
              <w:t xml:space="preserve"> С</w:t>
            </w:r>
            <w:proofErr w:type="gramEnd"/>
            <w:r w:rsidR="005408A4">
              <w:rPr>
                <w:szCs w:val="28"/>
              </w:rPr>
              <w:t xml:space="preserve">в. Марка покоятся под главным алтарем, который украшает знаменитый </w:t>
            </w:r>
            <w:r w:rsidR="003265DC">
              <w:rPr>
                <w:szCs w:val="28"/>
              </w:rPr>
              <w:t>«</w:t>
            </w:r>
            <w:r w:rsidR="003265DC" w:rsidRPr="003265DC">
              <w:rPr>
                <w:i/>
                <w:szCs w:val="28"/>
              </w:rPr>
              <w:t xml:space="preserve">Пала </w:t>
            </w:r>
            <w:proofErr w:type="spellStart"/>
            <w:r w:rsidR="003265DC" w:rsidRPr="003265DC">
              <w:rPr>
                <w:i/>
                <w:szCs w:val="28"/>
              </w:rPr>
              <w:t>д’Ора</w:t>
            </w:r>
            <w:proofErr w:type="spellEnd"/>
            <w:r w:rsidR="003265DC">
              <w:rPr>
                <w:szCs w:val="28"/>
              </w:rPr>
              <w:t xml:space="preserve">» («Золотой Алтарь»). Это огромное ювелирное изделие из золота, эмалей и драгоценных камней, в основной части выполнено византийскими мастерами в Х </w:t>
            </w:r>
            <w:proofErr w:type="gramStart"/>
            <w:r w:rsidR="003265DC">
              <w:rPr>
                <w:szCs w:val="28"/>
              </w:rPr>
              <w:t>в</w:t>
            </w:r>
            <w:proofErr w:type="gramEnd"/>
            <w:r w:rsidR="003265DC">
              <w:rPr>
                <w:szCs w:val="28"/>
              </w:rPr>
              <w:t xml:space="preserve">. </w:t>
            </w:r>
            <w:proofErr w:type="gramStart"/>
            <w:r w:rsidR="003265DC">
              <w:rPr>
                <w:szCs w:val="28"/>
              </w:rPr>
              <w:t>В</w:t>
            </w:r>
            <w:proofErr w:type="gramEnd"/>
            <w:r w:rsidR="003265DC">
              <w:rPr>
                <w:szCs w:val="28"/>
              </w:rPr>
              <w:t xml:space="preserve"> сокровищнице – Сакристии – собора хранятся уникальные изделия церковного обихода, шедевры византийского искусства. </w:t>
            </w:r>
          </w:p>
          <w:p w:rsidR="003265DC" w:rsidRPr="003265DC" w:rsidRDefault="003265DC" w:rsidP="005D1579">
            <w:pPr>
              <w:pStyle w:val="a9"/>
              <w:spacing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 юго-западный угол собора вмонтировано изображение Тетрархов (четырех соправителей Римской империи) – барельеф темного порфира, получивший название «Четыре мавра».</w:t>
            </w:r>
          </w:p>
          <w:p w:rsidR="006F5329" w:rsidRPr="001B36EB" w:rsidRDefault="006F5329" w:rsidP="005D1579">
            <w:pPr>
              <w:pStyle w:val="a9"/>
              <w:spacing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4637" w:type="dxa"/>
          </w:tcPr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(напоминает грот; оправа, как узор, </w:t>
            </w:r>
            <w:proofErr w:type="spellStart"/>
            <w:r w:rsidRPr="009F3699">
              <w:rPr>
                <w:rFonts w:ascii="Times New Roman" w:hAnsi="Times New Roman" w:cs="Times New Roman"/>
                <w:sz w:val="28"/>
                <w:szCs w:val="28"/>
              </w:rPr>
              <w:t>изгибчиво</w:t>
            </w:r>
            <w:proofErr w:type="spellEnd"/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течет).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Эпитет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>(вконец уставший 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сходное с эпитетом по функции обстоятельство образа действия 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>(лезешь торопливо; дыбом вставшая квадрига)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Метафорический эпитет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(врачующая светом перспектива)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Неологизм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F3699">
              <w:rPr>
                <w:rFonts w:ascii="Times New Roman" w:hAnsi="Times New Roman" w:cs="Times New Roman"/>
                <w:i/>
                <w:sz w:val="28"/>
                <w:szCs w:val="28"/>
              </w:rPr>
              <w:t>изгибчиво</w:t>
            </w:r>
            <w:proofErr w:type="spellEnd"/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течет)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Гиперболы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(скопилась темнота со всей державы; количество предметов, такое огромное, что они 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«исчезли», перестали быть различимыми в нагроможденной  тесноте)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Антитезы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(темнота / свет, темнота </w:t>
            </w:r>
            <w:r w:rsidRPr="009F3699">
              <w:rPr>
                <w:rFonts w:ascii="Times New Roman" w:hAnsi="Times New Roman" w:cs="Times New Roman"/>
                <w:i/>
                <w:sz w:val="28"/>
                <w:szCs w:val="28"/>
              </w:rPr>
              <w:t>со всей державы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/свет, умножившийся в неисчислимом количестве предметов)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(лезешь, как из шахты)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99" w:rsidRPr="009F3699" w:rsidRDefault="009F3699" w:rsidP="009F3699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метафора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>(общее уподобление собора горе – нагромождению темных вещей, из которого человек, как через шахту, видит свет, сияющий у свода церкви), а также подобные метафоре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обороты </w:t>
            </w:r>
            <w:r w:rsidRPr="009F3699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(темнота </w:t>
            </w:r>
            <w:r w:rsidRPr="009F3699">
              <w:rPr>
                <w:rFonts w:ascii="Times New Roman" w:hAnsi="Times New Roman" w:cs="Times New Roman"/>
                <w:i/>
                <w:sz w:val="28"/>
                <w:szCs w:val="28"/>
              </w:rPr>
              <w:t>уравновешивает</w:t>
            </w:r>
            <w:r w:rsidRPr="009F3699">
              <w:rPr>
                <w:rFonts w:ascii="Times New Roman" w:hAnsi="Times New Roman" w:cs="Times New Roman"/>
                <w:sz w:val="28"/>
                <w:szCs w:val="28"/>
              </w:rPr>
              <w:t xml:space="preserve"> свет, узор течет) и олицетворения (свет врачует)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329" w:rsidRPr="005B1121" w:rsidRDefault="006F5329" w:rsidP="006F5329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7F4DD2" w:rsidRDefault="007F4DD2" w:rsidP="007F4DD2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C5B99" w:rsidRPr="00BC5B99" w:rsidRDefault="007F4DD2" w:rsidP="007F4DD2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C5B99">
        <w:rPr>
          <w:rFonts w:ascii="Times New Roman" w:hAnsi="Times New Roman"/>
          <w:sz w:val="28"/>
          <w:szCs w:val="28"/>
        </w:rPr>
        <w:t xml:space="preserve">Участник </w:t>
      </w:r>
      <w:r w:rsidRPr="00BC5B99">
        <w:rPr>
          <w:rFonts w:ascii="Times New Roman" w:hAnsi="Times New Roman" w:cs="Times New Roman"/>
          <w:sz w:val="28"/>
          <w:szCs w:val="28"/>
        </w:rPr>
        <w:t xml:space="preserve">определяет название произведения. </w:t>
      </w:r>
      <w:r w:rsidRPr="00BC5B99">
        <w:rPr>
          <w:rFonts w:ascii="Times New Roman" w:hAnsi="Times New Roman"/>
          <w:b/>
          <w:sz w:val="28"/>
          <w:szCs w:val="28"/>
        </w:rPr>
        <w:t>2 балла</w:t>
      </w:r>
      <w:r w:rsidRPr="00BC5B99">
        <w:rPr>
          <w:rFonts w:ascii="Times New Roman" w:hAnsi="Times New Roman"/>
          <w:sz w:val="28"/>
          <w:szCs w:val="28"/>
        </w:rPr>
        <w:t xml:space="preserve">. </w:t>
      </w:r>
    </w:p>
    <w:p w:rsidR="00BC5B99" w:rsidRPr="004D728D" w:rsidRDefault="00BC5B99" w:rsidP="00BC5B99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D728D">
        <w:rPr>
          <w:rFonts w:ascii="Times New Roman" w:hAnsi="Times New Roman"/>
          <w:sz w:val="28"/>
          <w:szCs w:val="28"/>
        </w:rPr>
        <w:t>Участник указывает название поэтического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8D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C5B99" w:rsidRPr="004C1DEC" w:rsidRDefault="00BC5B99" w:rsidP="00BC5B99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C1DEC">
        <w:rPr>
          <w:rFonts w:ascii="Times New Roman" w:hAnsi="Times New Roman"/>
          <w:sz w:val="28"/>
          <w:szCs w:val="28"/>
        </w:rPr>
        <w:t>Участник</w:t>
      </w:r>
      <w:r w:rsidR="00043F6B">
        <w:rPr>
          <w:rFonts w:ascii="Times New Roman" w:hAnsi="Times New Roman" w:cs="Times New Roman"/>
          <w:sz w:val="28"/>
          <w:szCs w:val="28"/>
        </w:rPr>
        <w:t xml:space="preserve"> называет 7</w:t>
      </w:r>
      <w:r w:rsidRPr="004C1DEC">
        <w:rPr>
          <w:rFonts w:ascii="Times New Roman" w:hAnsi="Times New Roman" w:cs="Times New Roman"/>
          <w:sz w:val="28"/>
          <w:szCs w:val="28"/>
        </w:rPr>
        <w:t xml:space="preserve"> выразительных средств </w:t>
      </w:r>
      <w:r>
        <w:rPr>
          <w:rFonts w:ascii="Times New Roman" w:hAnsi="Times New Roman" w:cs="Times New Roman"/>
          <w:sz w:val="28"/>
          <w:szCs w:val="28"/>
        </w:rPr>
        <w:t>архитек</w:t>
      </w:r>
      <w:r w:rsidRPr="004C1DEC">
        <w:rPr>
          <w:rFonts w:ascii="Times New Roman" w:hAnsi="Times New Roman" w:cs="Times New Roman"/>
          <w:sz w:val="28"/>
          <w:szCs w:val="28"/>
        </w:rPr>
        <w:t>туры.</w:t>
      </w:r>
      <w:r w:rsidRPr="004C1DEC">
        <w:rPr>
          <w:rFonts w:ascii="Times New Roman" w:hAnsi="Times New Roman"/>
          <w:sz w:val="28"/>
          <w:szCs w:val="28"/>
        </w:rPr>
        <w:t xml:space="preserve"> По 2 балла. Всего </w:t>
      </w:r>
      <w:r w:rsidR="00043F6B">
        <w:rPr>
          <w:rFonts w:ascii="Times New Roman" w:hAnsi="Times New Roman"/>
          <w:b/>
          <w:sz w:val="28"/>
          <w:szCs w:val="28"/>
        </w:rPr>
        <w:t>14</w:t>
      </w:r>
      <w:r w:rsidRPr="004C1DEC">
        <w:rPr>
          <w:rFonts w:ascii="Times New Roman" w:hAnsi="Times New Roman"/>
          <w:b/>
          <w:sz w:val="28"/>
          <w:szCs w:val="28"/>
        </w:rPr>
        <w:t xml:space="preserve"> баллов</w:t>
      </w:r>
      <w:r w:rsidRPr="004C1DEC">
        <w:rPr>
          <w:rFonts w:ascii="Times New Roman" w:hAnsi="Times New Roman"/>
          <w:sz w:val="28"/>
          <w:szCs w:val="28"/>
        </w:rPr>
        <w:t>.</w:t>
      </w:r>
    </w:p>
    <w:p w:rsidR="00BC5B99" w:rsidRPr="005B1121" w:rsidRDefault="00BC5B99" w:rsidP="00BC5B99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1121">
        <w:rPr>
          <w:rFonts w:ascii="Times New Roman" w:hAnsi="Times New Roman"/>
          <w:sz w:val="28"/>
          <w:szCs w:val="28"/>
        </w:rPr>
        <w:t>Участник, анализируя поэт</w:t>
      </w:r>
      <w:r>
        <w:rPr>
          <w:rFonts w:ascii="Times New Roman" w:hAnsi="Times New Roman"/>
          <w:sz w:val="28"/>
          <w:szCs w:val="28"/>
        </w:rPr>
        <w:t>ические произведения</w:t>
      </w:r>
      <w:r w:rsidR="00043F6B">
        <w:rPr>
          <w:rFonts w:ascii="Times New Roman" w:hAnsi="Times New Roman"/>
          <w:sz w:val="28"/>
          <w:szCs w:val="28"/>
        </w:rPr>
        <w:t>, отмечает 7-10</w:t>
      </w:r>
      <w:r w:rsidRPr="005B1121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>выразительности поэтического текста</w:t>
      </w:r>
      <w:r w:rsidRPr="005B1121">
        <w:rPr>
          <w:rFonts w:ascii="Times New Roman" w:hAnsi="Times New Roman"/>
          <w:sz w:val="28"/>
          <w:szCs w:val="28"/>
        </w:rPr>
        <w:t xml:space="preserve">. По 2 балла. </w:t>
      </w:r>
      <w:r w:rsidR="00043F6B">
        <w:rPr>
          <w:rFonts w:ascii="Times New Roman" w:hAnsi="Times New Roman"/>
          <w:sz w:val="28"/>
          <w:szCs w:val="28"/>
        </w:rPr>
        <w:t xml:space="preserve">Не более 20 </w:t>
      </w:r>
      <w:r w:rsidRPr="005B1121">
        <w:rPr>
          <w:rFonts w:ascii="Times New Roman" w:hAnsi="Times New Roman"/>
          <w:b/>
          <w:sz w:val="28"/>
          <w:szCs w:val="28"/>
        </w:rPr>
        <w:t>баллов</w:t>
      </w:r>
      <w:r w:rsidRPr="005B1121">
        <w:rPr>
          <w:rFonts w:ascii="Times New Roman" w:hAnsi="Times New Roman"/>
          <w:sz w:val="28"/>
          <w:szCs w:val="28"/>
        </w:rPr>
        <w:t>.</w:t>
      </w:r>
    </w:p>
    <w:p w:rsidR="00BC5B99" w:rsidRPr="004C1DEC" w:rsidRDefault="00043F6B" w:rsidP="00BC5B99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38</w:t>
      </w:r>
      <w:r w:rsidR="00BC5B99" w:rsidRPr="004C1DEC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="00BC5B99" w:rsidRPr="004C1DEC">
        <w:rPr>
          <w:rFonts w:ascii="Times New Roman" w:hAnsi="Times New Roman"/>
          <w:sz w:val="28"/>
          <w:szCs w:val="28"/>
        </w:rPr>
        <w:t>.</w:t>
      </w:r>
    </w:p>
    <w:p w:rsidR="00CD21FF" w:rsidRPr="00CD21FF" w:rsidRDefault="00CD21FF" w:rsidP="00CD21FF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0507C" w:rsidRDefault="00E0507C" w:rsidP="00E0507C">
      <w:pPr>
        <w:pStyle w:val="a6"/>
        <w:ind w:left="-632" w:firstLine="632"/>
        <w:jc w:val="both"/>
        <w:rPr>
          <w:rFonts w:ascii="Times New Roman" w:hAnsi="Times New Roman"/>
          <w:i/>
          <w:sz w:val="28"/>
          <w:szCs w:val="28"/>
        </w:rPr>
      </w:pPr>
      <w:r w:rsidRPr="00244DA0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244D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F40">
        <w:rPr>
          <w:rFonts w:ascii="Times New Roman" w:hAnsi="Times New Roman"/>
          <w:b/>
          <w:sz w:val="28"/>
          <w:szCs w:val="28"/>
        </w:rPr>
        <w:t>Вариант ответа</w:t>
      </w:r>
      <w:r w:rsidRPr="00146994">
        <w:rPr>
          <w:rFonts w:ascii="Times New Roman" w:hAnsi="Times New Roman"/>
          <w:i/>
          <w:sz w:val="28"/>
          <w:szCs w:val="28"/>
        </w:rPr>
        <w:t>:</w:t>
      </w:r>
    </w:p>
    <w:p w:rsidR="00E0507C" w:rsidRPr="00252D6B" w:rsidRDefault="00E0507C" w:rsidP="00E0507C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/>
          <w:b/>
          <w:sz w:val="28"/>
          <w:szCs w:val="28"/>
        </w:rPr>
      </w:pPr>
      <w:r w:rsidRPr="00252D6B">
        <w:rPr>
          <w:rFonts w:ascii="Times New Roman" w:hAnsi="Times New Roman"/>
          <w:b/>
          <w:sz w:val="28"/>
          <w:szCs w:val="28"/>
        </w:rPr>
        <w:lastRenderedPageBreak/>
        <w:t>И. И. Левитан</w:t>
      </w:r>
      <w:r>
        <w:rPr>
          <w:rFonts w:ascii="Times New Roman" w:hAnsi="Times New Roman"/>
          <w:b/>
          <w:sz w:val="28"/>
          <w:szCs w:val="28"/>
        </w:rPr>
        <w:t xml:space="preserve"> (1860 – 1900)</w:t>
      </w:r>
      <w:r w:rsidRPr="00252D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Над вечным покоем. 1894. ГТГ</w:t>
      </w:r>
    </w:p>
    <w:p w:rsidR="00E0507C" w:rsidRDefault="00E0507C" w:rsidP="00E0507C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фрагмент занимает нижнюю левую часть полотна.</w:t>
      </w:r>
    </w:p>
    <w:p w:rsidR="00D66E5A" w:rsidRDefault="00D66E5A" w:rsidP="00D66E5A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нем изображены</w:t>
      </w:r>
      <w:r w:rsidR="00EE24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70D27">
        <w:rPr>
          <w:rFonts w:ascii="Times New Roman" w:hAnsi="Times New Roman"/>
          <w:sz w:val="28"/>
          <w:szCs w:val="28"/>
        </w:rPr>
        <w:t xml:space="preserve">ровном </w:t>
      </w:r>
      <w:r>
        <w:rPr>
          <w:rFonts w:ascii="Times New Roman" w:hAnsi="Times New Roman"/>
          <w:sz w:val="28"/>
          <w:szCs w:val="28"/>
        </w:rPr>
        <w:t>«полотне» водной глади реки</w:t>
      </w:r>
      <w:r w:rsidR="00E0507C" w:rsidRPr="00E0507C">
        <w:rPr>
          <w:rFonts w:ascii="Times New Roman" w:hAnsi="Times New Roman"/>
          <w:sz w:val="28"/>
          <w:szCs w:val="28"/>
        </w:rPr>
        <w:t xml:space="preserve"> </w:t>
      </w:r>
      <w:r w:rsidR="00E0507C">
        <w:rPr>
          <w:rFonts w:ascii="Times New Roman" w:hAnsi="Times New Roman"/>
          <w:sz w:val="28"/>
          <w:szCs w:val="28"/>
        </w:rPr>
        <w:t>старая церковь, при</w:t>
      </w:r>
      <w:r>
        <w:rPr>
          <w:rFonts w:ascii="Times New Roman" w:hAnsi="Times New Roman"/>
          <w:sz w:val="28"/>
          <w:szCs w:val="28"/>
        </w:rPr>
        <w:t>мостившаяся на высоком мысу, в ок</w:t>
      </w:r>
      <w:r w:rsidR="00E0507C">
        <w:rPr>
          <w:rFonts w:ascii="Times New Roman" w:hAnsi="Times New Roman"/>
          <w:sz w:val="28"/>
          <w:szCs w:val="28"/>
        </w:rPr>
        <w:t xml:space="preserve">не которой мерцает огонёк. </w:t>
      </w:r>
      <w:r>
        <w:rPr>
          <w:rFonts w:ascii="Times New Roman" w:hAnsi="Times New Roman"/>
          <w:sz w:val="28"/>
          <w:szCs w:val="28"/>
        </w:rPr>
        <w:t>Возможно это</w:t>
      </w:r>
      <w:r w:rsidR="00EE241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огонёк свечи</w:t>
      </w:r>
      <w:r w:rsidR="00EE2414">
        <w:rPr>
          <w:rFonts w:ascii="Times New Roman" w:hAnsi="Times New Roman"/>
          <w:sz w:val="28"/>
          <w:szCs w:val="28"/>
        </w:rPr>
        <w:t>, по мысли Левитана, указывает</w:t>
      </w:r>
      <w:r>
        <w:rPr>
          <w:rFonts w:ascii="Times New Roman" w:hAnsi="Times New Roman"/>
          <w:sz w:val="28"/>
          <w:szCs w:val="28"/>
        </w:rPr>
        <w:t xml:space="preserve"> тот путь, на котором дыхание вечности перестает грозить возмездием и наказанием. Рядом с церковью темная плотная «масса» деревьев, кроны которых гнутся под порывом ветра.</w:t>
      </w:r>
    </w:p>
    <w:p w:rsidR="00AB4BE0" w:rsidRDefault="00D66E5A" w:rsidP="00D66E5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4 -5. Это одно из самых глубоких, философски насыщенных произведений </w:t>
      </w:r>
      <w:r w:rsidR="00EE2414">
        <w:rPr>
          <w:rFonts w:ascii="Times New Roman" w:hAnsi="Times New Roman"/>
          <w:sz w:val="28"/>
          <w:szCs w:val="28"/>
        </w:rPr>
        <w:t>художник</w:t>
      </w:r>
      <w:r>
        <w:rPr>
          <w:rFonts w:ascii="Times New Roman" w:hAnsi="Times New Roman"/>
          <w:sz w:val="28"/>
          <w:szCs w:val="28"/>
        </w:rPr>
        <w:t xml:space="preserve">а. Лето 1894 года Левитан и С. Кувшинникова проводили в Тверской губернии, близ озера Удомли. На этом озере художник и задумал свой шедевр. Древняя деревянная церквушка перекочевала на полотно с одного из этюдов, сделанных Левитаном еще в Плесе. Картина представляет зрителю очевидную оппозицию вечности торжественной жизни природы и бренности человеческого существования. «В ней я весь, со всей своей психикой, со всем своим содержанием», - писал </w:t>
      </w:r>
      <w:r w:rsidR="00AB4BE0">
        <w:rPr>
          <w:rFonts w:ascii="Times New Roman" w:hAnsi="Times New Roman"/>
          <w:sz w:val="28"/>
          <w:szCs w:val="28"/>
        </w:rPr>
        <w:t>о картине художник Третьякову.</w:t>
      </w:r>
    </w:p>
    <w:p w:rsidR="00AB4BE0" w:rsidRDefault="00AB4BE0" w:rsidP="00D66E5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был мастером изображения неба. Работая над картиной, он поставил задачу показать одухотворенность самой природы, ее «отдельность» по отношению к человеку, объявившему себя царем. </w:t>
      </w:r>
      <w:r w:rsidR="00270D27">
        <w:rPr>
          <w:rFonts w:ascii="Times New Roman" w:hAnsi="Times New Roman"/>
          <w:sz w:val="28"/>
          <w:szCs w:val="28"/>
        </w:rPr>
        <w:t xml:space="preserve">Три стихии представлены на холсте – темная вода, промокшая земля и беснующееся небо; именно они формируют </w:t>
      </w:r>
      <w:proofErr w:type="gramStart"/>
      <w:r w:rsidR="00270D27">
        <w:rPr>
          <w:rFonts w:ascii="Times New Roman" w:hAnsi="Times New Roman"/>
          <w:sz w:val="28"/>
          <w:szCs w:val="28"/>
        </w:rPr>
        <w:t>грозный</w:t>
      </w:r>
      <w:proofErr w:type="gramEnd"/>
      <w:r w:rsidR="00270D27">
        <w:rPr>
          <w:rFonts w:ascii="Times New Roman" w:hAnsi="Times New Roman"/>
          <w:sz w:val="28"/>
          <w:szCs w:val="28"/>
        </w:rPr>
        <w:t xml:space="preserve"> образ природы, характерный для этой работы. </w:t>
      </w:r>
      <w:r w:rsidR="00EE24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менно небо определяет это грозное и торжественное движение природы, ассоциирующейся с вечностью, которая заставляет художника не только трепетно преклоняться перед ним, но и ужасаться, страшиться, тосковать. Огромные массы облаков величественно плывут перед нашими глазами. </w:t>
      </w:r>
      <w:proofErr w:type="gramStart"/>
      <w:r>
        <w:rPr>
          <w:rFonts w:ascii="Times New Roman" w:hAnsi="Times New Roman"/>
          <w:sz w:val="28"/>
          <w:szCs w:val="28"/>
        </w:rPr>
        <w:t>Их цвет меняется – от свинцового до розового, они, принимая причудливые очертания, дышат тайной жизнью, он</w:t>
      </w:r>
      <w:r w:rsidR="00EE24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полны грозных знаков.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заднем плане насквозь промокшие луга, протянувшиеся до горизонта</w:t>
      </w:r>
      <w:r w:rsidR="00270D27">
        <w:rPr>
          <w:rFonts w:ascii="Times New Roman" w:hAnsi="Times New Roman"/>
          <w:sz w:val="28"/>
          <w:szCs w:val="28"/>
        </w:rPr>
        <w:t>, добавляют бесприютности в общую картину. Остров в правой части</w:t>
      </w:r>
      <w:r w:rsidR="00EE2414">
        <w:rPr>
          <w:rFonts w:ascii="Times New Roman" w:hAnsi="Times New Roman"/>
          <w:sz w:val="28"/>
          <w:szCs w:val="28"/>
        </w:rPr>
        <w:t xml:space="preserve"> полотна</w:t>
      </w:r>
      <w:r w:rsidR="00270D27">
        <w:rPr>
          <w:rFonts w:ascii="Times New Roman" w:hAnsi="Times New Roman"/>
          <w:sz w:val="28"/>
          <w:szCs w:val="28"/>
        </w:rPr>
        <w:t xml:space="preserve">, словно брошенный могучей рукой в гущу </w:t>
      </w:r>
      <w:proofErr w:type="spellStart"/>
      <w:r w:rsidR="00270D27">
        <w:rPr>
          <w:rFonts w:ascii="Times New Roman" w:hAnsi="Times New Roman"/>
          <w:sz w:val="28"/>
          <w:szCs w:val="28"/>
        </w:rPr>
        <w:t>разлившихся</w:t>
      </w:r>
      <w:proofErr w:type="spellEnd"/>
      <w:r w:rsidR="00270D27">
        <w:rPr>
          <w:rFonts w:ascii="Times New Roman" w:hAnsi="Times New Roman"/>
          <w:sz w:val="28"/>
          <w:szCs w:val="28"/>
        </w:rPr>
        <w:t xml:space="preserve"> вод, соотносится с человеческой жизнью, теряющей свой смысл среди этого «вечного безмолвия бесконечных пространств». Старое кладбище</w:t>
      </w:r>
      <w:r w:rsidR="00974B69">
        <w:rPr>
          <w:rFonts w:ascii="Times New Roman" w:hAnsi="Times New Roman"/>
          <w:sz w:val="28"/>
          <w:szCs w:val="28"/>
        </w:rPr>
        <w:t xml:space="preserve"> в левом углу картины с валящимися в разные стороны и</w:t>
      </w:r>
      <w:r w:rsidR="00270D27">
        <w:rPr>
          <w:rFonts w:ascii="Times New Roman" w:hAnsi="Times New Roman"/>
          <w:sz w:val="28"/>
          <w:szCs w:val="28"/>
        </w:rPr>
        <w:t xml:space="preserve"> уже повалившимися крестами напоминает о бренности, хрупкости и страшной ненадежности человеческой жизни – по контрасту с той вечной картиной таинственной природной мощи, что разворачивается на глазах у зрителя. Самый обжитый человек</w:t>
      </w:r>
      <w:r w:rsidR="00974B69">
        <w:rPr>
          <w:rFonts w:ascii="Times New Roman" w:hAnsi="Times New Roman"/>
          <w:sz w:val="28"/>
          <w:szCs w:val="28"/>
        </w:rPr>
        <w:t>ом</w:t>
      </w:r>
      <w:r w:rsidR="00270D27">
        <w:rPr>
          <w:rFonts w:ascii="Times New Roman" w:hAnsi="Times New Roman"/>
          <w:sz w:val="28"/>
          <w:szCs w:val="28"/>
        </w:rPr>
        <w:t xml:space="preserve"> мыс</w:t>
      </w:r>
      <w:r w:rsidR="00974B69">
        <w:rPr>
          <w:rFonts w:ascii="Times New Roman" w:hAnsi="Times New Roman"/>
          <w:sz w:val="28"/>
          <w:szCs w:val="28"/>
        </w:rPr>
        <w:t xml:space="preserve">, его контур отчетливо напоминает нос лодки, нависающий над глубокими водами вечности, которая уже поглотила в себе тысячи отважившихся броситься в плавание по этим водам. </w:t>
      </w:r>
    </w:p>
    <w:p w:rsidR="00D66E5A" w:rsidRDefault="00974B69" w:rsidP="00D66E5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 время работы над картин</w:t>
      </w:r>
      <w:r w:rsidR="00AB4BE0">
        <w:rPr>
          <w:rFonts w:ascii="Times New Roman" w:hAnsi="Times New Roman"/>
          <w:sz w:val="28"/>
          <w:szCs w:val="28"/>
        </w:rPr>
        <w:t xml:space="preserve">ой Левитан все время просил Кувшинникову играть ему </w:t>
      </w:r>
      <w:r w:rsidR="00AB4BE0" w:rsidRPr="00AB4BE0">
        <w:rPr>
          <w:rFonts w:ascii="Times New Roman" w:hAnsi="Times New Roman"/>
          <w:i/>
          <w:sz w:val="28"/>
          <w:szCs w:val="28"/>
        </w:rPr>
        <w:t>Героическую симфонию Бетховена</w:t>
      </w:r>
      <w:r w:rsidR="00AB4BE0">
        <w:rPr>
          <w:rFonts w:ascii="Times New Roman" w:hAnsi="Times New Roman"/>
          <w:sz w:val="28"/>
          <w:szCs w:val="28"/>
        </w:rPr>
        <w:t xml:space="preserve">.  </w:t>
      </w:r>
    </w:p>
    <w:p w:rsidR="00E0507C" w:rsidRDefault="00AB4BE0" w:rsidP="00E0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507C">
        <w:rPr>
          <w:rFonts w:ascii="Times New Roman" w:hAnsi="Times New Roman"/>
          <w:sz w:val="28"/>
          <w:szCs w:val="28"/>
        </w:rPr>
        <w:t xml:space="preserve">. </w:t>
      </w:r>
      <w:r w:rsidR="00E0507C" w:rsidRPr="000451B0">
        <w:rPr>
          <w:rFonts w:ascii="Times New Roman" w:hAnsi="Times New Roman"/>
          <w:i/>
          <w:sz w:val="28"/>
          <w:szCs w:val="28"/>
        </w:rPr>
        <w:t>Живописные произведения</w:t>
      </w:r>
      <w:r w:rsidR="00E0507C">
        <w:rPr>
          <w:rFonts w:ascii="Times New Roman" w:hAnsi="Times New Roman"/>
          <w:i/>
          <w:sz w:val="28"/>
          <w:szCs w:val="28"/>
        </w:rPr>
        <w:t xml:space="preserve"> этого жанра</w:t>
      </w:r>
      <w:r w:rsidR="00E0507C" w:rsidRPr="000451B0">
        <w:rPr>
          <w:rFonts w:ascii="Times New Roman" w:hAnsi="Times New Roman"/>
          <w:sz w:val="28"/>
          <w:szCs w:val="28"/>
        </w:rPr>
        <w:t xml:space="preserve">: А. К. Саврасов «Осень», «Осень. Деревушка у ручья»; </w:t>
      </w:r>
      <w:r w:rsidR="00E0507C">
        <w:rPr>
          <w:rFonts w:ascii="Times New Roman" w:hAnsi="Times New Roman"/>
          <w:sz w:val="28"/>
          <w:szCs w:val="28"/>
        </w:rPr>
        <w:t xml:space="preserve">цикл картин И.И. Шишкина «Времена года», </w:t>
      </w:r>
      <w:r w:rsidR="00E0507C" w:rsidRPr="000451B0">
        <w:rPr>
          <w:rFonts w:ascii="Times New Roman" w:hAnsi="Times New Roman"/>
          <w:sz w:val="28"/>
          <w:szCs w:val="28"/>
        </w:rPr>
        <w:t>И.И. Шишкин «Осень», «Осенний пейзаж. Парк в Павловске»</w:t>
      </w:r>
      <w:r w:rsidR="00E0507C">
        <w:rPr>
          <w:rFonts w:ascii="Times New Roman" w:hAnsi="Times New Roman"/>
          <w:sz w:val="28"/>
          <w:szCs w:val="28"/>
        </w:rPr>
        <w:t xml:space="preserve">, </w:t>
      </w:r>
      <w:r w:rsidR="00E0507C" w:rsidRPr="000451B0">
        <w:rPr>
          <w:rFonts w:ascii="Times New Roman" w:hAnsi="Times New Roman"/>
          <w:sz w:val="28"/>
          <w:szCs w:val="28"/>
        </w:rPr>
        <w:t>«Осенний пейзаж.</w:t>
      </w:r>
      <w:r w:rsidR="00E0507C">
        <w:rPr>
          <w:rFonts w:ascii="Times New Roman" w:hAnsi="Times New Roman"/>
          <w:sz w:val="28"/>
          <w:szCs w:val="28"/>
        </w:rPr>
        <w:t xml:space="preserve"> Дорожка в лесу»</w:t>
      </w:r>
      <w:r w:rsidR="00E0507C" w:rsidRPr="000451B0">
        <w:rPr>
          <w:rFonts w:ascii="Times New Roman" w:hAnsi="Times New Roman"/>
          <w:sz w:val="28"/>
          <w:szCs w:val="28"/>
        </w:rPr>
        <w:t xml:space="preserve">; Ф. А. Васильев «Болото в лесу. Осень», В. Д. Поленов </w:t>
      </w:r>
      <w:r w:rsidR="00E0507C" w:rsidRPr="000451B0">
        <w:rPr>
          <w:rFonts w:ascii="Times New Roman" w:hAnsi="Times New Roman"/>
          <w:sz w:val="28"/>
          <w:szCs w:val="28"/>
        </w:rPr>
        <w:lastRenderedPageBreak/>
        <w:t xml:space="preserve">«Золотая осень»; </w:t>
      </w:r>
      <w:r w:rsidR="00E0507C">
        <w:rPr>
          <w:rFonts w:ascii="Times New Roman" w:hAnsi="Times New Roman"/>
          <w:sz w:val="28"/>
          <w:szCs w:val="28"/>
        </w:rPr>
        <w:t xml:space="preserve">А. И. Куинджи «Осень»; </w:t>
      </w:r>
      <w:r w:rsidR="00E0507C" w:rsidRPr="000451B0">
        <w:rPr>
          <w:rFonts w:ascii="Times New Roman" w:hAnsi="Times New Roman"/>
          <w:sz w:val="28"/>
          <w:szCs w:val="28"/>
        </w:rPr>
        <w:t xml:space="preserve">С. Ю. Жуковский «Осень. Веранда», «Дорога. Осень», «Ясная осень. </w:t>
      </w:r>
      <w:proofErr w:type="gramStart"/>
      <w:r w:rsidR="00E0507C" w:rsidRPr="000451B0">
        <w:rPr>
          <w:rFonts w:ascii="Times New Roman" w:hAnsi="Times New Roman"/>
          <w:sz w:val="28"/>
          <w:szCs w:val="28"/>
        </w:rPr>
        <w:t>Бабье лето», «Золотая осень»</w:t>
      </w:r>
      <w:r w:rsidR="00E0507C">
        <w:rPr>
          <w:rFonts w:ascii="Times New Roman" w:hAnsi="Times New Roman"/>
          <w:sz w:val="28"/>
          <w:szCs w:val="28"/>
        </w:rPr>
        <w:t>, «Под вечер»</w:t>
      </w:r>
      <w:r w:rsidR="00E0507C" w:rsidRPr="000451B0">
        <w:rPr>
          <w:rFonts w:ascii="Times New Roman" w:hAnsi="Times New Roman"/>
          <w:sz w:val="28"/>
          <w:szCs w:val="28"/>
        </w:rPr>
        <w:t>;  К. А. Сомов «Версальский парк осенью»; С. А. Виноградов «В усадьбе осенью», «Сад осенью»; Ю. Ю. Клевер «Осень в лесу»</w:t>
      </w:r>
      <w:r w:rsidR="00E0507C">
        <w:rPr>
          <w:rFonts w:ascii="Times New Roman" w:hAnsi="Times New Roman"/>
          <w:sz w:val="28"/>
          <w:szCs w:val="28"/>
        </w:rPr>
        <w:t>, «Осенний пейзаж»</w:t>
      </w:r>
      <w:r w:rsidR="00E0507C" w:rsidRPr="000451B0">
        <w:rPr>
          <w:rFonts w:ascii="Times New Roman" w:hAnsi="Times New Roman"/>
          <w:sz w:val="28"/>
          <w:szCs w:val="28"/>
        </w:rPr>
        <w:t>; Н. П. Крымов «Осенний вечер.</w:t>
      </w:r>
      <w:proofErr w:type="gramEnd"/>
      <w:r w:rsidR="00E0507C" w:rsidRPr="000451B0">
        <w:rPr>
          <w:rFonts w:ascii="Times New Roman" w:hAnsi="Times New Roman"/>
          <w:sz w:val="28"/>
          <w:szCs w:val="28"/>
        </w:rPr>
        <w:t xml:space="preserve"> Золотая осень»; Г. Г. Мясоедов «Осеннее утро»</w:t>
      </w:r>
      <w:r w:rsidR="00E0507C">
        <w:rPr>
          <w:rFonts w:ascii="Times New Roman" w:hAnsi="Times New Roman"/>
          <w:sz w:val="28"/>
          <w:szCs w:val="28"/>
        </w:rPr>
        <w:t>, «Осенний вид в Крыму»</w:t>
      </w:r>
      <w:r w:rsidR="00E0507C" w:rsidRPr="000451B0">
        <w:rPr>
          <w:rFonts w:ascii="Times New Roman" w:hAnsi="Times New Roman"/>
          <w:sz w:val="28"/>
          <w:szCs w:val="28"/>
        </w:rPr>
        <w:t xml:space="preserve">; </w:t>
      </w:r>
      <w:r w:rsidR="00E0507C">
        <w:rPr>
          <w:rFonts w:ascii="Times New Roman" w:hAnsi="Times New Roman"/>
          <w:sz w:val="28"/>
          <w:szCs w:val="28"/>
        </w:rPr>
        <w:t xml:space="preserve">И. Э. Грабарь «Ясный осенний вечер»; </w:t>
      </w:r>
      <w:r w:rsidR="00E0507C" w:rsidRPr="000451B0">
        <w:rPr>
          <w:rFonts w:ascii="Times New Roman" w:hAnsi="Times New Roman"/>
          <w:sz w:val="28"/>
          <w:szCs w:val="28"/>
        </w:rPr>
        <w:t>М. В. Нестеров «Осен</w:t>
      </w:r>
      <w:r w:rsidR="00E0507C">
        <w:rPr>
          <w:rFonts w:ascii="Times New Roman" w:hAnsi="Times New Roman"/>
          <w:sz w:val="28"/>
          <w:szCs w:val="28"/>
        </w:rPr>
        <w:t>ь в деревне», «Осенний пейзаж» и др</w:t>
      </w:r>
      <w:r w:rsidR="00E0507C" w:rsidRPr="000451B0">
        <w:rPr>
          <w:rFonts w:ascii="Times New Roman" w:hAnsi="Times New Roman"/>
          <w:sz w:val="28"/>
          <w:szCs w:val="28"/>
        </w:rPr>
        <w:t xml:space="preserve">. </w:t>
      </w:r>
    </w:p>
    <w:p w:rsidR="00E0507C" w:rsidRPr="00E07729" w:rsidRDefault="00E0507C" w:rsidP="00E0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C51BC">
        <w:rPr>
          <w:rFonts w:ascii="Times New Roman" w:hAnsi="Times New Roman"/>
          <w:i/>
          <w:sz w:val="28"/>
          <w:szCs w:val="28"/>
        </w:rPr>
        <w:t>Работы И. И. Левитана</w:t>
      </w:r>
      <w:r>
        <w:rPr>
          <w:rFonts w:ascii="Times New Roman" w:hAnsi="Times New Roman"/>
          <w:sz w:val="28"/>
          <w:szCs w:val="28"/>
        </w:rPr>
        <w:t>:</w:t>
      </w:r>
      <w:r w:rsidRPr="000451B0">
        <w:rPr>
          <w:rFonts w:ascii="Times New Roman" w:hAnsi="Times New Roman"/>
          <w:sz w:val="28"/>
          <w:szCs w:val="28"/>
        </w:rPr>
        <w:t xml:space="preserve"> «Осенний день. Сокольники», «Золотая осень», «Золотая осень. Слободка», пастель «Туман. Осень», «В лесу осенью», «Озеро. Осень», «Октябрь (Осень)», «Осень. Берёзки</w:t>
      </w:r>
      <w:r>
        <w:rPr>
          <w:rFonts w:ascii="Times New Roman" w:hAnsi="Times New Roman"/>
          <w:sz w:val="28"/>
          <w:szCs w:val="28"/>
        </w:rPr>
        <w:t xml:space="preserve">», «Осень. Дорога в деревне», </w:t>
      </w:r>
      <w:r w:rsidRPr="000451B0">
        <w:rPr>
          <w:rFonts w:ascii="Times New Roman" w:hAnsi="Times New Roman"/>
          <w:sz w:val="28"/>
          <w:szCs w:val="28"/>
        </w:rPr>
        <w:t xml:space="preserve">«Осень. </w:t>
      </w:r>
      <w:proofErr w:type="gramStart"/>
      <w:r w:rsidRPr="000451B0">
        <w:rPr>
          <w:rFonts w:ascii="Times New Roman" w:hAnsi="Times New Roman"/>
          <w:sz w:val="28"/>
          <w:szCs w:val="28"/>
        </w:rPr>
        <w:t>Долина реки», «Дубовая рощ</w:t>
      </w:r>
      <w:r>
        <w:rPr>
          <w:rFonts w:ascii="Times New Roman" w:hAnsi="Times New Roman"/>
          <w:sz w:val="28"/>
          <w:szCs w:val="28"/>
        </w:rPr>
        <w:t>а», «Осенний пейзаж с церковью», «Озеро (Русь)», «Вечерний звон», «Март», «Березовая роща», «Весна – большая вода», «Свежий ветер» и др.</w:t>
      </w:r>
      <w:proofErr w:type="gramEnd"/>
    </w:p>
    <w:p w:rsidR="00E0507C" w:rsidRPr="00EE2414" w:rsidRDefault="00E0507C" w:rsidP="00EE2414">
      <w:pPr>
        <w:jc w:val="both"/>
        <w:rPr>
          <w:rFonts w:ascii="Times New Roman" w:hAnsi="Times New Roman"/>
          <w:i/>
          <w:sz w:val="28"/>
          <w:szCs w:val="28"/>
        </w:rPr>
      </w:pPr>
    </w:p>
    <w:p w:rsidR="00E0507C" w:rsidRDefault="00E0507C" w:rsidP="00E0507C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E0507C" w:rsidRPr="00461577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называет имя художника. 2 балла. Дает название картины. 2 балла. Указывает время, когда жил и творил художник. 2 балла. Всего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E0507C" w:rsidRPr="00461577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указывает место фрагмента в общей композиции</w:t>
      </w:r>
      <w:r w:rsidRPr="00BD2C0C">
        <w:rPr>
          <w:rFonts w:ascii="Times New Roman" w:hAnsi="Times New Roman"/>
          <w:sz w:val="28"/>
          <w:szCs w:val="28"/>
        </w:rPr>
        <w:t>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 w:rsidRPr="00461577">
        <w:rPr>
          <w:rFonts w:ascii="Times New Roman" w:hAnsi="Times New Roman"/>
          <w:b/>
          <w:sz w:val="28"/>
          <w:szCs w:val="28"/>
        </w:rPr>
        <w:t>2 балла</w:t>
      </w:r>
      <w:r w:rsidR="00043F6B">
        <w:rPr>
          <w:rFonts w:ascii="Times New Roman" w:hAnsi="Times New Roman"/>
          <w:b/>
          <w:sz w:val="28"/>
          <w:szCs w:val="28"/>
        </w:rPr>
        <w:t>.</w:t>
      </w:r>
    </w:p>
    <w:p w:rsidR="00E0507C" w:rsidRPr="00461577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Описывает, что изображено на фрагменте. </w:t>
      </w:r>
      <w:r w:rsidRPr="00461577">
        <w:rPr>
          <w:rFonts w:ascii="Times New Roman" w:hAnsi="Times New Roman"/>
          <w:b/>
          <w:sz w:val="28"/>
          <w:szCs w:val="28"/>
        </w:rPr>
        <w:t>4 балла</w:t>
      </w:r>
      <w:r w:rsidRPr="00461577">
        <w:rPr>
          <w:rFonts w:ascii="Times New Roman" w:hAnsi="Times New Roman"/>
          <w:sz w:val="28"/>
          <w:szCs w:val="28"/>
        </w:rPr>
        <w:t xml:space="preserve">. </w:t>
      </w:r>
    </w:p>
    <w:p w:rsidR="00E0507C" w:rsidRPr="00461577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описывает общую композицию работы</w:t>
      </w:r>
      <w:r w:rsidRPr="004615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10</w:t>
      </w:r>
      <w:r w:rsidRPr="00461577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E0507C" w:rsidRPr="00461577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 xml:space="preserve">значимые детали, их место в композиции.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E0507C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E0507C" w:rsidRPr="00EE2414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Выходит за рамки вопроса, расширяя видение проблемы.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043F6B" w:rsidRDefault="00EE2414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43F6B">
        <w:rPr>
          <w:rFonts w:ascii="Times New Roman" w:hAnsi="Times New Roman"/>
          <w:sz w:val="28"/>
          <w:szCs w:val="28"/>
        </w:rPr>
        <w:t xml:space="preserve">Называет музыкальное произведение и его автора. </w:t>
      </w:r>
      <w:r w:rsidRPr="00043F6B">
        <w:rPr>
          <w:rFonts w:ascii="Times New Roman" w:hAnsi="Times New Roman"/>
          <w:b/>
          <w:sz w:val="28"/>
          <w:szCs w:val="28"/>
        </w:rPr>
        <w:t>2 балла</w:t>
      </w:r>
      <w:r w:rsidRPr="00043F6B">
        <w:rPr>
          <w:rFonts w:ascii="Times New Roman" w:hAnsi="Times New Roman"/>
          <w:sz w:val="28"/>
          <w:szCs w:val="28"/>
        </w:rPr>
        <w:t>.</w:t>
      </w:r>
      <w:r w:rsidRPr="00043F6B">
        <w:rPr>
          <w:rFonts w:ascii="Times New Roman" w:hAnsi="Times New Roman"/>
          <w:b/>
          <w:sz w:val="28"/>
          <w:szCs w:val="28"/>
        </w:rPr>
        <w:t xml:space="preserve"> </w:t>
      </w:r>
    </w:p>
    <w:p w:rsidR="00E0507C" w:rsidRPr="00043F6B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43F6B">
        <w:rPr>
          <w:rFonts w:ascii="Times New Roman" w:hAnsi="Times New Roman"/>
          <w:sz w:val="28"/>
          <w:szCs w:val="28"/>
        </w:rPr>
        <w:t xml:space="preserve">Называет 5 произведений пейзажного жанра и авторов. 2 балла. Всего </w:t>
      </w:r>
      <w:r w:rsidRPr="00043F6B">
        <w:rPr>
          <w:rFonts w:ascii="Times New Roman" w:hAnsi="Times New Roman"/>
          <w:b/>
          <w:sz w:val="28"/>
          <w:szCs w:val="28"/>
        </w:rPr>
        <w:t>10 баллов</w:t>
      </w:r>
      <w:r w:rsidRPr="00043F6B">
        <w:rPr>
          <w:rFonts w:ascii="Times New Roman" w:hAnsi="Times New Roman"/>
          <w:sz w:val="28"/>
          <w:szCs w:val="28"/>
        </w:rPr>
        <w:t>.</w:t>
      </w:r>
    </w:p>
    <w:p w:rsidR="00E0507C" w:rsidRPr="00461577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>5 произведений Левитана</w:t>
      </w:r>
      <w:r w:rsidRPr="00461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балла. Всего </w:t>
      </w:r>
      <w:r w:rsidRPr="00B9428C"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E0507C" w:rsidRPr="00843BBA" w:rsidRDefault="00E0507C" w:rsidP="00E0507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Грамотно излагает ответ. </w:t>
      </w:r>
      <w:r w:rsidRPr="00F93310">
        <w:rPr>
          <w:rFonts w:ascii="Times New Roman" w:hAnsi="Times New Roman"/>
          <w:b/>
          <w:sz w:val="28"/>
          <w:szCs w:val="28"/>
        </w:rPr>
        <w:t>2 балла.</w:t>
      </w:r>
      <w:r>
        <w:rPr>
          <w:rFonts w:ascii="Times New Roman" w:hAnsi="Times New Roman"/>
          <w:sz w:val="28"/>
          <w:szCs w:val="28"/>
        </w:rPr>
        <w:t xml:space="preserve"> (За каждую ошибку снимается 1 балл, а при ошибке в написании имени или названии – 2 балла).</w:t>
      </w:r>
    </w:p>
    <w:p w:rsidR="001F64F4" w:rsidRPr="00256D00" w:rsidRDefault="00E0507C" w:rsidP="00256D00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6</w:t>
      </w:r>
      <w:r w:rsidR="00043F6B">
        <w:rPr>
          <w:rFonts w:ascii="Times New Roman" w:hAnsi="Times New Roman"/>
          <w:b/>
          <w:sz w:val="28"/>
          <w:szCs w:val="28"/>
        </w:rPr>
        <w:t>2</w:t>
      </w:r>
      <w:r w:rsidRPr="006E715D">
        <w:rPr>
          <w:rFonts w:ascii="Times New Roman" w:hAnsi="Times New Roman"/>
          <w:b/>
          <w:sz w:val="28"/>
          <w:szCs w:val="28"/>
        </w:rPr>
        <w:t xml:space="preserve"> балл</w:t>
      </w:r>
      <w:r w:rsidR="00EE2414">
        <w:rPr>
          <w:rFonts w:ascii="Times New Roman" w:hAnsi="Times New Roman"/>
          <w:b/>
          <w:sz w:val="28"/>
          <w:szCs w:val="28"/>
        </w:rPr>
        <w:t>а</w:t>
      </w:r>
      <w:r w:rsidR="006C18CC">
        <w:rPr>
          <w:rFonts w:ascii="Times New Roman" w:hAnsi="Times New Roman"/>
          <w:sz w:val="28"/>
          <w:szCs w:val="28"/>
        </w:rPr>
        <w:t>.</w:t>
      </w:r>
    </w:p>
    <w:p w:rsidR="00146994" w:rsidRPr="00266C88" w:rsidRDefault="00146994" w:rsidP="00266C8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A0">
        <w:rPr>
          <w:rFonts w:ascii="Times New Roman" w:hAnsi="Times New Roman"/>
          <w:b/>
          <w:sz w:val="28"/>
          <w:szCs w:val="28"/>
        </w:rPr>
        <w:t xml:space="preserve">Задание </w:t>
      </w:r>
      <w:r w:rsidR="00E44A29">
        <w:rPr>
          <w:rFonts w:ascii="Times New Roman" w:hAnsi="Times New Roman"/>
          <w:b/>
          <w:sz w:val="28"/>
          <w:szCs w:val="28"/>
        </w:rPr>
        <w:t>4</w:t>
      </w:r>
      <w:r w:rsidRPr="00244DA0">
        <w:rPr>
          <w:rFonts w:ascii="Times New Roman" w:hAnsi="Times New Roman"/>
          <w:b/>
          <w:sz w:val="28"/>
          <w:szCs w:val="28"/>
        </w:rPr>
        <w:t>.</w:t>
      </w:r>
      <w:r w:rsidR="00E44A29">
        <w:rPr>
          <w:rFonts w:ascii="Times New Roman" w:hAnsi="Times New Roman"/>
          <w:b/>
          <w:sz w:val="28"/>
          <w:szCs w:val="28"/>
        </w:rPr>
        <w:t>1</w:t>
      </w:r>
      <w:r w:rsidRPr="00146994">
        <w:rPr>
          <w:rFonts w:ascii="Times New Roman" w:hAnsi="Times New Roman"/>
          <w:i/>
          <w:sz w:val="28"/>
          <w:szCs w:val="28"/>
        </w:rPr>
        <w:t>: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 xml:space="preserve"> Вариант ответа</w:t>
      </w:r>
    </w:p>
    <w:p w:rsidR="000356D7" w:rsidRDefault="000356D7" w:rsidP="000356D7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346"/>
      </w:tblGrid>
      <w:tr w:rsidR="00E943D8" w:rsidTr="00891D3F">
        <w:tc>
          <w:tcPr>
            <w:tcW w:w="959" w:type="dxa"/>
          </w:tcPr>
          <w:p w:rsidR="00E943D8" w:rsidRPr="00266C88" w:rsidRDefault="00E943D8" w:rsidP="00891D3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43D8" w:rsidRPr="00D80844" w:rsidRDefault="00E943D8" w:rsidP="00891D3F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</w:t>
            </w:r>
          </w:p>
        </w:tc>
        <w:tc>
          <w:tcPr>
            <w:tcW w:w="3260" w:type="dxa"/>
          </w:tcPr>
          <w:p w:rsidR="00E943D8" w:rsidRPr="00266C88" w:rsidRDefault="00E943D8" w:rsidP="00891D3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архитектурного стиля</w:t>
            </w:r>
          </w:p>
        </w:tc>
        <w:tc>
          <w:tcPr>
            <w:tcW w:w="5346" w:type="dxa"/>
          </w:tcPr>
          <w:p w:rsidR="00E943D8" w:rsidRPr="00266C88" w:rsidRDefault="00E943D8" w:rsidP="00891D3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признаки стиля</w:t>
            </w:r>
          </w:p>
        </w:tc>
      </w:tr>
      <w:tr w:rsidR="00E943D8" w:rsidRPr="00E44A29" w:rsidTr="00891D3F">
        <w:tc>
          <w:tcPr>
            <w:tcW w:w="959" w:type="dxa"/>
          </w:tcPr>
          <w:p w:rsidR="00E943D8" w:rsidRPr="007D56FA" w:rsidRDefault="007D56FA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4, 7</w:t>
            </w:r>
          </w:p>
        </w:tc>
        <w:tc>
          <w:tcPr>
            <w:tcW w:w="3260" w:type="dxa"/>
          </w:tcPr>
          <w:p w:rsidR="00E943D8" w:rsidRPr="00E15928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Готика </w:t>
            </w:r>
            <w:r w:rsidR="007B1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французская </w:t>
            </w:r>
          </w:p>
          <w:p w:rsidR="00E943D8" w:rsidRPr="00E15928" w:rsidRDefault="006A14A0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28">
              <w:rPr>
                <w:rFonts w:ascii="Times New Roman" w:hAnsi="Times New Roman" w:cs="Times New Roman"/>
                <w:sz w:val="27"/>
                <w:szCs w:val="27"/>
              </w:rPr>
              <w:t xml:space="preserve"> («</w:t>
            </w:r>
            <w:r w:rsidR="00F74785" w:rsidRPr="00E15928">
              <w:rPr>
                <w:rFonts w:ascii="Times New Roman" w:hAnsi="Times New Roman" w:cs="Times New Roman"/>
                <w:sz w:val="27"/>
                <w:szCs w:val="27"/>
              </w:rPr>
              <w:t>лучисты</w:t>
            </w:r>
            <w:r w:rsidRPr="00E15928">
              <w:rPr>
                <w:rFonts w:ascii="Times New Roman" w:hAnsi="Times New Roman" w:cs="Times New Roman"/>
                <w:sz w:val="27"/>
                <w:szCs w:val="27"/>
              </w:rPr>
              <w:t>й стиль»)</w:t>
            </w:r>
          </w:p>
          <w:p w:rsidR="00E943D8" w:rsidRPr="001F64F4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43D8" w:rsidRPr="001F64F4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43D8" w:rsidRPr="001F64F4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6" w:type="dxa"/>
          </w:tcPr>
          <w:p w:rsidR="006A14A0" w:rsidRPr="00E15928" w:rsidRDefault="006A14A0" w:rsidP="006A14A0">
            <w:pPr>
              <w:pStyle w:val="ae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928">
              <w:rPr>
                <w:rFonts w:ascii="Times New Roman" w:hAnsi="Times New Roman" w:cs="Times New Roman"/>
                <w:u w:val="single"/>
              </w:rPr>
              <w:t>Готический стиль</w:t>
            </w:r>
            <w:r w:rsidRPr="00E15928">
              <w:rPr>
                <w:rFonts w:ascii="Times New Roman" w:hAnsi="Times New Roman" w:cs="Times New Roman"/>
              </w:rPr>
              <w:t xml:space="preserve"> – заключительная стадия развития средневекового искусства Западной Европы.</w:t>
            </w:r>
            <w:proofErr w:type="gramEnd"/>
            <w:r w:rsidRPr="00E15928">
              <w:rPr>
                <w:rFonts w:ascii="Times New Roman" w:hAnsi="Times New Roman" w:cs="Times New Roman"/>
              </w:rPr>
              <w:t xml:space="preserve"> Иррационализм,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дематериализация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 и мистическая экспрессия готического стиля. Грандиозные размеры соборов. Готическая система конструкций: крестовые своды, нервюры, контрфорсы, аркбутаны,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пинакли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, </w:t>
            </w:r>
            <w:r w:rsidRPr="00E15928">
              <w:rPr>
                <w:rFonts w:ascii="Times New Roman" w:hAnsi="Times New Roman" w:cs="Times New Roman"/>
              </w:rPr>
              <w:lastRenderedPageBreak/>
              <w:t xml:space="preserve">стрельчатые арки. Предельное облегчение стены. Огромные окна, развитие искусства витража. Живописное решение архитектурного пространства. Полихромная роспись стен, скульптур, рельефов. Наружная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декорировка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 собора («</w:t>
            </w:r>
            <w:proofErr w:type="spellStart"/>
            <w:r w:rsidRPr="00E15928">
              <w:rPr>
                <w:rFonts w:ascii="Times New Roman" w:hAnsi="Times New Roman" w:cs="Times New Roman"/>
              </w:rPr>
              <w:t>крестоцветы</w:t>
            </w:r>
            <w:proofErr w:type="spellEnd"/>
            <w:r w:rsidRPr="00E15928">
              <w:rPr>
                <w:rFonts w:ascii="Times New Roman" w:hAnsi="Times New Roman" w:cs="Times New Roman"/>
              </w:rPr>
              <w:t>», «</w:t>
            </w:r>
            <w:proofErr w:type="spellStart"/>
            <w:r w:rsidRPr="00E15928">
              <w:rPr>
                <w:rFonts w:ascii="Times New Roman" w:hAnsi="Times New Roman" w:cs="Times New Roman"/>
              </w:rPr>
              <w:t>краббы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масверк</w:t>
            </w:r>
            <w:proofErr w:type="spellEnd"/>
            <w:r w:rsidRPr="00E15928">
              <w:rPr>
                <w:rFonts w:ascii="Times New Roman" w:hAnsi="Times New Roman" w:cs="Times New Roman"/>
              </w:rPr>
              <w:t>), ее тесная связь с конструкцией. Синтез архитектуры и скульптуры.</w:t>
            </w:r>
          </w:p>
          <w:p w:rsidR="00F74785" w:rsidRPr="001F64F4" w:rsidRDefault="00F74785" w:rsidP="006A14A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28">
              <w:rPr>
                <w:rFonts w:ascii="Times New Roman" w:hAnsi="Times New Roman" w:cs="Times New Roman"/>
              </w:rPr>
              <w:t xml:space="preserve">Главный образец стиля: </w:t>
            </w:r>
            <w:r w:rsidRPr="00E15928">
              <w:rPr>
                <w:rFonts w:ascii="Times New Roman" w:hAnsi="Times New Roman" w:cs="Times New Roman"/>
                <w:b/>
              </w:rPr>
              <w:t>капелла Сен-</w:t>
            </w:r>
            <w:proofErr w:type="spellStart"/>
            <w:r w:rsidRPr="00E15928">
              <w:rPr>
                <w:rFonts w:ascii="Times New Roman" w:hAnsi="Times New Roman" w:cs="Times New Roman"/>
                <w:b/>
              </w:rPr>
              <w:t>Шапель</w:t>
            </w:r>
            <w:proofErr w:type="spellEnd"/>
            <w:r w:rsidRPr="00E15928">
              <w:rPr>
                <w:rFonts w:ascii="Times New Roman" w:hAnsi="Times New Roman" w:cs="Times New Roman"/>
                <w:b/>
              </w:rPr>
              <w:t xml:space="preserve"> в Париже </w:t>
            </w:r>
            <w:r w:rsidRPr="00E15928">
              <w:rPr>
                <w:rFonts w:ascii="Times New Roman" w:hAnsi="Times New Roman" w:cs="Times New Roman"/>
              </w:rPr>
              <w:t>(«Королевская Святая капелла») – жемчужина французской Готики.</w:t>
            </w:r>
          </w:p>
        </w:tc>
      </w:tr>
      <w:tr w:rsidR="007B1148" w:rsidRPr="00E44A29" w:rsidTr="00891D3F">
        <w:tc>
          <w:tcPr>
            <w:tcW w:w="959" w:type="dxa"/>
          </w:tcPr>
          <w:p w:rsidR="007B1148" w:rsidRPr="007B1148" w:rsidRDefault="007B1148" w:rsidP="00BF4514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5, 9</w:t>
            </w:r>
          </w:p>
        </w:tc>
        <w:tc>
          <w:tcPr>
            <w:tcW w:w="3260" w:type="dxa"/>
          </w:tcPr>
          <w:p w:rsidR="007B1148" w:rsidRPr="00E15928" w:rsidRDefault="007B1148" w:rsidP="00BF4514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28">
              <w:rPr>
                <w:b/>
                <w:sz w:val="28"/>
                <w:szCs w:val="28"/>
              </w:rPr>
              <w:t>Фридерианское</w:t>
            </w:r>
            <w:proofErr w:type="spellEnd"/>
            <w:r w:rsidRPr="00E15928">
              <w:rPr>
                <w:b/>
                <w:sz w:val="28"/>
                <w:szCs w:val="28"/>
              </w:rPr>
              <w:t xml:space="preserve"> рококо</w:t>
            </w:r>
          </w:p>
          <w:p w:rsidR="007B1148" w:rsidRPr="001F64F4" w:rsidRDefault="007B1148" w:rsidP="00BF4514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148" w:rsidRPr="001F64F4" w:rsidRDefault="007B1148" w:rsidP="00BF4514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148" w:rsidRPr="001F64F4" w:rsidRDefault="007B1148" w:rsidP="00BF4514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148" w:rsidRPr="001F64F4" w:rsidRDefault="007B1148" w:rsidP="00BF4514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6" w:type="dxa"/>
          </w:tcPr>
          <w:p w:rsidR="007B1148" w:rsidRPr="00E15928" w:rsidRDefault="007B1148" w:rsidP="00BF4514">
            <w:pPr>
              <w:jc w:val="both"/>
              <w:rPr>
                <w:rFonts w:ascii="Times New Roman" w:hAnsi="Times New Roman" w:cs="Times New Roman"/>
              </w:rPr>
            </w:pPr>
            <w:r w:rsidRPr="00E15928">
              <w:rPr>
                <w:rFonts w:ascii="Times New Roman" w:hAnsi="Times New Roman" w:cs="Times New Roman"/>
              </w:rPr>
              <w:t xml:space="preserve">Господство стиля </w:t>
            </w:r>
            <w:r w:rsidRPr="00E15928">
              <w:rPr>
                <w:rFonts w:ascii="Times New Roman" w:hAnsi="Times New Roman" w:cs="Times New Roman"/>
                <w:u w:val="single"/>
              </w:rPr>
              <w:t>Рококо</w:t>
            </w:r>
            <w:r w:rsidRPr="00E15928">
              <w:rPr>
                <w:rFonts w:ascii="Times New Roman" w:hAnsi="Times New Roman" w:cs="Times New Roman"/>
              </w:rPr>
              <w:t xml:space="preserve"> в первой половине </w:t>
            </w:r>
            <w:r w:rsidRPr="00E15928">
              <w:rPr>
                <w:rFonts w:ascii="Times New Roman" w:hAnsi="Times New Roman" w:cs="Times New Roman"/>
                <w:lang w:val="en-US"/>
              </w:rPr>
              <w:t>XVIII</w:t>
            </w:r>
            <w:r w:rsidRPr="00E15928">
              <w:rPr>
                <w:rFonts w:ascii="Times New Roman" w:hAnsi="Times New Roman" w:cs="Times New Roman"/>
              </w:rPr>
              <w:t xml:space="preserve"> века. Связь стиля с убранством дворцовых интерьеров. Измельчение живописи и скульптуры. Преобладание камерных форм</w:t>
            </w:r>
            <w:proofErr w:type="gramStart"/>
            <w:r w:rsidRPr="00E1592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E15928">
              <w:rPr>
                <w:rFonts w:ascii="Times New Roman" w:hAnsi="Times New Roman" w:cs="Times New Roman"/>
              </w:rPr>
              <w:t xml:space="preserve">Стиль Людовика </w:t>
            </w:r>
            <w:r w:rsidRPr="00E15928">
              <w:rPr>
                <w:rFonts w:ascii="Times New Roman" w:hAnsi="Times New Roman" w:cs="Times New Roman"/>
                <w:lang w:val="en-US"/>
              </w:rPr>
              <w:t>XV</w:t>
            </w:r>
            <w:r w:rsidRPr="00E15928">
              <w:rPr>
                <w:rFonts w:ascii="Times New Roman" w:hAnsi="Times New Roman" w:cs="Times New Roman"/>
              </w:rPr>
              <w:t xml:space="preserve">, или Рококо (1720-1765) во Франции. Отличительные черты стиля: асимметрия, обильный декор, светлая цветовая палитра. Мелкие, дробные формы.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Деструктивность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 архитектурного пространства, ощущение эфемерности границ. Особый круг сюжетов в живописи: пасторали, галантные сцены, мифологические сюжеты. </w:t>
            </w:r>
          </w:p>
          <w:p w:rsidR="007B1148" w:rsidRPr="00E15928" w:rsidRDefault="007B1148" w:rsidP="00BF45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5928">
              <w:rPr>
                <w:rFonts w:ascii="Times New Roman" w:hAnsi="Times New Roman" w:cs="Times New Roman"/>
              </w:rPr>
              <w:t xml:space="preserve">Один из главных видов искусства – декоративные работы: росписи плафонов, настенные панно и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дюседепорты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, дополненные лепными золочеными рокайлями, внутри зеркала или картины. </w:t>
            </w:r>
          </w:p>
          <w:p w:rsidR="007B1148" w:rsidRPr="00E15928" w:rsidRDefault="007B1148" w:rsidP="00BF45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5928">
              <w:rPr>
                <w:rFonts w:ascii="Times New Roman" w:hAnsi="Times New Roman" w:cs="Times New Roman"/>
              </w:rPr>
              <w:t xml:space="preserve">Региональные разновидности стиля Рококо в Германии (Бавария, Саксония, Пруссия). </w:t>
            </w:r>
            <w:proofErr w:type="spellStart"/>
            <w:r w:rsidRPr="00E15928">
              <w:rPr>
                <w:rFonts w:ascii="Times New Roman" w:hAnsi="Times New Roman" w:cs="Times New Roman"/>
                <w:u w:val="single"/>
              </w:rPr>
              <w:t>Фридерианское</w:t>
            </w:r>
            <w:proofErr w:type="spellEnd"/>
            <w:r w:rsidRPr="00E15928">
              <w:rPr>
                <w:rFonts w:ascii="Times New Roman" w:hAnsi="Times New Roman" w:cs="Times New Roman"/>
                <w:u w:val="single"/>
              </w:rPr>
              <w:t xml:space="preserve"> рококо</w:t>
            </w:r>
            <w:r w:rsidRPr="00E15928">
              <w:rPr>
                <w:rFonts w:ascii="Times New Roman" w:hAnsi="Times New Roman" w:cs="Times New Roman"/>
              </w:rPr>
              <w:t xml:space="preserve"> – историко-региональный художественный стиль, сложившийся в Пруссии (Северной Германии) в середине </w:t>
            </w:r>
            <w:r w:rsidRPr="00E15928">
              <w:rPr>
                <w:rFonts w:ascii="Times New Roman" w:hAnsi="Times New Roman" w:cs="Times New Roman"/>
                <w:lang w:val="en-US"/>
              </w:rPr>
              <w:t>XVIII</w:t>
            </w:r>
            <w:r w:rsidRPr="00E15928">
              <w:rPr>
                <w:rFonts w:ascii="Times New Roman" w:hAnsi="Times New Roman" w:cs="Times New Roman"/>
              </w:rPr>
              <w:t xml:space="preserve"> в. Название от имени прусского короля Фридриха </w:t>
            </w:r>
            <w:r w:rsidRPr="00E15928">
              <w:rPr>
                <w:rFonts w:ascii="Times New Roman" w:hAnsi="Times New Roman" w:cs="Times New Roman"/>
                <w:lang w:val="en-US"/>
              </w:rPr>
              <w:t>II</w:t>
            </w:r>
            <w:r w:rsidRPr="00E15928">
              <w:rPr>
                <w:rFonts w:ascii="Times New Roman" w:hAnsi="Times New Roman" w:cs="Times New Roman"/>
              </w:rPr>
              <w:t xml:space="preserve"> Великого (1740-1786). Утонченный, изысканный стиль. Его связь с придворными кругами и развитие под воздействием французского рококо. Строительство дворца и парка на окраине Потсдама с французским называнием </w:t>
            </w:r>
            <w:r w:rsidRPr="007B1148">
              <w:rPr>
                <w:rFonts w:ascii="Times New Roman" w:hAnsi="Times New Roman" w:cs="Times New Roman"/>
                <w:b/>
                <w:i/>
              </w:rPr>
              <w:t>Сан-</w:t>
            </w:r>
            <w:proofErr w:type="spellStart"/>
            <w:r w:rsidRPr="007B1148">
              <w:rPr>
                <w:rFonts w:ascii="Times New Roman" w:hAnsi="Times New Roman" w:cs="Times New Roman"/>
                <w:b/>
                <w:i/>
              </w:rPr>
              <w:t>Суси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 («Без забот»). «Прусский Версаль». Арх. Георг фон </w:t>
            </w:r>
            <w:proofErr w:type="spellStart"/>
            <w:r w:rsidRPr="00E15928">
              <w:rPr>
                <w:rFonts w:ascii="Times New Roman" w:hAnsi="Times New Roman" w:cs="Times New Roman"/>
              </w:rPr>
              <w:t>Кнобельсдорф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 (1699-1753). Вытянутый по горизонтали </w:t>
            </w:r>
            <w:r w:rsidRPr="00256D00">
              <w:rPr>
                <w:rFonts w:ascii="Times New Roman" w:hAnsi="Times New Roman" w:cs="Times New Roman"/>
                <w:b/>
                <w:i/>
              </w:rPr>
              <w:t xml:space="preserve">дворец </w:t>
            </w:r>
            <w:r w:rsidRPr="00E15928">
              <w:rPr>
                <w:rFonts w:ascii="Times New Roman" w:hAnsi="Times New Roman" w:cs="Times New Roman"/>
              </w:rPr>
              <w:t>с Мраморным залом (1745-1747). Барочное оформление фасада – 36 герм (атланты и кариатиды), поддерживающие антаблемент. Регулярный парк, террасы с оранжереями, широкая лестница, фонтаны и статуи. «Китайский чайный домик» («</w:t>
            </w:r>
            <w:proofErr w:type="spellStart"/>
            <w:r w:rsidRPr="00E15928">
              <w:rPr>
                <w:rFonts w:ascii="Times New Roman" w:hAnsi="Times New Roman" w:cs="Times New Roman"/>
              </w:rPr>
              <w:t>шинуазри</w:t>
            </w:r>
            <w:proofErr w:type="spellEnd"/>
            <w:r w:rsidRPr="00E15928">
              <w:rPr>
                <w:rFonts w:ascii="Times New Roman" w:hAnsi="Times New Roman" w:cs="Times New Roman"/>
              </w:rPr>
              <w:t xml:space="preserve">») в южной части парка. Оформление интерьеров Концертного зала, Малой галереи, Янтарной комнаты в стиле рококо. В интерьерах дворца заметно влияние тяжеловесного немецкого барокко. Пышный декор. </w:t>
            </w:r>
            <w:r w:rsidRPr="00E15928">
              <w:rPr>
                <w:rFonts w:ascii="Times New Roman" w:hAnsi="Times New Roman" w:cs="Times New Roman"/>
              </w:rPr>
              <w:lastRenderedPageBreak/>
              <w:t xml:space="preserve">Взаимодействие французского и саксонского стилей: французские рокайли и барочные картуши, тяжелые лепные гирлянды. </w:t>
            </w:r>
          </w:p>
        </w:tc>
      </w:tr>
      <w:tr w:rsidR="00E62610" w:rsidRPr="00E44A29" w:rsidTr="00891D3F">
        <w:tc>
          <w:tcPr>
            <w:tcW w:w="959" w:type="dxa"/>
          </w:tcPr>
          <w:p w:rsidR="00E62610" w:rsidRPr="007B1148" w:rsidRDefault="00E62610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2, 8</w:t>
            </w:r>
          </w:p>
        </w:tc>
        <w:tc>
          <w:tcPr>
            <w:tcW w:w="3260" w:type="dxa"/>
          </w:tcPr>
          <w:p w:rsidR="00E62610" w:rsidRPr="00080C9C" w:rsidRDefault="00E62610" w:rsidP="00BF4514">
            <w:pPr>
              <w:jc w:val="both"/>
              <w:rPr>
                <w:b/>
                <w:sz w:val="27"/>
                <w:szCs w:val="27"/>
              </w:rPr>
            </w:pPr>
            <w:r w:rsidRPr="00080C9C">
              <w:rPr>
                <w:b/>
                <w:sz w:val="27"/>
                <w:szCs w:val="27"/>
              </w:rPr>
              <w:t>Классицизм французский</w:t>
            </w:r>
            <w:r w:rsidR="00410AA9">
              <w:rPr>
                <w:b/>
                <w:sz w:val="27"/>
                <w:szCs w:val="27"/>
              </w:rPr>
              <w:t xml:space="preserve"> (неоклассицизм)</w:t>
            </w:r>
          </w:p>
          <w:p w:rsidR="00E62610" w:rsidRDefault="00E62610" w:rsidP="00BF4514">
            <w:pPr>
              <w:ind w:right="-143"/>
              <w:jc w:val="both"/>
              <w:rPr>
                <w:b/>
                <w:sz w:val="28"/>
                <w:szCs w:val="28"/>
              </w:rPr>
            </w:pPr>
          </w:p>
          <w:p w:rsidR="00E62610" w:rsidRPr="003B5E00" w:rsidRDefault="00E62610" w:rsidP="00BF4514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E62610" w:rsidRPr="003B5E00" w:rsidRDefault="00E62610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</w:rPr>
              <w:t>Расцвет классицизма</w:t>
            </w:r>
            <w:r w:rsidRPr="003B5E00">
              <w:rPr>
                <w:rFonts w:ascii="Times New Roman" w:hAnsi="Times New Roman" w:cs="Times New Roman"/>
                <w:i/>
              </w:rPr>
              <w:t xml:space="preserve"> </w:t>
            </w:r>
            <w:r w:rsidRPr="003B5E00">
              <w:rPr>
                <w:rFonts w:ascii="Times New Roman" w:hAnsi="Times New Roman" w:cs="Times New Roman"/>
              </w:rPr>
              <w:t xml:space="preserve">с середины </w:t>
            </w:r>
            <w:r w:rsidRPr="003B5E00">
              <w:rPr>
                <w:rFonts w:ascii="Times New Roman" w:hAnsi="Times New Roman" w:cs="Times New Roman"/>
                <w:lang w:val="en-US"/>
              </w:rPr>
              <w:t>XVIII</w:t>
            </w:r>
            <w:r w:rsidRPr="003B5E00">
              <w:rPr>
                <w:rFonts w:ascii="Times New Roman" w:hAnsi="Times New Roman" w:cs="Times New Roman"/>
              </w:rPr>
              <w:t xml:space="preserve"> в. и его распространение из Рима и Парижа по всей Европе. Раскопки Геркуланума и Помпеи, публикация античных произведений искусства в виде графических серий. Разработка Й.И.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Винкельманом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 теоретических основ классицизма. Цель – подражание идеальной красоте </w:t>
            </w:r>
            <w:proofErr w:type="gramStart"/>
            <w:r w:rsidRPr="003B5E00">
              <w:rPr>
                <w:rFonts w:ascii="Times New Roman" w:hAnsi="Times New Roman" w:cs="Times New Roman"/>
              </w:rPr>
              <w:t>греческого</w:t>
            </w:r>
            <w:proofErr w:type="gramEnd"/>
            <w:r w:rsidRPr="003B5E00">
              <w:rPr>
                <w:rFonts w:ascii="Times New Roman" w:hAnsi="Times New Roman" w:cs="Times New Roman"/>
              </w:rPr>
              <w:t xml:space="preserve"> искусства с его благородной простотой и тихим величием. Ориентация на искусство Рафаэля и Пуссена. Многотомное сочинение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Винкельмана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 «Древности Геркуланума» (1755-1792) и «История античного искусства» (1764). Французская академия искусства в Риме и ее роль в распространении классицизма.</w:t>
            </w:r>
          </w:p>
          <w:p w:rsidR="00E62610" w:rsidRPr="003B5E00" w:rsidRDefault="00E62610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  <w:b/>
                <w:i/>
              </w:rPr>
              <w:t>Пантеон</w:t>
            </w:r>
            <w:r w:rsidRPr="003B5E00">
              <w:rPr>
                <w:rFonts w:ascii="Times New Roman" w:hAnsi="Times New Roman" w:cs="Times New Roman"/>
                <w:b/>
              </w:rPr>
              <w:t xml:space="preserve"> </w:t>
            </w:r>
            <w:r w:rsidRPr="003B5E00">
              <w:rPr>
                <w:rFonts w:ascii="Times New Roman" w:hAnsi="Times New Roman" w:cs="Times New Roman"/>
              </w:rPr>
              <w:t>в Париже (1758-1789) – памятник архитектуры французского Классицизма. Архитектор Жак-</w:t>
            </w:r>
            <w:proofErr w:type="spellStart"/>
            <w:r w:rsidRPr="003B5E00">
              <w:rPr>
                <w:rFonts w:ascii="Times New Roman" w:hAnsi="Times New Roman" w:cs="Times New Roman"/>
              </w:rPr>
              <w:t>Жермен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E00">
              <w:rPr>
                <w:rFonts w:ascii="Times New Roman" w:hAnsi="Times New Roman" w:cs="Times New Roman"/>
              </w:rPr>
              <w:t>Суффло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 (1713-1780). Соединение национальных традиций готической архитектуры с формами итальянского Классицизма. Оригинальная композиция церкви крестово-купольного плана с четырьмя «античными» портиками по сторонам. Над </w:t>
            </w:r>
            <w:proofErr w:type="spellStart"/>
            <w:r w:rsidRPr="003B5E00">
              <w:rPr>
                <w:rFonts w:ascii="Times New Roman" w:hAnsi="Times New Roman" w:cs="Times New Roman"/>
              </w:rPr>
              <w:t>средокрестием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 – барабан, окруженный кольцом коринфских колонн с куполом («французская схема»). Удлиненный план здания. </w:t>
            </w:r>
          </w:p>
        </w:tc>
      </w:tr>
      <w:tr w:rsidR="00E62610" w:rsidRPr="00E44A29" w:rsidTr="00891D3F">
        <w:tc>
          <w:tcPr>
            <w:tcW w:w="959" w:type="dxa"/>
          </w:tcPr>
          <w:p w:rsidR="00E62610" w:rsidRPr="002B32E6" w:rsidRDefault="002B32E6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62610" w:rsidRPr="003B5E00" w:rsidRDefault="00410AA9" w:rsidP="00BF4514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Второй ампир, или «стиль </w:t>
            </w:r>
            <w:r w:rsidR="00E62610" w:rsidRPr="00A32DB0">
              <w:rPr>
                <w:b/>
                <w:sz w:val="27"/>
                <w:szCs w:val="27"/>
              </w:rPr>
              <w:t>Второй Империи</w:t>
            </w:r>
            <w:r w:rsidR="00E62610" w:rsidRPr="00A32DB0">
              <w:rPr>
                <w:b/>
                <w:i/>
                <w:sz w:val="27"/>
                <w:szCs w:val="27"/>
              </w:rPr>
              <w:t>»</w:t>
            </w:r>
            <w:r w:rsidR="003B5E00">
              <w:rPr>
                <w:b/>
                <w:i/>
                <w:sz w:val="27"/>
                <w:szCs w:val="27"/>
              </w:rPr>
              <w:t xml:space="preserve"> </w:t>
            </w:r>
            <w:r w:rsidR="003B5E00" w:rsidRPr="003B5E00">
              <w:rPr>
                <w:sz w:val="27"/>
                <w:szCs w:val="27"/>
              </w:rPr>
              <w:t>(«</w:t>
            </w:r>
            <w:proofErr w:type="spellStart"/>
            <w:r w:rsidR="003B5E00" w:rsidRPr="003B5E00">
              <w:rPr>
                <w:sz w:val="27"/>
                <w:szCs w:val="27"/>
              </w:rPr>
              <w:t>неоренессанс</w:t>
            </w:r>
            <w:proofErr w:type="spellEnd"/>
            <w:r w:rsidR="003B5E00" w:rsidRPr="003B5E00">
              <w:rPr>
                <w:sz w:val="27"/>
                <w:szCs w:val="27"/>
              </w:rPr>
              <w:t>, «</w:t>
            </w:r>
            <w:proofErr w:type="spellStart"/>
            <w:r w:rsidR="003B5E00" w:rsidRPr="003B5E00">
              <w:rPr>
                <w:sz w:val="27"/>
                <w:szCs w:val="27"/>
              </w:rPr>
              <w:t>необарокко</w:t>
            </w:r>
            <w:proofErr w:type="spellEnd"/>
            <w:r w:rsidR="003B5E00" w:rsidRPr="003B5E00">
              <w:rPr>
                <w:sz w:val="27"/>
                <w:szCs w:val="27"/>
              </w:rPr>
              <w:t>»)</w:t>
            </w:r>
          </w:p>
          <w:p w:rsidR="00E62610" w:rsidRPr="001F64F4" w:rsidRDefault="00E62610" w:rsidP="00BF4514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2610" w:rsidRPr="001F64F4" w:rsidRDefault="00E62610" w:rsidP="003B5E00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6" w:type="dxa"/>
          </w:tcPr>
          <w:p w:rsidR="003B5E00" w:rsidRPr="003B5E00" w:rsidRDefault="00E62610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</w:rPr>
              <w:t xml:space="preserve">Один из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неостилей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, сложившихся во Франции после второго рококо. </w:t>
            </w:r>
            <w:r w:rsidR="003B5E00" w:rsidRPr="003B5E00">
              <w:rPr>
                <w:rFonts w:ascii="Times New Roman" w:hAnsi="Times New Roman" w:cs="Times New Roman"/>
              </w:rPr>
              <w:t xml:space="preserve"> Соединение элементов Ампира, архитектуры Итальянского Возрождения и Барокко. Пышность, претенциозность, громоздкая мебель,  пышные занавеси, позолота в интерьерах</w:t>
            </w:r>
            <w:proofErr w:type="gramStart"/>
            <w:r w:rsidR="003B5E00" w:rsidRPr="003B5E0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3B5E00" w:rsidRPr="003B5E00">
              <w:rPr>
                <w:rFonts w:ascii="Times New Roman" w:hAnsi="Times New Roman" w:cs="Times New Roman"/>
              </w:rPr>
              <w:t>подмена подлинных ампирных вещей суррогатами.</w:t>
            </w:r>
          </w:p>
          <w:p w:rsidR="00E62610" w:rsidRPr="003B5E00" w:rsidRDefault="00E62610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</w:rPr>
              <w:t xml:space="preserve">Художественный символ Второй Империи – огромное </w:t>
            </w:r>
            <w:r w:rsidRPr="003B5E00">
              <w:rPr>
                <w:rFonts w:ascii="Times New Roman" w:hAnsi="Times New Roman" w:cs="Times New Roman"/>
                <w:b/>
                <w:i/>
              </w:rPr>
              <w:t>здание Большой Оперы</w:t>
            </w:r>
            <w:r w:rsidRPr="003B5E00">
              <w:rPr>
                <w:rFonts w:ascii="Times New Roman" w:hAnsi="Times New Roman" w:cs="Times New Roman"/>
                <w:b/>
              </w:rPr>
              <w:t xml:space="preserve"> (Гранд Опера)</w:t>
            </w:r>
            <w:r w:rsidRPr="003B5E00">
              <w:rPr>
                <w:rFonts w:ascii="Times New Roman" w:hAnsi="Times New Roman" w:cs="Times New Roman"/>
              </w:rPr>
              <w:t xml:space="preserve"> в Париже, возведенное по проекту </w:t>
            </w:r>
            <w:r w:rsidRPr="003B5E00">
              <w:rPr>
                <w:rFonts w:ascii="Times New Roman" w:hAnsi="Times New Roman" w:cs="Times New Roman"/>
                <w:i/>
              </w:rPr>
              <w:t>Ш. Гарнье</w:t>
            </w:r>
            <w:r w:rsidRPr="003B5E00">
              <w:rPr>
                <w:rFonts w:ascii="Times New Roman" w:hAnsi="Times New Roman" w:cs="Times New Roman"/>
              </w:rPr>
              <w:t xml:space="preserve"> в 1860-1875 гг. Эклектичное соединение элементов, типичных для архитектуры Итальянского Возрождения (сдвоенные колонны с аркадой, на манер А.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Палладио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по-барочному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 тяжелый декор и необычной формы огромный купол. </w:t>
            </w:r>
            <w:proofErr w:type="gramStart"/>
            <w:r w:rsidRPr="003B5E00">
              <w:rPr>
                <w:rFonts w:ascii="Times New Roman" w:hAnsi="Times New Roman" w:cs="Times New Roman"/>
              </w:rPr>
              <w:t xml:space="preserve">В интерьерах использованы: мрамор разноцветных пород, позолоченная бронза, мозаика, декоративные росписи, ковры, хрустальные люстры, зеркала, мраморные и бронзовые статуи. </w:t>
            </w:r>
            <w:proofErr w:type="gramEnd"/>
          </w:p>
          <w:p w:rsidR="00E62610" w:rsidRPr="003B5E00" w:rsidRDefault="00E62610" w:rsidP="003B5E0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62610" w:rsidRPr="00E44A29" w:rsidTr="00891D3F">
        <w:tc>
          <w:tcPr>
            <w:tcW w:w="959" w:type="dxa"/>
          </w:tcPr>
          <w:p w:rsidR="00E62610" w:rsidRPr="007B1148" w:rsidRDefault="002B32E6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62610" w:rsidRDefault="002B32E6" w:rsidP="00891D3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2E6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Функционализм</w:t>
            </w:r>
            <w:r w:rsidR="00E72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720B6" w:rsidRPr="003B5E0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72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интернациональный </w:t>
            </w:r>
            <w:r w:rsidR="00E720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стиль</w:t>
            </w:r>
          </w:p>
          <w:p w:rsidR="00960F11" w:rsidRPr="002B32E6" w:rsidRDefault="00960F11" w:rsidP="00891D3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6" w:type="dxa"/>
          </w:tcPr>
          <w:p w:rsidR="00E62610" w:rsidRPr="003B5E00" w:rsidRDefault="003D680F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E720B6" w:rsidRPr="003B5E00">
              <w:rPr>
                <w:rFonts w:ascii="Times New Roman" w:hAnsi="Times New Roman" w:cs="Times New Roman"/>
              </w:rPr>
              <w:t>еч</w:t>
            </w:r>
            <w:r w:rsidR="00355431" w:rsidRPr="003B5E00">
              <w:rPr>
                <w:rFonts w:ascii="Times New Roman" w:hAnsi="Times New Roman" w:cs="Times New Roman"/>
              </w:rPr>
              <w:t xml:space="preserve">ение в западноевропейской, </w:t>
            </w:r>
            <w:r w:rsidR="00E720B6" w:rsidRPr="003B5E00">
              <w:rPr>
                <w:rFonts w:ascii="Times New Roman" w:hAnsi="Times New Roman" w:cs="Times New Roman"/>
              </w:rPr>
              <w:t xml:space="preserve">а затем и в американской архитектуре, </w:t>
            </w:r>
            <w:r w:rsidR="00355431" w:rsidRPr="003B5E00">
              <w:rPr>
                <w:rFonts w:ascii="Times New Roman" w:hAnsi="Times New Roman" w:cs="Times New Roman"/>
              </w:rPr>
              <w:t xml:space="preserve">основанное на </w:t>
            </w:r>
            <w:r w:rsidR="00355431" w:rsidRPr="003B5E00">
              <w:rPr>
                <w:rFonts w:ascii="Times New Roman" w:hAnsi="Times New Roman" w:cs="Times New Roman"/>
              </w:rPr>
              <w:lastRenderedPageBreak/>
              <w:t xml:space="preserve">первичности функции (утилитарно – практического назначения) произведения архитектуры по отношению к его форме. Сторонники функционализма рассматривают природу как источник образцов совершенного совпадения формы и ее предназначения. «Форму определяет функция» (Л. </w:t>
            </w:r>
            <w:proofErr w:type="spellStart"/>
            <w:r w:rsidR="00355431" w:rsidRPr="003B5E00">
              <w:rPr>
                <w:rFonts w:ascii="Times New Roman" w:hAnsi="Times New Roman" w:cs="Times New Roman"/>
              </w:rPr>
              <w:t>Салливен</w:t>
            </w:r>
            <w:proofErr w:type="spellEnd"/>
            <w:r w:rsidR="00355431" w:rsidRPr="003B5E00">
              <w:rPr>
                <w:rFonts w:ascii="Times New Roman" w:hAnsi="Times New Roman" w:cs="Times New Roman"/>
              </w:rPr>
              <w:t>).</w:t>
            </w:r>
            <w:r w:rsidR="00410AA9">
              <w:rPr>
                <w:rFonts w:ascii="Times New Roman" w:hAnsi="Times New Roman" w:cs="Times New Roman"/>
              </w:rPr>
              <w:t xml:space="preserve"> </w:t>
            </w:r>
            <w:r w:rsidR="00E720B6" w:rsidRPr="003B5E00">
              <w:rPr>
                <w:rFonts w:ascii="Times New Roman" w:hAnsi="Times New Roman" w:cs="Times New Roman"/>
              </w:rPr>
              <w:t xml:space="preserve">Абсолютизация функционально-конструктивной основы композиции. Небоскребы – тип высотного здания, получивший наибольшее распространение в архитектуре США в результате внедрения новых </w:t>
            </w:r>
            <w:r w:rsidR="00410AA9" w:rsidRPr="003B5E00">
              <w:rPr>
                <w:rFonts w:ascii="Times New Roman" w:hAnsi="Times New Roman" w:cs="Times New Roman"/>
              </w:rPr>
              <w:t>технологий</w:t>
            </w:r>
            <w:r w:rsidR="00E720B6" w:rsidRPr="003B5E00">
              <w:rPr>
                <w:rFonts w:ascii="Times New Roman" w:hAnsi="Times New Roman" w:cs="Times New Roman"/>
              </w:rPr>
              <w:t xml:space="preserve"> и утверждения «интернационального стиля». </w:t>
            </w:r>
            <w:r w:rsidR="00F27980" w:rsidRPr="003B5E00">
              <w:rPr>
                <w:rFonts w:ascii="Times New Roman" w:hAnsi="Times New Roman" w:cs="Times New Roman"/>
              </w:rPr>
              <w:t xml:space="preserve">Применение стальных каркасных конструкций, скоростных лифов, стекла. </w:t>
            </w:r>
          </w:p>
          <w:p w:rsidR="00E720B6" w:rsidRPr="003B5E00" w:rsidRDefault="00F27980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</w:rPr>
              <w:t xml:space="preserve">Самые знаменитые небоскребы в Нью-Йорке, </w:t>
            </w:r>
            <w:proofErr w:type="gramStart"/>
            <w:r w:rsidRPr="003B5E00">
              <w:rPr>
                <w:rFonts w:ascii="Times New Roman" w:hAnsi="Times New Roman" w:cs="Times New Roman"/>
              </w:rPr>
              <w:t>на</w:t>
            </w:r>
            <w:proofErr w:type="gramEnd"/>
            <w:r w:rsidRPr="003B5E00">
              <w:rPr>
                <w:rFonts w:ascii="Times New Roman" w:hAnsi="Times New Roman" w:cs="Times New Roman"/>
              </w:rPr>
              <w:t xml:space="preserve"> о.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Манхаттан</w:t>
            </w:r>
            <w:proofErr w:type="spellEnd"/>
            <w:r w:rsidRPr="003B5E00">
              <w:rPr>
                <w:rFonts w:ascii="Times New Roman" w:hAnsi="Times New Roman" w:cs="Times New Roman"/>
              </w:rPr>
              <w:t xml:space="preserve">.  </w:t>
            </w:r>
            <w:r w:rsidRPr="003B5E00">
              <w:rPr>
                <w:rFonts w:ascii="Times New Roman" w:hAnsi="Times New Roman" w:cs="Times New Roman"/>
                <w:b/>
                <w:i/>
              </w:rPr>
              <w:t>Небоскреб Крайслер–</w:t>
            </w:r>
            <w:proofErr w:type="spellStart"/>
            <w:r w:rsidRPr="003B5E00">
              <w:rPr>
                <w:rFonts w:ascii="Times New Roman" w:hAnsi="Times New Roman" w:cs="Times New Roman"/>
                <w:b/>
                <w:i/>
              </w:rPr>
              <w:t>Билдинг</w:t>
            </w:r>
            <w:proofErr w:type="spellEnd"/>
            <w:r w:rsidRPr="003B5E00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B5E00">
              <w:rPr>
                <w:rFonts w:ascii="Times New Roman" w:hAnsi="Times New Roman" w:cs="Times New Roman"/>
              </w:rPr>
              <w:t xml:space="preserve">1928 – 1930. Арх. У. Ван Ален. 77 этажей. Верхняя часть оформлена в стиле Ар </w:t>
            </w:r>
            <w:proofErr w:type="spellStart"/>
            <w:r w:rsidRPr="003B5E00">
              <w:rPr>
                <w:rFonts w:ascii="Times New Roman" w:hAnsi="Times New Roman" w:cs="Times New Roman"/>
              </w:rPr>
              <w:t>Деко</w:t>
            </w:r>
            <w:proofErr w:type="spellEnd"/>
            <w:r w:rsidRPr="003B5E00">
              <w:rPr>
                <w:rFonts w:ascii="Times New Roman" w:hAnsi="Times New Roman" w:cs="Times New Roman"/>
              </w:rPr>
              <w:t>.</w:t>
            </w:r>
          </w:p>
        </w:tc>
      </w:tr>
      <w:tr w:rsidR="00E62610" w:rsidRPr="00E44A29" w:rsidTr="00891D3F">
        <w:tc>
          <w:tcPr>
            <w:tcW w:w="959" w:type="dxa"/>
          </w:tcPr>
          <w:p w:rsidR="00E62610" w:rsidRPr="007B1148" w:rsidRDefault="002B32E6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960F11" w:rsidRDefault="002B32E6" w:rsidP="00BF4514">
            <w:pPr>
              <w:ind w:right="-143"/>
              <w:jc w:val="both"/>
              <w:rPr>
                <w:b/>
                <w:sz w:val="28"/>
                <w:szCs w:val="28"/>
              </w:rPr>
            </w:pPr>
            <w:r w:rsidRPr="002B32E6">
              <w:rPr>
                <w:b/>
                <w:sz w:val="28"/>
                <w:szCs w:val="28"/>
              </w:rPr>
              <w:t xml:space="preserve">Органическая </w:t>
            </w:r>
          </w:p>
          <w:p w:rsidR="00E62610" w:rsidRPr="002B32E6" w:rsidRDefault="002B32E6" w:rsidP="00BF4514">
            <w:pPr>
              <w:ind w:right="-143"/>
              <w:jc w:val="both"/>
              <w:rPr>
                <w:b/>
                <w:sz w:val="28"/>
                <w:szCs w:val="28"/>
              </w:rPr>
            </w:pPr>
            <w:r w:rsidRPr="002B32E6">
              <w:rPr>
                <w:b/>
                <w:sz w:val="28"/>
                <w:szCs w:val="28"/>
              </w:rPr>
              <w:t>архитектура</w:t>
            </w:r>
          </w:p>
        </w:tc>
        <w:tc>
          <w:tcPr>
            <w:tcW w:w="5346" w:type="dxa"/>
          </w:tcPr>
          <w:p w:rsidR="00072312" w:rsidRPr="003B5E00" w:rsidRDefault="003D680F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072312" w:rsidRPr="003B5E00">
              <w:rPr>
                <w:rFonts w:ascii="Times New Roman" w:hAnsi="Times New Roman" w:cs="Times New Roman"/>
              </w:rPr>
              <w:t>ечение</w:t>
            </w:r>
            <w:r w:rsidR="008E4D82" w:rsidRPr="003B5E00">
              <w:rPr>
                <w:rFonts w:ascii="Times New Roman" w:hAnsi="Times New Roman" w:cs="Times New Roman"/>
              </w:rPr>
              <w:t xml:space="preserve"> в архитектуре, распространенное в 1930 – 1950-е гг., осо</w:t>
            </w:r>
            <w:r w:rsidR="00410AA9">
              <w:rPr>
                <w:rFonts w:ascii="Times New Roman" w:hAnsi="Times New Roman" w:cs="Times New Roman"/>
              </w:rPr>
              <w:t>бенно в США и Западной Европе. Органическая архитектура п</w:t>
            </w:r>
            <w:r w:rsidR="008E4D82" w:rsidRPr="003B5E00">
              <w:rPr>
                <w:rFonts w:ascii="Times New Roman" w:hAnsi="Times New Roman" w:cs="Times New Roman"/>
              </w:rPr>
              <w:t xml:space="preserve">ровозгласила своей задачей создание таких произведений, форма которых вытекала бы из их конкретного назначения и конкретных условий среды, подобно форме природных организмов. </w:t>
            </w:r>
            <w:r w:rsidR="00072312" w:rsidRPr="003B5E00">
              <w:rPr>
                <w:rFonts w:ascii="Times New Roman" w:hAnsi="Times New Roman" w:cs="Times New Roman"/>
              </w:rPr>
              <w:t xml:space="preserve">Основной принцип – </w:t>
            </w:r>
            <w:proofErr w:type="spellStart"/>
            <w:r w:rsidR="00072312" w:rsidRPr="003B5E00">
              <w:rPr>
                <w:rFonts w:ascii="Times New Roman" w:hAnsi="Times New Roman" w:cs="Times New Roman"/>
                <w:i/>
              </w:rPr>
              <w:t>биоморфизм</w:t>
            </w:r>
            <w:proofErr w:type="spellEnd"/>
            <w:r w:rsidR="00072312" w:rsidRPr="003B5E00">
              <w:rPr>
                <w:rFonts w:ascii="Times New Roman" w:hAnsi="Times New Roman" w:cs="Times New Roman"/>
              </w:rPr>
              <w:t xml:space="preserve">, уподобление художественных форм природным, естественным объектам. Теоретическая основа – бионика. </w:t>
            </w:r>
          </w:p>
          <w:p w:rsidR="00E62610" w:rsidRPr="003B5E00" w:rsidRDefault="008E4D82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</w:rPr>
              <w:t>Теория органической архитектуры была впервые сформулирована в конце 19 в. американски</w:t>
            </w:r>
            <w:r w:rsidR="00072312" w:rsidRPr="003B5E00">
              <w:rPr>
                <w:rFonts w:ascii="Times New Roman" w:hAnsi="Times New Roman" w:cs="Times New Roman"/>
              </w:rPr>
              <w:t xml:space="preserve">м архитектором Л. </w:t>
            </w:r>
            <w:proofErr w:type="spellStart"/>
            <w:r w:rsidR="00072312" w:rsidRPr="003B5E00">
              <w:rPr>
                <w:rFonts w:ascii="Times New Roman" w:hAnsi="Times New Roman" w:cs="Times New Roman"/>
              </w:rPr>
              <w:t>Салливеном</w:t>
            </w:r>
            <w:proofErr w:type="spellEnd"/>
            <w:r w:rsidR="00072312" w:rsidRPr="003B5E00">
              <w:rPr>
                <w:rFonts w:ascii="Times New Roman" w:hAnsi="Times New Roman" w:cs="Times New Roman"/>
              </w:rPr>
              <w:t>. Ее</w:t>
            </w:r>
            <w:r w:rsidRPr="003B5E00">
              <w:rPr>
                <w:rFonts w:ascii="Times New Roman" w:hAnsi="Times New Roman" w:cs="Times New Roman"/>
              </w:rPr>
              <w:t xml:space="preserve"> идеи были всесторонне развиты в теоретических трудах и </w:t>
            </w:r>
            <w:proofErr w:type="gramStart"/>
            <w:r w:rsidRPr="003B5E00">
              <w:rPr>
                <w:rFonts w:ascii="Times New Roman" w:hAnsi="Times New Roman" w:cs="Times New Roman"/>
              </w:rPr>
              <w:t>архитектурных проектах</w:t>
            </w:r>
            <w:proofErr w:type="gramEnd"/>
            <w:r w:rsidRPr="003B5E00">
              <w:rPr>
                <w:rFonts w:ascii="Times New Roman" w:hAnsi="Times New Roman" w:cs="Times New Roman"/>
              </w:rPr>
              <w:t xml:space="preserve"> великого американского архитектора Ф. Л. Райта. </w:t>
            </w:r>
            <w:r w:rsidR="00ED0C08" w:rsidRPr="003B5E00">
              <w:rPr>
                <w:rFonts w:ascii="Times New Roman" w:hAnsi="Times New Roman" w:cs="Times New Roman"/>
              </w:rPr>
              <w:t xml:space="preserve">Концепция </w:t>
            </w:r>
            <w:r w:rsidRPr="003B5E00">
              <w:rPr>
                <w:rFonts w:ascii="Times New Roman" w:hAnsi="Times New Roman" w:cs="Times New Roman"/>
                <w:i/>
              </w:rPr>
              <w:t>непрерывности</w:t>
            </w:r>
            <w:r w:rsidRPr="003B5E00">
              <w:rPr>
                <w:rFonts w:ascii="Times New Roman" w:hAnsi="Times New Roman" w:cs="Times New Roman"/>
              </w:rPr>
              <w:t xml:space="preserve"> </w:t>
            </w:r>
            <w:r w:rsidR="00ED0C08" w:rsidRPr="003B5E00">
              <w:rPr>
                <w:rFonts w:ascii="Times New Roman" w:hAnsi="Times New Roman" w:cs="Times New Roman"/>
              </w:rPr>
              <w:t xml:space="preserve">и </w:t>
            </w:r>
            <w:r w:rsidR="00ED0C08" w:rsidRPr="003B5E00">
              <w:rPr>
                <w:rFonts w:ascii="Times New Roman" w:hAnsi="Times New Roman" w:cs="Times New Roman"/>
                <w:i/>
              </w:rPr>
              <w:t>пластичности</w:t>
            </w:r>
            <w:r w:rsidR="00ED0C08" w:rsidRPr="003B5E00">
              <w:rPr>
                <w:rFonts w:ascii="Times New Roman" w:hAnsi="Times New Roman" w:cs="Times New Roman"/>
              </w:rPr>
              <w:t xml:space="preserve"> </w:t>
            </w:r>
            <w:r w:rsidRPr="003B5E00">
              <w:rPr>
                <w:rFonts w:ascii="Times New Roman" w:hAnsi="Times New Roman" w:cs="Times New Roman"/>
              </w:rPr>
              <w:t xml:space="preserve">архитектурного пространства. </w:t>
            </w:r>
            <w:proofErr w:type="gramStart"/>
            <w:r w:rsidRPr="003B5E00">
              <w:rPr>
                <w:rFonts w:ascii="Times New Roman" w:hAnsi="Times New Roman" w:cs="Times New Roman"/>
              </w:rPr>
              <w:t xml:space="preserve">Характерные черты: </w:t>
            </w:r>
            <w:r w:rsidR="00ED0C08" w:rsidRPr="003B5E00">
              <w:rPr>
                <w:rFonts w:ascii="Times New Roman" w:hAnsi="Times New Roman" w:cs="Times New Roman"/>
              </w:rPr>
              <w:t xml:space="preserve">живописность, </w:t>
            </w:r>
            <w:r w:rsidRPr="003B5E00">
              <w:rPr>
                <w:rFonts w:ascii="Times New Roman" w:hAnsi="Times New Roman" w:cs="Times New Roman"/>
              </w:rPr>
              <w:t xml:space="preserve">связь здания с окружающим ландшафтом; внешний облик сооружения </w:t>
            </w:r>
            <w:r w:rsidR="00F53F7D" w:rsidRPr="003B5E00">
              <w:rPr>
                <w:rFonts w:ascii="Times New Roman" w:hAnsi="Times New Roman" w:cs="Times New Roman"/>
              </w:rPr>
              <w:t>вытекает</w:t>
            </w:r>
            <w:r w:rsidRPr="003B5E00">
              <w:rPr>
                <w:rFonts w:ascii="Times New Roman" w:hAnsi="Times New Roman" w:cs="Times New Roman"/>
              </w:rPr>
              <w:t xml:space="preserve"> из его местоположения и назначения; </w:t>
            </w:r>
            <w:r w:rsidR="00072312" w:rsidRPr="003B5E00">
              <w:rPr>
                <w:rFonts w:ascii="Times New Roman" w:hAnsi="Times New Roman" w:cs="Times New Roman"/>
              </w:rPr>
              <w:t xml:space="preserve">выразительное сочетание качеств естественных, </w:t>
            </w:r>
            <w:r w:rsidRPr="003B5E00">
              <w:rPr>
                <w:rFonts w:ascii="Times New Roman" w:hAnsi="Times New Roman" w:cs="Times New Roman"/>
              </w:rPr>
              <w:t>природных материалов (</w:t>
            </w:r>
            <w:r w:rsidR="00072312" w:rsidRPr="003B5E00">
              <w:rPr>
                <w:rFonts w:ascii="Times New Roman" w:hAnsi="Times New Roman" w:cs="Times New Roman"/>
              </w:rPr>
              <w:t>грубо обработанного камня, дерева, кирпича, красной меди</w:t>
            </w:r>
            <w:r w:rsidRPr="003B5E00">
              <w:rPr>
                <w:rFonts w:ascii="Times New Roman" w:hAnsi="Times New Roman" w:cs="Times New Roman"/>
              </w:rPr>
              <w:t xml:space="preserve">), романтическое одухотворенное понимание </w:t>
            </w:r>
            <w:r w:rsidR="00F53F7D" w:rsidRPr="003B5E00">
              <w:rPr>
                <w:rFonts w:ascii="Times New Roman" w:hAnsi="Times New Roman" w:cs="Times New Roman"/>
              </w:rPr>
              <w:t>природного окружения, продолжением и даже «вариаци</w:t>
            </w:r>
            <w:r w:rsidR="00072312" w:rsidRPr="003B5E00">
              <w:rPr>
                <w:rFonts w:ascii="Times New Roman" w:hAnsi="Times New Roman" w:cs="Times New Roman"/>
              </w:rPr>
              <w:t>ей» которого являлась постройка</w:t>
            </w:r>
            <w:r w:rsidR="00F53F7D" w:rsidRPr="003B5E00">
              <w:rPr>
                <w:rFonts w:ascii="Times New Roman" w:hAnsi="Times New Roman" w:cs="Times New Roman"/>
              </w:rPr>
              <w:t xml:space="preserve">; виртуозное применение новейших достижений современных технологий и строительного искусства. </w:t>
            </w:r>
            <w:proofErr w:type="gramEnd"/>
          </w:p>
          <w:p w:rsidR="00E720B6" w:rsidRPr="003B5E00" w:rsidRDefault="00E720B6" w:rsidP="003B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5E00">
              <w:rPr>
                <w:rFonts w:ascii="Times New Roman" w:hAnsi="Times New Roman" w:cs="Times New Roman"/>
                <w:b/>
                <w:i/>
              </w:rPr>
              <w:t>Оперный театр в Сиднее</w:t>
            </w:r>
            <w:r w:rsidRPr="003B5E00">
              <w:rPr>
                <w:rFonts w:ascii="Times New Roman" w:hAnsi="Times New Roman" w:cs="Times New Roman"/>
              </w:rPr>
              <w:t xml:space="preserve">. Австралия. 1947. Арх. Й. </w:t>
            </w:r>
            <w:proofErr w:type="spellStart"/>
            <w:r w:rsidRPr="003B5E00">
              <w:rPr>
                <w:rFonts w:ascii="Times New Roman" w:hAnsi="Times New Roman" w:cs="Times New Roman"/>
              </w:rPr>
              <w:t>Уотцон</w:t>
            </w:r>
            <w:proofErr w:type="spellEnd"/>
            <w:r w:rsidR="00410AA9">
              <w:rPr>
                <w:rFonts w:ascii="Times New Roman" w:hAnsi="Times New Roman" w:cs="Times New Roman"/>
              </w:rPr>
              <w:t>.</w:t>
            </w:r>
          </w:p>
        </w:tc>
      </w:tr>
    </w:tbl>
    <w:p w:rsidR="00410AA9" w:rsidRPr="003E6798" w:rsidRDefault="00410AA9" w:rsidP="00410AA9">
      <w:pPr>
        <w:pStyle w:val="a6"/>
        <w:ind w:left="-632" w:firstLine="916"/>
        <w:jc w:val="both"/>
        <w:rPr>
          <w:rFonts w:ascii="Times New Roman" w:hAnsi="Times New Roman"/>
          <w:b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410AA9" w:rsidRPr="00960F11" w:rsidRDefault="00410AA9" w:rsidP="00410AA9">
      <w:pPr>
        <w:pStyle w:val="a6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60F11"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 w:rsidRPr="00960F11">
        <w:rPr>
          <w:rFonts w:ascii="Times New Roman" w:hAnsi="Times New Roman" w:cs="Times New Roman"/>
          <w:sz w:val="28"/>
          <w:szCs w:val="28"/>
        </w:rPr>
        <w:t>правильно собирает номера сооружений в группы по стилям</w:t>
      </w:r>
      <w:r w:rsidRPr="00960F11">
        <w:rPr>
          <w:rFonts w:ascii="Times New Roman" w:hAnsi="Times New Roman"/>
          <w:sz w:val="28"/>
          <w:szCs w:val="28"/>
        </w:rPr>
        <w:t xml:space="preserve"> 2 балла. Всего </w:t>
      </w:r>
      <w:r>
        <w:rPr>
          <w:rFonts w:ascii="Times New Roman" w:hAnsi="Times New Roman"/>
          <w:b/>
          <w:sz w:val="28"/>
          <w:szCs w:val="28"/>
        </w:rPr>
        <w:t>12</w:t>
      </w:r>
      <w:r w:rsidRPr="00960F11">
        <w:rPr>
          <w:rFonts w:ascii="Times New Roman" w:hAnsi="Times New Roman"/>
          <w:b/>
          <w:sz w:val="28"/>
          <w:szCs w:val="28"/>
        </w:rPr>
        <w:t xml:space="preserve"> баллов</w:t>
      </w:r>
      <w:r w:rsidRPr="00960F11">
        <w:rPr>
          <w:rFonts w:ascii="Times New Roman" w:hAnsi="Times New Roman"/>
          <w:sz w:val="28"/>
          <w:szCs w:val="28"/>
        </w:rPr>
        <w:t>.</w:t>
      </w:r>
    </w:p>
    <w:p w:rsidR="00410AA9" w:rsidRPr="00960F11" w:rsidRDefault="00410AA9" w:rsidP="00410AA9">
      <w:pPr>
        <w:pStyle w:val="a6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60F11">
        <w:rPr>
          <w:rFonts w:ascii="Times New Roman" w:hAnsi="Times New Roman"/>
          <w:sz w:val="28"/>
          <w:szCs w:val="28"/>
        </w:rPr>
        <w:t xml:space="preserve">Участник называет </w:t>
      </w:r>
      <w:r w:rsidRPr="00960F11">
        <w:rPr>
          <w:rFonts w:ascii="Times New Roman" w:hAnsi="Times New Roman" w:cs="Times New Roman"/>
          <w:sz w:val="28"/>
          <w:szCs w:val="28"/>
        </w:rPr>
        <w:t>характерные признаки каждого архитектурного стиля</w:t>
      </w:r>
      <w:r w:rsidRPr="00960F11">
        <w:rPr>
          <w:rFonts w:ascii="Times New Roman" w:hAnsi="Times New Roman"/>
          <w:sz w:val="28"/>
          <w:szCs w:val="28"/>
        </w:rPr>
        <w:t>. 5 баллов</w:t>
      </w:r>
      <w:r w:rsidRPr="00960F11">
        <w:rPr>
          <w:rFonts w:ascii="Times New Roman" w:hAnsi="Times New Roman"/>
          <w:b/>
          <w:sz w:val="28"/>
          <w:szCs w:val="28"/>
        </w:rPr>
        <w:t xml:space="preserve">. </w:t>
      </w:r>
      <w:r w:rsidRPr="00960F11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>30</w:t>
      </w:r>
      <w:r w:rsidRPr="00960F11">
        <w:rPr>
          <w:rFonts w:ascii="Times New Roman" w:hAnsi="Times New Roman"/>
          <w:b/>
          <w:sz w:val="28"/>
          <w:szCs w:val="28"/>
        </w:rPr>
        <w:t xml:space="preserve"> баллов</w:t>
      </w:r>
      <w:r w:rsidRPr="00960F11">
        <w:rPr>
          <w:rFonts w:ascii="Times New Roman" w:hAnsi="Times New Roman"/>
          <w:sz w:val="28"/>
          <w:szCs w:val="28"/>
        </w:rPr>
        <w:t>.</w:t>
      </w:r>
    </w:p>
    <w:p w:rsidR="00410AA9" w:rsidRPr="00960F11" w:rsidRDefault="00410AA9" w:rsidP="00410AA9">
      <w:pPr>
        <w:pStyle w:val="a6"/>
        <w:numPr>
          <w:ilvl w:val="0"/>
          <w:numId w:val="3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</w:t>
      </w:r>
      <w:r w:rsidRPr="00C512AD">
        <w:rPr>
          <w:rFonts w:ascii="Times New Roman" w:hAnsi="Times New Roman" w:cs="Times New Roman"/>
          <w:sz w:val="28"/>
          <w:szCs w:val="28"/>
        </w:rPr>
        <w:t xml:space="preserve"> группы памятников в хронологической последовательности.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11">
        <w:rPr>
          <w:rFonts w:ascii="Times New Roman" w:hAnsi="Times New Roman" w:cs="Times New Roman"/>
          <w:sz w:val="28"/>
          <w:szCs w:val="28"/>
        </w:rPr>
        <w:t>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11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>12</w:t>
      </w:r>
      <w:r w:rsidRPr="00960F11">
        <w:rPr>
          <w:rFonts w:ascii="Times New Roman" w:hAnsi="Times New Roman"/>
          <w:b/>
          <w:sz w:val="28"/>
          <w:szCs w:val="28"/>
        </w:rPr>
        <w:t xml:space="preserve"> баллов</w:t>
      </w:r>
      <w:r w:rsidRPr="00960F11">
        <w:rPr>
          <w:rFonts w:ascii="Times New Roman" w:hAnsi="Times New Roman"/>
          <w:sz w:val="28"/>
          <w:szCs w:val="28"/>
        </w:rPr>
        <w:t>.</w:t>
      </w:r>
    </w:p>
    <w:p w:rsidR="00410AA9" w:rsidRPr="00410AA9" w:rsidRDefault="00410AA9" w:rsidP="00410AA9">
      <w:pPr>
        <w:pStyle w:val="a6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10AA9">
        <w:rPr>
          <w:rFonts w:ascii="Times New Roman" w:hAnsi="Times New Roman"/>
          <w:sz w:val="28"/>
          <w:szCs w:val="28"/>
        </w:rPr>
        <w:t>Выходит за рамки вопроса. Называет представленные  в ряду архитектурные сооружения, имена архитекторов.</w:t>
      </w:r>
      <w:r w:rsidRPr="00410AA9">
        <w:rPr>
          <w:rFonts w:ascii="Times New Roman" w:hAnsi="Times New Roman"/>
          <w:b/>
          <w:sz w:val="28"/>
          <w:szCs w:val="28"/>
        </w:rPr>
        <w:t xml:space="preserve"> </w:t>
      </w:r>
      <w:r w:rsidRPr="00410AA9">
        <w:rPr>
          <w:rFonts w:ascii="Times New Roman" w:hAnsi="Times New Roman"/>
          <w:sz w:val="28"/>
          <w:szCs w:val="28"/>
        </w:rPr>
        <w:t>2 балла.</w:t>
      </w:r>
      <w:r w:rsidRPr="00410AA9">
        <w:rPr>
          <w:rFonts w:ascii="Times New Roman" w:hAnsi="Times New Roman"/>
          <w:b/>
          <w:sz w:val="28"/>
          <w:szCs w:val="28"/>
        </w:rPr>
        <w:t xml:space="preserve"> </w:t>
      </w:r>
      <w:r w:rsidRPr="00410AA9">
        <w:rPr>
          <w:rFonts w:ascii="Times New Roman" w:hAnsi="Times New Roman"/>
          <w:sz w:val="28"/>
          <w:szCs w:val="28"/>
        </w:rPr>
        <w:t>Не более 1</w:t>
      </w:r>
      <w:r w:rsidRPr="00410AA9">
        <w:rPr>
          <w:rFonts w:ascii="Times New Roman" w:hAnsi="Times New Roman"/>
          <w:b/>
          <w:sz w:val="28"/>
          <w:szCs w:val="28"/>
        </w:rPr>
        <w:t>2 баллов</w:t>
      </w:r>
      <w:r w:rsidRPr="00410AA9">
        <w:rPr>
          <w:rFonts w:ascii="Times New Roman" w:hAnsi="Times New Roman"/>
          <w:sz w:val="28"/>
          <w:szCs w:val="28"/>
        </w:rPr>
        <w:t>.</w:t>
      </w:r>
    </w:p>
    <w:p w:rsidR="00410AA9" w:rsidRPr="003E6798" w:rsidRDefault="00410AA9" w:rsidP="00410AA9">
      <w:pPr>
        <w:pStyle w:val="a6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E6798">
        <w:rPr>
          <w:rFonts w:ascii="Times New Roman" w:hAnsi="Times New Roman"/>
          <w:sz w:val="28"/>
          <w:szCs w:val="28"/>
        </w:rPr>
        <w:t xml:space="preserve">Грамотно излагает ответ. </w:t>
      </w:r>
      <w:r w:rsidRPr="003E6798">
        <w:rPr>
          <w:rFonts w:ascii="Times New Roman" w:hAnsi="Times New Roman"/>
          <w:b/>
          <w:sz w:val="28"/>
          <w:szCs w:val="28"/>
        </w:rPr>
        <w:t>2 балла.</w:t>
      </w:r>
      <w:r w:rsidRPr="003E6798">
        <w:rPr>
          <w:rFonts w:ascii="Times New Roman" w:hAnsi="Times New Roman"/>
          <w:sz w:val="28"/>
          <w:szCs w:val="28"/>
        </w:rPr>
        <w:t xml:space="preserve"> </w:t>
      </w:r>
    </w:p>
    <w:p w:rsidR="00410AA9" w:rsidRPr="00410AA9" w:rsidRDefault="00410AA9" w:rsidP="00410AA9">
      <w:pPr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6798">
        <w:rPr>
          <w:rFonts w:ascii="Times New Roman" w:hAnsi="Times New Roman"/>
          <w:b/>
          <w:sz w:val="28"/>
          <w:szCs w:val="28"/>
        </w:rPr>
        <w:t>Максимальная оценка</w:t>
      </w:r>
      <w:r w:rsidRPr="003E6798">
        <w:rPr>
          <w:rFonts w:ascii="Times New Roman" w:hAnsi="Times New Roman"/>
          <w:sz w:val="28"/>
          <w:szCs w:val="28"/>
        </w:rPr>
        <w:t xml:space="preserve"> – </w:t>
      </w:r>
      <w:r w:rsidR="00033AFB">
        <w:rPr>
          <w:rFonts w:ascii="Times New Roman" w:hAnsi="Times New Roman"/>
          <w:b/>
          <w:sz w:val="28"/>
          <w:szCs w:val="28"/>
        </w:rPr>
        <w:t>68</w:t>
      </w:r>
      <w:r w:rsidR="00196FE8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E4D90" w:rsidRPr="00E44A29" w:rsidRDefault="00E44A29" w:rsidP="00DE4D9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4D90" w:rsidRPr="00E44A2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DE4D90" w:rsidRPr="00E44A29" w:rsidRDefault="00DE4D90" w:rsidP="00DE4D9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1" w:type="dxa"/>
        <w:tblLayout w:type="fixed"/>
        <w:tblLook w:val="04A0" w:firstRow="1" w:lastRow="0" w:firstColumn="1" w:lastColumn="0" w:noHBand="0" w:noVBand="1"/>
      </w:tblPr>
      <w:tblGrid>
        <w:gridCol w:w="959"/>
        <w:gridCol w:w="3213"/>
        <w:gridCol w:w="5629"/>
      </w:tblGrid>
      <w:tr w:rsidR="00DE4D90" w:rsidRPr="00E44A29" w:rsidTr="00546D4C">
        <w:tc>
          <w:tcPr>
            <w:tcW w:w="959" w:type="dxa"/>
          </w:tcPr>
          <w:p w:rsidR="00DE4D90" w:rsidRPr="00E44A29" w:rsidRDefault="00DE4D90" w:rsidP="00891D3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44A29">
              <w:rPr>
                <w:rFonts w:ascii="Times New Roman" w:hAnsi="Times New Roman" w:cs="Times New Roman"/>
                <w:b/>
              </w:rPr>
              <w:t>№</w:t>
            </w:r>
          </w:p>
          <w:p w:rsidR="00DE4D90" w:rsidRPr="00E44A29" w:rsidRDefault="00DE4D90" w:rsidP="00891D3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b/>
              </w:rPr>
              <w:t>изображения</w:t>
            </w:r>
          </w:p>
        </w:tc>
        <w:tc>
          <w:tcPr>
            <w:tcW w:w="3213" w:type="dxa"/>
          </w:tcPr>
          <w:p w:rsidR="00DE4D90" w:rsidRPr="00E44A29" w:rsidRDefault="00DE4D90" w:rsidP="00891D3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44A29">
              <w:rPr>
                <w:rFonts w:ascii="Times New Roman" w:hAnsi="Times New Roman" w:cs="Times New Roman"/>
                <w:b/>
              </w:rPr>
              <w:t>Название архитектурного стиля</w:t>
            </w:r>
          </w:p>
        </w:tc>
        <w:tc>
          <w:tcPr>
            <w:tcW w:w="5629" w:type="dxa"/>
          </w:tcPr>
          <w:p w:rsidR="00DE4D90" w:rsidRPr="00E44A29" w:rsidRDefault="00DE4D90" w:rsidP="00891D3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44A29">
              <w:rPr>
                <w:rFonts w:ascii="Times New Roman" w:hAnsi="Times New Roman" w:cs="Times New Roman"/>
                <w:b/>
              </w:rPr>
              <w:t>Характерные признаки стиля</w:t>
            </w:r>
          </w:p>
        </w:tc>
      </w:tr>
      <w:tr w:rsidR="00546D4C" w:rsidRPr="00E44A29" w:rsidTr="00546D4C">
        <w:tc>
          <w:tcPr>
            <w:tcW w:w="959" w:type="dxa"/>
          </w:tcPr>
          <w:p w:rsidR="00546D4C" w:rsidRPr="00E44A29" w:rsidRDefault="00546D4C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</w:tcPr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17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Голицынское</w:t>
            </w:r>
            <w:proofErr w:type="spellEnd"/>
            <w:r w:rsidRPr="00417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барокко»</w:t>
            </w: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546D4C" w:rsidRPr="003D680F" w:rsidRDefault="00546D4C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>Ус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ловное название стиля архитектуры и декоративного искусства Москвы конца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– начала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века. </w:t>
            </w:r>
            <w:r w:rsidRPr="003D680F">
              <w:rPr>
                <w:rFonts w:ascii="Times New Roman" w:hAnsi="Times New Roman" w:cs="Times New Roman"/>
              </w:rPr>
              <w:t xml:space="preserve"> Распространение под влиянием украинского зодчества ярусных построек и сложение в 1680-х гг. нового типа церкви с симметричным «лепестковым» планом. Ярусные, строго симметричные постройки. Характер «церкви под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колоколы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». Своеобразие декоративного убранства: овальные или восьмиугольные окна, резные раковины, элементы ордера. </w:t>
            </w:r>
          </w:p>
          <w:p w:rsidR="00546D4C" w:rsidRPr="003D680F" w:rsidRDefault="00546D4C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eastAsia="Times New Roman" w:hAnsi="Times New Roman" w:cs="Times New Roman"/>
              </w:rPr>
              <w:t xml:space="preserve">Церковь </w:t>
            </w:r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 xml:space="preserve">Знамения Богородицы </w:t>
            </w:r>
            <w:proofErr w:type="gramStart"/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proofErr w:type="gramEnd"/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 xml:space="preserve"> с. Дубровицы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(1690-1704). Центрический тип храма. Оригинальность композиции: четверик, апсиды </w:t>
            </w:r>
            <w:proofErr w:type="spellStart"/>
            <w:r w:rsidRPr="003D680F">
              <w:rPr>
                <w:rFonts w:ascii="Times New Roman" w:eastAsia="Times New Roman" w:hAnsi="Times New Roman" w:cs="Times New Roman"/>
              </w:rPr>
              <w:t>трехлепестковой</w:t>
            </w:r>
            <w:proofErr w:type="spellEnd"/>
            <w:r w:rsidRPr="003D680F">
              <w:rPr>
                <w:rFonts w:ascii="Times New Roman" w:eastAsia="Times New Roman" w:hAnsi="Times New Roman" w:cs="Times New Roman"/>
              </w:rPr>
              <w:t xml:space="preserve"> формы, причудливой конфигурации лестницы, восьмерик с ажурной золоченой короной наверху. Обилие скульптурного и резного орнаментального декора.</w:t>
            </w:r>
          </w:p>
        </w:tc>
      </w:tr>
      <w:tr w:rsidR="00546D4C" w:rsidRPr="00E44A29" w:rsidTr="00546D4C">
        <w:tc>
          <w:tcPr>
            <w:tcW w:w="959" w:type="dxa"/>
          </w:tcPr>
          <w:p w:rsidR="00546D4C" w:rsidRPr="00E44A29" w:rsidRDefault="00546D4C" w:rsidP="00546D4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10">
              <w:rPr>
                <w:rFonts w:ascii="Times New Roman" w:hAnsi="Times New Roman" w:cs="Times New Roman"/>
                <w:b/>
                <w:sz w:val="28"/>
                <w:szCs w:val="28"/>
              </w:rPr>
              <w:t>«Елизаветинское рококо»</w:t>
            </w:r>
            <w:r w:rsidR="00033AF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810">
              <w:rPr>
                <w:rFonts w:ascii="Times New Roman" w:hAnsi="Times New Roman" w:cs="Times New Roman"/>
                <w:sz w:val="28"/>
                <w:szCs w:val="28"/>
              </w:rPr>
              <w:t>«русское барокко», «русское рококо»</w:t>
            </w:r>
            <w:r w:rsidR="00033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7810">
              <w:rPr>
                <w:rFonts w:ascii="Times New Roman" w:hAnsi="Times New Roman" w:cs="Times New Roman"/>
                <w:sz w:val="28"/>
                <w:szCs w:val="28"/>
              </w:rPr>
              <w:t xml:space="preserve"> или «монументальное рококо», «</w:t>
            </w:r>
            <w:proofErr w:type="spellStart"/>
            <w:r w:rsidRPr="00417810">
              <w:rPr>
                <w:rFonts w:ascii="Times New Roman" w:hAnsi="Times New Roman" w:cs="Times New Roman"/>
                <w:sz w:val="28"/>
                <w:szCs w:val="28"/>
              </w:rPr>
              <w:t>растреллиевский</w:t>
            </w:r>
            <w:proofErr w:type="spellEnd"/>
            <w:r w:rsidRPr="00417810">
              <w:rPr>
                <w:rFonts w:ascii="Times New Roman" w:hAnsi="Times New Roman" w:cs="Times New Roman"/>
                <w:sz w:val="28"/>
                <w:szCs w:val="28"/>
              </w:rPr>
              <w:t xml:space="preserve"> стиль»</w:t>
            </w: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6D4C" w:rsidRPr="00417810" w:rsidRDefault="00546D4C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546D4C" w:rsidRPr="003D680F" w:rsidRDefault="00546D4C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lastRenderedPageBreak/>
              <w:t xml:space="preserve">Русское барокко – условное название исторической эпохи в развитии русского искусства конца 17 – первой половины 18 в. </w:t>
            </w:r>
          </w:p>
          <w:p w:rsidR="00546D4C" w:rsidRPr="003D680F" w:rsidRDefault="00546D4C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 xml:space="preserve">Елизаветинское рококо – стиль русского искусства середины </w:t>
            </w:r>
            <w:r w:rsidRPr="003D680F">
              <w:rPr>
                <w:rFonts w:ascii="Times New Roman" w:hAnsi="Times New Roman" w:cs="Times New Roman"/>
                <w:lang w:val="en-US"/>
              </w:rPr>
              <w:t>XVIII</w:t>
            </w:r>
            <w:r w:rsidRPr="003D680F">
              <w:rPr>
                <w:rFonts w:ascii="Times New Roman" w:hAnsi="Times New Roman" w:cs="Times New Roman"/>
              </w:rPr>
              <w:t xml:space="preserve"> века, в годы правления императрицы Елизаветы Петровны (1741-1761). </w:t>
            </w:r>
          </w:p>
          <w:p w:rsidR="00546D4C" w:rsidRPr="003D680F" w:rsidRDefault="00546D4C" w:rsidP="0041781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D680F">
              <w:rPr>
                <w:rFonts w:ascii="Times New Roman" w:hAnsi="Times New Roman" w:cs="Times New Roman"/>
                <w:u w:val="single"/>
              </w:rPr>
              <w:t>Франческо</w:t>
            </w:r>
            <w:proofErr w:type="spellEnd"/>
            <w:r w:rsidRPr="003D680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3D680F">
              <w:rPr>
                <w:rFonts w:ascii="Times New Roman" w:hAnsi="Times New Roman" w:cs="Times New Roman"/>
                <w:u w:val="single"/>
              </w:rPr>
              <w:t>Бартоломмео</w:t>
            </w:r>
            <w:proofErr w:type="spellEnd"/>
            <w:r w:rsidRPr="003D680F">
              <w:rPr>
                <w:rFonts w:ascii="Times New Roman" w:hAnsi="Times New Roman" w:cs="Times New Roman"/>
                <w:u w:val="single"/>
              </w:rPr>
              <w:t xml:space="preserve"> Карло Растрелли Младший</w:t>
            </w:r>
            <w:r w:rsidRPr="003D680F">
              <w:rPr>
                <w:rFonts w:ascii="Times New Roman" w:hAnsi="Times New Roman" w:cs="Times New Roman"/>
              </w:rPr>
              <w:t xml:space="preserve"> – выразитель стиля «елизаветинское рококо» в архитектуре. Характерные черты построек Растрелли: обилие колонн, </w:t>
            </w:r>
            <w:proofErr w:type="spellStart"/>
            <w:r w:rsidRPr="003D680F">
              <w:rPr>
                <w:rFonts w:ascii="Times New Roman" w:hAnsi="Times New Roman" w:cs="Times New Roman"/>
              </w:rPr>
              <w:t>раскрепованные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 карнизы, пилястры, тяжелая лепнина, полихромия штукатурки (синий, зеленый и белый с позолотой цвета). Композиции зданий симметричны.</w:t>
            </w:r>
            <w:r w:rsidRPr="003D680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46D4C" w:rsidRPr="003D680F" w:rsidRDefault="00546D4C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>Воскресенский собор</w:t>
            </w:r>
            <w:r w:rsidRPr="003D680F">
              <w:rPr>
                <w:rFonts w:ascii="Times New Roman" w:eastAsia="Times New Roman" w:hAnsi="Times New Roman" w:cs="Times New Roman"/>
                <w:b/>
              </w:rPr>
              <w:t xml:space="preserve"> Смольного монастыря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</w:t>
            </w:r>
            <w:r w:rsidRPr="003D680F">
              <w:rPr>
                <w:rFonts w:ascii="Times New Roman" w:eastAsia="Times New Roman" w:hAnsi="Times New Roman" w:cs="Times New Roman"/>
              </w:rPr>
              <w:lastRenderedPageBreak/>
              <w:t>(1754-1757) - одно из совершенных созданий Растрелли.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D680F">
              <w:rPr>
                <w:rFonts w:ascii="Times New Roman" w:eastAsia="Times New Roman" w:hAnsi="Times New Roman" w:cs="Times New Roman"/>
                <w:u w:val="single"/>
              </w:rPr>
              <w:t>Примеры: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</w:rPr>
              <w:t>Растрелли Младший. Большой Царскосельский дворец</w:t>
            </w:r>
            <w:r w:rsidRPr="003D680F">
              <w:rPr>
                <w:rFonts w:ascii="Times New Roman" w:hAnsi="Times New Roman" w:cs="Times New Roman"/>
              </w:rPr>
              <w:t xml:space="preserve"> (1752-1756), </w:t>
            </w:r>
            <w:r w:rsidRPr="003D680F">
              <w:rPr>
                <w:rFonts w:ascii="Times New Roman" w:hAnsi="Times New Roman" w:cs="Times New Roman"/>
                <w:i/>
              </w:rPr>
              <w:t xml:space="preserve">Зимний дворец </w:t>
            </w:r>
            <w:r w:rsidRPr="003D680F">
              <w:rPr>
                <w:rFonts w:ascii="Times New Roman" w:hAnsi="Times New Roman" w:cs="Times New Roman"/>
              </w:rPr>
              <w:t>(1754-1762).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D680F">
              <w:rPr>
                <w:rFonts w:ascii="Times New Roman" w:hAnsi="Times New Roman" w:cs="Times New Roman"/>
              </w:rPr>
              <w:t xml:space="preserve">Шедевр С.И. Чевакинского – </w:t>
            </w:r>
            <w:r w:rsidRPr="003D680F">
              <w:rPr>
                <w:rFonts w:ascii="Times New Roman" w:hAnsi="Times New Roman" w:cs="Times New Roman"/>
                <w:i/>
              </w:rPr>
              <w:t>Никольский морской собор в Петербурге</w:t>
            </w:r>
            <w:r w:rsidRPr="003D680F">
              <w:rPr>
                <w:rFonts w:ascii="Times New Roman" w:hAnsi="Times New Roman" w:cs="Times New Roman"/>
              </w:rPr>
              <w:t xml:space="preserve"> (1753-1762), возведенный у Крюкова канала.</w:t>
            </w:r>
          </w:p>
        </w:tc>
      </w:tr>
      <w:tr w:rsidR="00762A4A" w:rsidRPr="00E44A29" w:rsidTr="00546D4C">
        <w:tc>
          <w:tcPr>
            <w:tcW w:w="959" w:type="dxa"/>
          </w:tcPr>
          <w:p w:rsidR="00762A4A" w:rsidRPr="00E44A29" w:rsidRDefault="00762A4A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13" w:type="dxa"/>
          </w:tcPr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10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Екатерининский классицизм</w:t>
            </w: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762A4A" w:rsidRPr="003D680F" w:rsidRDefault="00762A4A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 xml:space="preserve">Екатерининский классицизм – стиль русского искусства середины </w:t>
            </w:r>
            <w:r w:rsidRPr="003D680F">
              <w:rPr>
                <w:rFonts w:ascii="Times New Roman" w:hAnsi="Times New Roman" w:cs="Times New Roman"/>
                <w:lang w:val="en-US"/>
              </w:rPr>
              <w:t>XVIII</w:t>
            </w:r>
            <w:r w:rsidRPr="003D680F">
              <w:rPr>
                <w:rFonts w:ascii="Times New Roman" w:hAnsi="Times New Roman" w:cs="Times New Roman"/>
              </w:rPr>
              <w:t xml:space="preserve"> века, в годы правления императрицы Екатерины </w:t>
            </w:r>
            <w:r w:rsidRPr="003D680F">
              <w:rPr>
                <w:rFonts w:ascii="Times New Roman" w:hAnsi="Times New Roman" w:cs="Times New Roman"/>
                <w:lang w:val="en-US"/>
              </w:rPr>
              <w:t>II</w:t>
            </w:r>
            <w:r w:rsidRPr="003D680F">
              <w:rPr>
                <w:rFonts w:ascii="Times New Roman" w:hAnsi="Times New Roman" w:cs="Times New Roman"/>
              </w:rPr>
              <w:t xml:space="preserve"> (1762-1796).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Антикизирующие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 и романтические тенденции в стиле екатерининского классицизма.</w:t>
            </w:r>
          </w:p>
          <w:p w:rsidR="00762A4A" w:rsidRPr="003D680F" w:rsidRDefault="00762A4A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D680F">
              <w:rPr>
                <w:rFonts w:ascii="Times New Roman" w:eastAsia="Times New Roman" w:hAnsi="Times New Roman" w:cs="Times New Roman"/>
              </w:rPr>
              <w:t>Чарльз Камерон (1743-18</w:t>
            </w:r>
            <w:r w:rsidRPr="003D680F">
              <w:rPr>
                <w:rFonts w:ascii="Times New Roman" w:hAnsi="Times New Roman" w:cs="Times New Roman"/>
              </w:rPr>
              <w:t xml:space="preserve">12) – шотландский архитектор (в </w:t>
            </w:r>
            <w:r w:rsidRPr="003D680F">
              <w:rPr>
                <w:rFonts w:ascii="Times New Roman" w:eastAsia="Times New Roman" w:hAnsi="Times New Roman" w:cs="Times New Roman"/>
              </w:rPr>
              <w:t>России с 1779 г.</w:t>
            </w:r>
            <w:r w:rsidRPr="003D680F">
              <w:rPr>
                <w:rFonts w:ascii="Times New Roman" w:hAnsi="Times New Roman" w:cs="Times New Roman"/>
              </w:rPr>
              <w:t>).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Поклонник античного искусства и творчества Андрея </w:t>
            </w:r>
            <w:proofErr w:type="spellStart"/>
            <w:r w:rsidRPr="003D680F">
              <w:rPr>
                <w:rFonts w:ascii="Times New Roman" w:eastAsia="Times New Roman" w:hAnsi="Times New Roman" w:cs="Times New Roman"/>
              </w:rPr>
              <w:t>Палладио</w:t>
            </w:r>
            <w:proofErr w:type="spellEnd"/>
            <w:r w:rsidRPr="003D680F">
              <w:rPr>
                <w:rFonts w:ascii="Times New Roman" w:eastAsia="Times New Roman" w:hAnsi="Times New Roman" w:cs="Times New Roman"/>
              </w:rPr>
              <w:t xml:space="preserve">. Излюбленные формы – стройные ионические колонны, свод, купол, арки, ниши со статуями, тонкий лепной и расписной орнамент, контрасты цвета в интерьерах. Двухэтажная </w:t>
            </w:r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proofErr w:type="spellStart"/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>Камеронова</w:t>
            </w:r>
            <w:proofErr w:type="spellEnd"/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 xml:space="preserve"> галерея»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(1783-1787) в Царском Селе – выдающееся сооружение мастера. Творческое использование античного наследия. Белоснежная колоннада ионического ордера с широко расставленными колоннами на желтовато-сером с грубой фактурой цоколе. </w:t>
            </w:r>
          </w:p>
          <w:p w:rsidR="00877971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3D680F">
              <w:rPr>
                <w:rFonts w:ascii="Times New Roman" w:hAnsi="Times New Roman" w:cs="Times New Roman"/>
                <w:u w:val="single"/>
              </w:rPr>
              <w:t xml:space="preserve">Примеры: 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eastAsia="Times New Roman" w:hAnsi="Times New Roman" w:cs="Times New Roman"/>
              </w:rPr>
              <w:t xml:space="preserve">Чарльз Камерон. </w:t>
            </w:r>
            <w:r w:rsidRPr="003D680F">
              <w:rPr>
                <w:rFonts w:ascii="Times New Roman" w:hAnsi="Times New Roman" w:cs="Times New Roman"/>
              </w:rPr>
              <w:t>Агатовые и Холодные бани в Царском Селе (1780-1785).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680F">
              <w:rPr>
                <w:rFonts w:ascii="Times New Roman" w:hAnsi="Times New Roman" w:cs="Times New Roman"/>
                <w:i/>
                <w:u w:val="single"/>
              </w:rPr>
              <w:t>Джакомо</w:t>
            </w:r>
            <w:proofErr w:type="spellEnd"/>
            <w:r w:rsidRPr="003D680F">
              <w:rPr>
                <w:rFonts w:ascii="Times New Roman" w:hAnsi="Times New Roman" w:cs="Times New Roman"/>
                <w:i/>
                <w:u w:val="single"/>
              </w:rPr>
              <w:t xml:space="preserve"> Антонио Кваренги</w:t>
            </w:r>
            <w:r w:rsidRPr="003D680F">
              <w:rPr>
                <w:rFonts w:ascii="Times New Roman" w:hAnsi="Times New Roman" w:cs="Times New Roman"/>
              </w:rPr>
              <w:t xml:space="preserve"> Автор Эрмитажного театра (1783-1787), </w:t>
            </w:r>
            <w:r w:rsidRPr="003D680F">
              <w:rPr>
                <w:rFonts w:ascii="Times New Roman" w:hAnsi="Times New Roman" w:cs="Times New Roman"/>
                <w:i/>
              </w:rPr>
              <w:t>Академии наук</w:t>
            </w:r>
            <w:r w:rsidRPr="003D680F">
              <w:rPr>
                <w:rFonts w:ascii="Times New Roman" w:hAnsi="Times New Roman" w:cs="Times New Roman"/>
              </w:rPr>
              <w:t xml:space="preserve"> (1783), Конногвардейского манежа (1804-1807). </w:t>
            </w:r>
            <w:r w:rsidRPr="003D680F">
              <w:rPr>
                <w:rFonts w:ascii="Times New Roman" w:hAnsi="Times New Roman" w:cs="Times New Roman"/>
                <w:i/>
              </w:rPr>
              <w:t>Александровский дворец в Царском Селе</w:t>
            </w:r>
            <w:r w:rsidRPr="003D680F">
              <w:rPr>
                <w:rFonts w:ascii="Times New Roman" w:hAnsi="Times New Roman" w:cs="Times New Roman"/>
              </w:rPr>
              <w:t xml:space="preserve"> (1792-1796; до 1843 г. именовался Новым). 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D680F">
              <w:rPr>
                <w:rFonts w:ascii="Times New Roman" w:hAnsi="Times New Roman" w:cs="Times New Roman"/>
                <w:i/>
                <w:u w:val="single"/>
              </w:rPr>
              <w:t xml:space="preserve">Иван Егорович </w:t>
            </w:r>
            <w:proofErr w:type="spellStart"/>
            <w:r w:rsidRPr="003D680F">
              <w:rPr>
                <w:rFonts w:ascii="Times New Roman" w:hAnsi="Times New Roman" w:cs="Times New Roman"/>
                <w:i/>
                <w:u w:val="single"/>
              </w:rPr>
              <w:t>Старов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 (1745-1808). Таврический дворец в Петербурге (1783-1789) - громадная городская усадьба Г.А. Потемкина.</w:t>
            </w:r>
          </w:p>
        </w:tc>
      </w:tr>
      <w:tr w:rsidR="00762A4A" w:rsidRPr="00E44A29" w:rsidTr="00546D4C">
        <w:tc>
          <w:tcPr>
            <w:tcW w:w="959" w:type="dxa"/>
          </w:tcPr>
          <w:p w:rsidR="00762A4A" w:rsidRDefault="00762A4A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10">
              <w:rPr>
                <w:rFonts w:ascii="Times New Roman" w:hAnsi="Times New Roman" w:cs="Times New Roman"/>
                <w:b/>
                <w:sz w:val="28"/>
                <w:szCs w:val="28"/>
              </w:rPr>
              <w:t>Рурский,</w:t>
            </w: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1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17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петербургский ампир</w:t>
            </w: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762A4A" w:rsidRPr="003D680F" w:rsidRDefault="00762A4A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 xml:space="preserve">Историко-региональный художественный стиль русского искусства первой трети </w:t>
            </w:r>
            <w:r w:rsidRPr="003D680F">
              <w:rPr>
                <w:rFonts w:ascii="Times New Roman" w:hAnsi="Times New Roman" w:cs="Times New Roman"/>
                <w:lang w:val="en-US"/>
              </w:rPr>
              <w:t>XIX</w:t>
            </w:r>
            <w:r w:rsidRPr="003D680F">
              <w:rPr>
                <w:rFonts w:ascii="Times New Roman" w:hAnsi="Times New Roman" w:cs="Times New Roman"/>
              </w:rPr>
              <w:t xml:space="preserve"> в., проявившийся в основном в архитекторе, оформлении интерьеров и декоративно-прикладном искусстве Петербурга. Последний, кризисный этап развития русского классицизма. Отражение претензии имперского города после победы России в Отечественной войне 1812 г. Ориентация на триумфальные формы искусства императорского Рима. Особенности русского ампира: «итальянизирующий характер» и градостроительный размах. Отрицательные черты: некоторая жесткость и холодность, излишество деталей, помпезность, потеря чувства масштабности и пропорциональности (в постройках В. Стасова). </w:t>
            </w:r>
            <w:r w:rsidRPr="003D680F">
              <w:rPr>
                <w:rFonts w:ascii="Times New Roman" w:hAnsi="Times New Roman" w:cs="Times New Roman"/>
              </w:rPr>
              <w:lastRenderedPageBreak/>
              <w:t xml:space="preserve">Использование в архитектуре русского ампира трофеев, или арматуры, римских щитов, факелов,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ликторских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 связок, стрел, венков из дубовых листьев (символ силы), римских орлов с перунами – молниями в когтях. В интерьере преобладание ярких, контрастных цветов: </w:t>
            </w:r>
            <w:proofErr w:type="gramStart"/>
            <w:r w:rsidRPr="003D680F">
              <w:rPr>
                <w:rFonts w:ascii="Times New Roman" w:hAnsi="Times New Roman" w:cs="Times New Roman"/>
              </w:rPr>
              <w:t>алый</w:t>
            </w:r>
            <w:proofErr w:type="gramEnd"/>
            <w:r w:rsidRPr="003D680F">
              <w:rPr>
                <w:rFonts w:ascii="Times New Roman" w:hAnsi="Times New Roman" w:cs="Times New Roman"/>
              </w:rPr>
              <w:t xml:space="preserve">, темно-синий, белый и позолота. Деление на две ветви: столичную и провинциальную. </w:t>
            </w:r>
          </w:p>
          <w:p w:rsidR="00762A4A" w:rsidRPr="003D680F" w:rsidRDefault="00762A4A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b/>
                <w:i/>
              </w:rPr>
              <w:t>Карл Росси</w:t>
            </w:r>
            <w:r w:rsidRPr="003D680F">
              <w:rPr>
                <w:rFonts w:ascii="Times New Roman" w:hAnsi="Times New Roman" w:cs="Times New Roman"/>
              </w:rPr>
              <w:t xml:space="preserve"> – создатель стиля петербургского ампира. </w:t>
            </w:r>
            <w:r w:rsidR="00C7723E" w:rsidRPr="003D680F">
              <w:rPr>
                <w:rFonts w:ascii="Times New Roman" w:hAnsi="Times New Roman" w:cs="Times New Roman"/>
              </w:rPr>
              <w:t xml:space="preserve">Гений градостроительного мышления. </w:t>
            </w:r>
            <w:r w:rsidR="00C7723E" w:rsidRPr="003D680F">
              <w:rPr>
                <w:rFonts w:ascii="Times New Roman" w:hAnsi="Times New Roman" w:cs="Times New Roman"/>
                <w:b/>
                <w:i/>
              </w:rPr>
              <w:t>Михайловский дворец</w:t>
            </w:r>
            <w:r w:rsidR="00C7723E" w:rsidRPr="003D680F">
              <w:rPr>
                <w:rFonts w:ascii="Times New Roman" w:hAnsi="Times New Roman" w:cs="Times New Roman"/>
                <w:i/>
              </w:rPr>
              <w:t xml:space="preserve"> </w:t>
            </w:r>
            <w:r w:rsidR="00C7723E" w:rsidRPr="003D680F">
              <w:rPr>
                <w:rFonts w:ascii="Times New Roman" w:hAnsi="Times New Roman" w:cs="Times New Roman"/>
              </w:rPr>
              <w:t>(1818-1825, ныне Государственный Русский музей). Создание площади перед дворцом. Выразительность фасада: сложный ритм колонн, арок над окнами.</w:t>
            </w:r>
          </w:p>
          <w:p w:rsidR="00877971" w:rsidRPr="003D680F" w:rsidRDefault="00877971" w:rsidP="00417810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3D680F">
              <w:rPr>
                <w:rFonts w:ascii="Times New Roman" w:hAnsi="Times New Roman" w:cs="Times New Roman"/>
                <w:u w:val="single"/>
              </w:rPr>
              <w:t>Примеры:</w:t>
            </w:r>
          </w:p>
          <w:p w:rsidR="00877971" w:rsidRPr="003D680F" w:rsidRDefault="00877971" w:rsidP="00417810">
            <w:pPr>
              <w:pStyle w:val="3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Карл Росси</w:t>
            </w:r>
            <w:r w:rsidR="003D680F" w:rsidRPr="003D6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D680F" w:rsidRPr="003D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80F">
              <w:rPr>
                <w:rFonts w:ascii="Times New Roman" w:hAnsi="Times New Roman" w:cs="Times New Roman"/>
                <w:i/>
                <w:sz w:val="24"/>
                <w:szCs w:val="24"/>
              </w:rPr>
              <w:t>Здание Главного штаба</w:t>
            </w:r>
            <w:r w:rsidRPr="003D680F">
              <w:rPr>
                <w:rFonts w:ascii="Times New Roman" w:hAnsi="Times New Roman" w:cs="Times New Roman"/>
                <w:sz w:val="24"/>
                <w:szCs w:val="24"/>
              </w:rPr>
              <w:t xml:space="preserve"> (1819-1829) с дугообразным фасадом и Триумфальной аркой. </w:t>
            </w:r>
            <w:r w:rsidRPr="003D680F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Александринский театр</w:t>
            </w:r>
            <w:r w:rsidRPr="003D680F">
              <w:rPr>
                <w:rFonts w:ascii="Times New Roman" w:hAnsi="Times New Roman" w:cs="Times New Roman"/>
                <w:sz w:val="24"/>
                <w:szCs w:val="24"/>
              </w:rPr>
              <w:t xml:space="preserve"> и ансамбль площади с улицами – одно из самых значительных произведений Росси. Последний ансамбль Росси – здания</w:t>
            </w:r>
            <w:r w:rsidRPr="003D6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Сената </w:t>
            </w:r>
            <w:r w:rsidRPr="003D6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Синода</w:t>
            </w:r>
            <w:r w:rsidRPr="003D680F">
              <w:rPr>
                <w:rFonts w:ascii="Times New Roman" w:hAnsi="Times New Roman" w:cs="Times New Roman"/>
                <w:sz w:val="24"/>
                <w:szCs w:val="24"/>
              </w:rPr>
              <w:t xml:space="preserve"> (1829-1834).</w:t>
            </w:r>
          </w:p>
          <w:p w:rsidR="00877971" w:rsidRPr="003D680F" w:rsidRDefault="00877971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  <w:u w:val="single"/>
              </w:rPr>
              <w:t>Василий Петрович Стасов</w:t>
            </w:r>
            <w:r w:rsidRPr="003D680F">
              <w:rPr>
                <w:rFonts w:ascii="Times New Roman" w:hAnsi="Times New Roman" w:cs="Times New Roman"/>
              </w:rPr>
              <w:t xml:space="preserve"> (1769-1848) – архитектор «русского ампира». Автор </w:t>
            </w:r>
            <w:proofErr w:type="spellStart"/>
            <w:r w:rsidRPr="003D680F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-Преображенского (1827-1829) и Свято-Троицкого (1827-1835) «гвардейских» соборов (гвардейских полков, расквартированных в столице), триумфальных ворот. </w:t>
            </w:r>
            <w:r w:rsidRPr="003D680F">
              <w:rPr>
                <w:rFonts w:ascii="Times New Roman" w:hAnsi="Times New Roman" w:cs="Times New Roman"/>
                <w:i/>
              </w:rPr>
              <w:t>Нарвские ворота</w:t>
            </w:r>
            <w:r w:rsidRPr="003D680F">
              <w:rPr>
                <w:rFonts w:ascii="Times New Roman" w:hAnsi="Times New Roman" w:cs="Times New Roman"/>
              </w:rPr>
              <w:t xml:space="preserve"> (1827-1834). </w:t>
            </w:r>
            <w:r w:rsidRPr="003D680F">
              <w:rPr>
                <w:rFonts w:ascii="Times New Roman" w:hAnsi="Times New Roman" w:cs="Times New Roman"/>
                <w:i/>
              </w:rPr>
              <w:t>Московские ворота</w:t>
            </w:r>
            <w:r w:rsidRPr="003D680F">
              <w:rPr>
                <w:rFonts w:ascii="Times New Roman" w:hAnsi="Times New Roman" w:cs="Times New Roman"/>
              </w:rPr>
              <w:t xml:space="preserve"> (1834-1838).</w:t>
            </w:r>
          </w:p>
          <w:p w:rsidR="00877971" w:rsidRPr="003D680F" w:rsidRDefault="00877971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  <w:u w:val="single"/>
              </w:rPr>
              <w:t xml:space="preserve">Огюст де </w:t>
            </w:r>
            <w:proofErr w:type="spellStart"/>
            <w:r w:rsidRPr="003D680F">
              <w:rPr>
                <w:rFonts w:ascii="Times New Roman" w:hAnsi="Times New Roman" w:cs="Times New Roman"/>
                <w:i/>
                <w:u w:val="single"/>
              </w:rPr>
              <w:t>Монферран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 (1786-1858). </w:t>
            </w:r>
            <w:r w:rsidRPr="003D680F">
              <w:rPr>
                <w:rFonts w:ascii="Times New Roman" w:hAnsi="Times New Roman" w:cs="Times New Roman"/>
                <w:i/>
              </w:rPr>
              <w:t>Исаакиевский собор</w:t>
            </w:r>
            <w:r w:rsidRPr="003D680F">
              <w:rPr>
                <w:rFonts w:ascii="Times New Roman" w:hAnsi="Times New Roman" w:cs="Times New Roman"/>
              </w:rPr>
              <w:t xml:space="preserve"> (1818-1858) – главный кафедральный собор Петербурга. </w:t>
            </w:r>
            <w:r w:rsidRPr="003D680F">
              <w:rPr>
                <w:rFonts w:ascii="Times New Roman" w:hAnsi="Times New Roman" w:cs="Times New Roman"/>
                <w:i/>
              </w:rPr>
              <w:t xml:space="preserve">Александровская колонна </w:t>
            </w:r>
            <w:r w:rsidRPr="003D680F">
              <w:rPr>
                <w:rFonts w:ascii="Times New Roman" w:hAnsi="Times New Roman" w:cs="Times New Roman"/>
              </w:rPr>
              <w:t>(1829-1834) в центре Дворцовой площади</w:t>
            </w:r>
            <w:proofErr w:type="gramStart"/>
            <w:r w:rsidRPr="003D680F"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762A4A" w:rsidRPr="00E44A29" w:rsidTr="00546D4C">
        <w:tc>
          <w:tcPr>
            <w:tcW w:w="959" w:type="dxa"/>
          </w:tcPr>
          <w:p w:rsidR="00762A4A" w:rsidRPr="00E44A29" w:rsidRDefault="00762A4A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13" w:type="dxa"/>
          </w:tcPr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«Русский стиль»</w:t>
            </w: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C875C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762A4A" w:rsidRPr="003D680F" w:rsidRDefault="00762A4A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</w:rPr>
              <w:t xml:space="preserve"> </w:t>
            </w:r>
            <w:r w:rsidRPr="003D680F">
              <w:rPr>
                <w:rFonts w:ascii="Times New Roman" w:hAnsi="Times New Roman" w:cs="Times New Roman"/>
              </w:rPr>
              <w:t>О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дин из </w:t>
            </w:r>
            <w:proofErr w:type="spellStart"/>
            <w:r w:rsidRPr="003D680F">
              <w:rPr>
                <w:rFonts w:ascii="Times New Roman" w:eastAsia="Times New Roman" w:hAnsi="Times New Roman" w:cs="Times New Roman"/>
              </w:rPr>
              <w:t>неостилей</w:t>
            </w:r>
            <w:proofErr w:type="spellEnd"/>
            <w:r w:rsidRPr="003D680F">
              <w:rPr>
                <w:rFonts w:ascii="Times New Roman" w:eastAsia="Times New Roman" w:hAnsi="Times New Roman" w:cs="Times New Roman"/>
              </w:rPr>
              <w:t xml:space="preserve"> в русском искусстве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в. Его связь с развитием национально-романтических тенденций русского академического искусства. </w:t>
            </w:r>
            <w:proofErr w:type="gramStart"/>
            <w:r w:rsidRPr="003D680F">
              <w:rPr>
                <w:rFonts w:ascii="Times New Roman" w:eastAsia="Times New Roman" w:hAnsi="Times New Roman" w:cs="Times New Roman"/>
              </w:rPr>
              <w:t xml:space="preserve">Первый этап этого идеологического движения: </w:t>
            </w:r>
            <w:r w:rsidRPr="003D680F">
              <w:rPr>
                <w:rFonts w:ascii="Times New Roman" w:eastAsia="Times New Roman" w:hAnsi="Times New Roman" w:cs="Times New Roman"/>
                <w:i/>
              </w:rPr>
              <w:t>«русско-византийский» стиль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(«</w:t>
            </w:r>
            <w:proofErr w:type="spellStart"/>
            <w:r w:rsidRPr="003D680F">
              <w:rPr>
                <w:rFonts w:ascii="Times New Roman" w:eastAsia="Times New Roman" w:hAnsi="Times New Roman" w:cs="Times New Roman"/>
              </w:rPr>
              <w:t>византо</w:t>
            </w:r>
            <w:proofErr w:type="spellEnd"/>
            <w:r w:rsidRPr="003D680F">
              <w:rPr>
                <w:rFonts w:ascii="Times New Roman" w:eastAsia="Times New Roman" w:hAnsi="Times New Roman" w:cs="Times New Roman"/>
              </w:rPr>
              <w:t>-русский, «</w:t>
            </w:r>
            <w:proofErr w:type="spellStart"/>
            <w:r w:rsidRPr="003D680F">
              <w:rPr>
                <w:rFonts w:ascii="Times New Roman" w:eastAsia="Times New Roman" w:hAnsi="Times New Roman" w:cs="Times New Roman"/>
              </w:rPr>
              <w:t>неовизантийский</w:t>
            </w:r>
            <w:proofErr w:type="spellEnd"/>
            <w:r w:rsidRPr="003D680F">
              <w:rPr>
                <w:rFonts w:ascii="Times New Roman" w:eastAsia="Times New Roman" w:hAnsi="Times New Roman" w:cs="Times New Roman"/>
              </w:rPr>
              <w:t xml:space="preserve">»; 1830-1860-е гг.), второй этап – </w:t>
            </w:r>
            <w:r w:rsidRPr="003D680F">
              <w:rPr>
                <w:rFonts w:ascii="Times New Roman" w:eastAsia="Times New Roman" w:hAnsi="Times New Roman" w:cs="Times New Roman"/>
                <w:i/>
              </w:rPr>
              <w:t>«русский стиль»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(1860-1880-е гг.), третий – </w:t>
            </w:r>
            <w:proofErr w:type="spellStart"/>
            <w:r w:rsidRPr="003D680F">
              <w:rPr>
                <w:rFonts w:ascii="Times New Roman" w:eastAsia="Times New Roman" w:hAnsi="Times New Roman" w:cs="Times New Roman"/>
                <w:i/>
              </w:rPr>
              <w:t>неорусский</w:t>
            </w:r>
            <w:proofErr w:type="spellEnd"/>
            <w:r w:rsidRPr="003D680F">
              <w:rPr>
                <w:rFonts w:ascii="Times New Roman" w:eastAsia="Times New Roman" w:hAnsi="Times New Roman" w:cs="Times New Roman"/>
                <w:i/>
              </w:rPr>
              <w:t xml:space="preserve"> стиль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(1880-1910-е гг.). </w:t>
            </w:r>
            <w:proofErr w:type="gramEnd"/>
          </w:p>
          <w:p w:rsidR="00762A4A" w:rsidRPr="003D680F" w:rsidRDefault="00762A4A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D680F">
              <w:rPr>
                <w:rFonts w:ascii="Times New Roman" w:eastAsia="Times New Roman" w:hAnsi="Times New Roman" w:cs="Times New Roman"/>
              </w:rPr>
              <w:t xml:space="preserve">Главная особенность «русского стиля» середины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в. – научность. Ссылка на труды историков (А.С. Уварова, И.М. Снегирева, Ф.И. Буслаева). Вторая особенность – казенность, </w:t>
            </w:r>
            <w:proofErr w:type="spellStart"/>
            <w:r w:rsidRPr="003D680F">
              <w:rPr>
                <w:rFonts w:ascii="Times New Roman" w:eastAsia="Times New Roman" w:hAnsi="Times New Roman" w:cs="Times New Roman"/>
              </w:rPr>
              <w:t>регламентированность</w:t>
            </w:r>
            <w:proofErr w:type="spellEnd"/>
            <w:r w:rsidRPr="003D680F">
              <w:rPr>
                <w:rFonts w:ascii="Times New Roman" w:eastAsia="Times New Roman" w:hAnsi="Times New Roman" w:cs="Times New Roman"/>
              </w:rPr>
              <w:t xml:space="preserve">. Третья – политизированность: «русский стиль» как зримое выражение консервативной, «охранительной» внутренней политики Императоров Николая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, Александра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и Александра </w:t>
            </w:r>
            <w:r w:rsidRPr="003D680F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. Все эти тенденции отражены в творчестве Тона. </w:t>
            </w:r>
          </w:p>
          <w:p w:rsidR="00762A4A" w:rsidRPr="003D680F" w:rsidRDefault="00762A4A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D680F">
              <w:rPr>
                <w:rFonts w:ascii="Times New Roman" w:eastAsia="Times New Roman" w:hAnsi="Times New Roman" w:cs="Times New Roman"/>
              </w:rPr>
              <w:t xml:space="preserve">Главная опора «русского стиля» - идеология славянофилов. Воплощение славянофильства – </w:t>
            </w:r>
            <w:r w:rsidRPr="003D680F">
              <w:rPr>
                <w:rFonts w:ascii="Times New Roman" w:eastAsia="Times New Roman" w:hAnsi="Times New Roman" w:cs="Times New Roman"/>
                <w:b/>
              </w:rPr>
              <w:lastRenderedPageBreak/>
              <w:t>«</w:t>
            </w:r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>Погодинская изба»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на Девичьем поле (ныне Погодинская ул.) в Москве (1856; арх. Н.В. Никитин). </w:t>
            </w:r>
            <w:r w:rsidR="00C875C0" w:rsidRPr="003D680F">
              <w:rPr>
                <w:rFonts w:ascii="Times New Roman" w:eastAsia="Times New Roman" w:hAnsi="Times New Roman" w:cs="Times New Roman"/>
              </w:rPr>
              <w:t xml:space="preserve">Имитация крестьянского жилища. </w:t>
            </w:r>
          </w:p>
          <w:p w:rsidR="00B55BAF" w:rsidRPr="003D680F" w:rsidRDefault="00B55BAF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D680F">
              <w:rPr>
                <w:rFonts w:ascii="Times New Roman" w:eastAsia="Times New Roman" w:hAnsi="Times New Roman" w:cs="Times New Roman"/>
                <w:u w:val="single"/>
              </w:rPr>
              <w:t>Примеры:</w:t>
            </w:r>
          </w:p>
          <w:p w:rsidR="00B55BAF" w:rsidRPr="003D680F" w:rsidRDefault="00B55BAF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 xml:space="preserve">Яркое выражение «русского стиля» в николаевской редакции сооружения Тона в Московском Кремле: </w:t>
            </w:r>
            <w:r w:rsidRPr="003D680F">
              <w:rPr>
                <w:rFonts w:ascii="Times New Roman" w:hAnsi="Times New Roman" w:cs="Times New Roman"/>
                <w:i/>
              </w:rPr>
              <w:t xml:space="preserve">Большой Кремлевский дворец </w:t>
            </w:r>
            <w:r w:rsidRPr="003D680F">
              <w:rPr>
                <w:rFonts w:ascii="Times New Roman" w:hAnsi="Times New Roman" w:cs="Times New Roman"/>
              </w:rPr>
              <w:t xml:space="preserve">и здание </w:t>
            </w:r>
            <w:r w:rsidRPr="003D680F">
              <w:rPr>
                <w:rFonts w:ascii="Times New Roman" w:hAnsi="Times New Roman" w:cs="Times New Roman"/>
                <w:i/>
              </w:rPr>
              <w:t>Оружейной палаты</w:t>
            </w:r>
            <w:r w:rsidRPr="003D680F">
              <w:rPr>
                <w:rFonts w:ascii="Times New Roman" w:hAnsi="Times New Roman" w:cs="Times New Roman"/>
              </w:rPr>
              <w:t xml:space="preserve"> (1844-1851). Фасад </w:t>
            </w:r>
            <w:r w:rsidRPr="003D680F">
              <w:rPr>
                <w:rFonts w:ascii="Times New Roman" w:hAnsi="Times New Roman" w:cs="Times New Roman"/>
                <w:i/>
              </w:rPr>
              <w:t>Большого Кремлевского дворца</w:t>
            </w:r>
            <w:r w:rsidRPr="003D680F">
              <w:rPr>
                <w:rFonts w:ascii="Times New Roman" w:hAnsi="Times New Roman" w:cs="Times New Roman"/>
              </w:rPr>
              <w:t xml:space="preserve"> (1838-1849)</w:t>
            </w:r>
          </w:p>
          <w:p w:rsidR="00B55BAF" w:rsidRPr="003D680F" w:rsidRDefault="00B55BAF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 xml:space="preserve">Здание </w:t>
            </w:r>
            <w:r w:rsidRPr="003D680F">
              <w:rPr>
                <w:rFonts w:ascii="Times New Roman" w:hAnsi="Times New Roman" w:cs="Times New Roman"/>
                <w:i/>
              </w:rPr>
              <w:t xml:space="preserve">Исторического музея на Красной площади </w:t>
            </w:r>
            <w:r w:rsidRPr="003D680F">
              <w:rPr>
                <w:rFonts w:ascii="Times New Roman" w:hAnsi="Times New Roman" w:cs="Times New Roman"/>
              </w:rPr>
              <w:t>в Москве (1875-1883). Разработка проекта: архитекторы В. Шервуд, А. Семенов и историк И. Забелин.</w:t>
            </w:r>
          </w:p>
        </w:tc>
      </w:tr>
      <w:tr w:rsidR="00762A4A" w:rsidRPr="00E44A29" w:rsidTr="00546D4C">
        <w:tc>
          <w:tcPr>
            <w:tcW w:w="959" w:type="dxa"/>
          </w:tcPr>
          <w:p w:rsidR="00762A4A" w:rsidRPr="00E44A29" w:rsidRDefault="00762A4A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13" w:type="dxa"/>
          </w:tcPr>
          <w:p w:rsidR="00762A4A" w:rsidRPr="00417810" w:rsidRDefault="00033AFB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62A4A" w:rsidRPr="00417810">
              <w:rPr>
                <w:rFonts w:ascii="Times New Roman" w:hAnsi="Times New Roman" w:cs="Times New Roman"/>
                <w:b/>
                <w:sz w:val="28"/>
                <w:szCs w:val="28"/>
              </w:rPr>
              <w:t>одерн</w:t>
            </w: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762A4A" w:rsidRPr="003D680F" w:rsidRDefault="00C875C0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680F">
              <w:rPr>
                <w:rFonts w:ascii="Times New Roman" w:hAnsi="Times New Roman" w:cs="Times New Roman"/>
              </w:rPr>
              <w:t>П</w:t>
            </w:r>
            <w:r w:rsidR="00762A4A" w:rsidRPr="003D680F">
              <w:rPr>
                <w:rFonts w:ascii="Times New Roman" w:hAnsi="Times New Roman" w:cs="Times New Roman"/>
              </w:rPr>
              <w:t>ериод развития европейского искусства на рубеже Х</w:t>
            </w:r>
            <w:r w:rsidR="00762A4A" w:rsidRPr="003D680F">
              <w:rPr>
                <w:rFonts w:ascii="Times New Roman" w:hAnsi="Times New Roman" w:cs="Times New Roman"/>
                <w:lang w:val="en-US"/>
              </w:rPr>
              <w:t>I</w:t>
            </w:r>
            <w:r w:rsidR="00762A4A" w:rsidRPr="003D680F">
              <w:rPr>
                <w:rFonts w:ascii="Times New Roman" w:hAnsi="Times New Roman" w:cs="Times New Roman"/>
              </w:rPr>
              <w:t>Х-ХХ</w:t>
            </w:r>
            <w:r w:rsidR="00762A4A" w:rsidRPr="003D680F">
              <w:rPr>
                <w:rFonts w:ascii="Times New Roman" w:hAnsi="Times New Roman" w:cs="Times New Roman"/>
                <w:b/>
              </w:rPr>
              <w:t xml:space="preserve"> </w:t>
            </w:r>
            <w:r w:rsidR="00762A4A" w:rsidRPr="003D680F">
              <w:rPr>
                <w:rFonts w:ascii="Times New Roman" w:hAnsi="Times New Roman" w:cs="Times New Roman"/>
              </w:rPr>
              <w:t>вв., включающий различные художественные течения и школы.</w:t>
            </w:r>
            <w:proofErr w:type="gramEnd"/>
            <w:r w:rsidR="00762A4A" w:rsidRPr="003D680F">
              <w:rPr>
                <w:rFonts w:ascii="Times New Roman" w:hAnsi="Times New Roman" w:cs="Times New Roman"/>
              </w:rPr>
              <w:t xml:space="preserve"> Хронологические рамки Модерна (конец 1880-х гг.-1914 г.). Переосмысление старых и открытие новых форм и приемов, сближение и слияние различных видов и жанров искусства. </w:t>
            </w:r>
            <w:proofErr w:type="spellStart"/>
            <w:r w:rsidR="00762A4A" w:rsidRPr="003D680F">
              <w:rPr>
                <w:rFonts w:ascii="Times New Roman" w:hAnsi="Times New Roman" w:cs="Times New Roman"/>
              </w:rPr>
              <w:t>Флореальное</w:t>
            </w:r>
            <w:proofErr w:type="spellEnd"/>
            <w:r w:rsidR="00762A4A" w:rsidRPr="003D680F">
              <w:rPr>
                <w:rFonts w:ascii="Times New Roman" w:hAnsi="Times New Roman" w:cs="Times New Roman"/>
              </w:rPr>
              <w:t xml:space="preserve">, или орнаментально-декоративное течение (Ар </w:t>
            </w:r>
            <w:proofErr w:type="spellStart"/>
            <w:r w:rsidR="00762A4A" w:rsidRPr="003D680F">
              <w:rPr>
                <w:rFonts w:ascii="Times New Roman" w:hAnsi="Times New Roman" w:cs="Times New Roman"/>
              </w:rPr>
              <w:t>Нуво</w:t>
            </w:r>
            <w:proofErr w:type="spellEnd"/>
            <w:r w:rsidR="00762A4A" w:rsidRPr="003D680F">
              <w:rPr>
                <w:rFonts w:ascii="Times New Roman" w:hAnsi="Times New Roman" w:cs="Times New Roman"/>
              </w:rPr>
              <w:t xml:space="preserve">) как наиболее яркое художественное явление рубежа веков. Характерный признак – волнообразно изогнутая линия. Интернациональные мотивы Модерна: морская волна, вьющиеся растения, цветы ирисов, лилий, цикламенов, женщины с длинными волнистыми волосами. Мотив волны – «визитная карточка» </w:t>
            </w:r>
            <w:proofErr w:type="spellStart"/>
            <w:r w:rsidR="00762A4A" w:rsidRPr="003D680F">
              <w:rPr>
                <w:rFonts w:ascii="Times New Roman" w:hAnsi="Times New Roman" w:cs="Times New Roman"/>
              </w:rPr>
              <w:t>югендштиля</w:t>
            </w:r>
            <w:proofErr w:type="spellEnd"/>
            <w:r w:rsidR="00762A4A" w:rsidRPr="003D680F">
              <w:rPr>
                <w:rFonts w:ascii="Times New Roman" w:hAnsi="Times New Roman" w:cs="Times New Roman"/>
              </w:rPr>
              <w:t>.</w:t>
            </w:r>
          </w:p>
          <w:p w:rsidR="00C7723E" w:rsidRPr="003D680F" w:rsidRDefault="00762A4A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b/>
                <w:i/>
              </w:rPr>
              <w:t xml:space="preserve">Ф. О. </w:t>
            </w:r>
            <w:proofErr w:type="spellStart"/>
            <w:r w:rsidRPr="003D680F">
              <w:rPr>
                <w:rFonts w:ascii="Times New Roman" w:hAnsi="Times New Roman" w:cs="Times New Roman"/>
                <w:b/>
                <w:i/>
              </w:rPr>
              <w:t>Шехтель</w:t>
            </w:r>
            <w:proofErr w:type="spellEnd"/>
            <w:r w:rsidRPr="003D680F">
              <w:rPr>
                <w:rFonts w:ascii="Times New Roman" w:hAnsi="Times New Roman" w:cs="Times New Roman"/>
                <w:b/>
                <w:i/>
              </w:rPr>
              <w:t>.</w:t>
            </w:r>
            <w:r w:rsidRPr="003D680F">
              <w:rPr>
                <w:rFonts w:ascii="Times New Roman" w:hAnsi="Times New Roman" w:cs="Times New Roman"/>
              </w:rPr>
              <w:t xml:space="preserve"> Выдающийся архитектор московского Модерна. </w:t>
            </w:r>
            <w:r w:rsidR="00C7723E" w:rsidRPr="003D680F">
              <w:rPr>
                <w:rFonts w:ascii="Times New Roman" w:hAnsi="Times New Roman" w:cs="Times New Roman"/>
              </w:rPr>
              <w:t xml:space="preserve">Первый архитектурный шедевр – </w:t>
            </w:r>
            <w:r w:rsidR="00C7723E" w:rsidRPr="003D680F">
              <w:rPr>
                <w:rFonts w:ascii="Times New Roman" w:hAnsi="Times New Roman" w:cs="Times New Roman"/>
                <w:b/>
                <w:i/>
              </w:rPr>
              <w:t>«готический» особняк З.Г. Морозовой в Москве</w:t>
            </w:r>
            <w:r w:rsidR="00C7723E" w:rsidRPr="003D680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7723E" w:rsidRPr="003D680F">
              <w:rPr>
                <w:rFonts w:ascii="Times New Roman" w:hAnsi="Times New Roman" w:cs="Times New Roman"/>
              </w:rPr>
              <w:t xml:space="preserve">Оформление интерьеров в различных </w:t>
            </w:r>
            <w:proofErr w:type="spellStart"/>
            <w:r w:rsidR="00C7723E" w:rsidRPr="003D680F">
              <w:rPr>
                <w:rFonts w:ascii="Times New Roman" w:hAnsi="Times New Roman" w:cs="Times New Roman"/>
              </w:rPr>
              <w:t>неостилях</w:t>
            </w:r>
            <w:proofErr w:type="spellEnd"/>
            <w:r w:rsidR="00C7723E" w:rsidRPr="003D680F">
              <w:rPr>
                <w:rFonts w:ascii="Times New Roman" w:hAnsi="Times New Roman" w:cs="Times New Roman"/>
              </w:rPr>
              <w:t xml:space="preserve"> («готический зал»). </w:t>
            </w:r>
            <w:proofErr w:type="gramEnd"/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</w:rPr>
              <w:t xml:space="preserve">Особняк С.Н. </w:t>
            </w:r>
            <w:proofErr w:type="spellStart"/>
            <w:r w:rsidRPr="003D680F">
              <w:rPr>
                <w:rFonts w:ascii="Times New Roman" w:hAnsi="Times New Roman" w:cs="Times New Roman"/>
                <w:i/>
              </w:rPr>
              <w:t>Рябушинского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 </w:t>
            </w:r>
            <w:r w:rsidRPr="003D680F">
              <w:rPr>
                <w:rFonts w:ascii="Times New Roman" w:hAnsi="Times New Roman" w:cs="Times New Roman"/>
                <w:i/>
              </w:rPr>
              <w:t>на Малой Никитской улице в Москве</w:t>
            </w:r>
            <w:r w:rsidRPr="003D680F">
              <w:rPr>
                <w:rFonts w:ascii="Times New Roman" w:hAnsi="Times New Roman" w:cs="Times New Roman"/>
              </w:rPr>
              <w:t xml:space="preserve"> – классика Модерна. Своеобразие и неповторимость художественно-образного решения в оформлении экстерьеров и интерьеров здания. Орнаментальные мотивы стиля Модерн: ирисы, спирали, кувшины, улитки, морские звезды. </w:t>
            </w:r>
          </w:p>
          <w:p w:rsidR="00C7723E" w:rsidRPr="003D680F" w:rsidRDefault="00C7723E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>Разработка «фирменного стиля» Московского художественного театра.</w:t>
            </w:r>
          </w:p>
          <w:p w:rsidR="00B55BAF" w:rsidRPr="003D680F" w:rsidRDefault="00B55BAF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  <w:u w:val="single"/>
              </w:rPr>
              <w:t>«Северный Модерн»</w:t>
            </w:r>
            <w:r w:rsidRPr="003D68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680F">
              <w:rPr>
                <w:rFonts w:ascii="Times New Roman" w:hAnsi="Times New Roman" w:cs="Times New Roman"/>
              </w:rPr>
              <w:t xml:space="preserve">– течение в архитектуре рубежа веков в скандинавских странах и Петербурге. Представители течения в Петербурге: Ф.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Лидваль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Бубырь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, М.М.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Перетяткович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, Н.В. Васильев. </w:t>
            </w:r>
            <w:r w:rsidRPr="003D680F">
              <w:rPr>
                <w:rFonts w:ascii="Times New Roman" w:hAnsi="Times New Roman" w:cs="Times New Roman"/>
                <w:i/>
                <w:u w:val="single"/>
              </w:rPr>
              <w:t xml:space="preserve">Фредерик </w:t>
            </w:r>
            <w:proofErr w:type="spellStart"/>
            <w:r w:rsidRPr="003D680F">
              <w:rPr>
                <w:rFonts w:ascii="Times New Roman" w:hAnsi="Times New Roman" w:cs="Times New Roman"/>
                <w:i/>
                <w:u w:val="single"/>
              </w:rPr>
              <w:t>Лидваль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. Строительство банков, гостиниц, доходных домов, особняков, учебных заведений. Доходные дома: Иды </w:t>
            </w:r>
            <w:proofErr w:type="spellStart"/>
            <w:r w:rsidRPr="003D680F">
              <w:rPr>
                <w:rFonts w:ascii="Times New Roman" w:hAnsi="Times New Roman" w:cs="Times New Roman"/>
              </w:rPr>
              <w:t>Лидваль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 w:rsidRPr="003D680F">
              <w:rPr>
                <w:rFonts w:ascii="Times New Roman" w:hAnsi="Times New Roman" w:cs="Times New Roman"/>
              </w:rPr>
              <w:t>Циммермана</w:t>
            </w:r>
            <w:proofErr w:type="spellEnd"/>
            <w:r w:rsidRPr="003D680F">
              <w:rPr>
                <w:rFonts w:ascii="Times New Roman" w:hAnsi="Times New Roman" w:cs="Times New Roman"/>
              </w:rPr>
              <w:t>. Гостиница «</w:t>
            </w:r>
            <w:proofErr w:type="spellStart"/>
            <w:r w:rsidRPr="003D680F">
              <w:rPr>
                <w:rFonts w:ascii="Times New Roman" w:hAnsi="Times New Roman" w:cs="Times New Roman"/>
              </w:rPr>
              <w:t>Астория</w:t>
            </w:r>
            <w:proofErr w:type="spellEnd"/>
            <w:r w:rsidRPr="003D680F">
              <w:rPr>
                <w:rFonts w:ascii="Times New Roman" w:hAnsi="Times New Roman" w:cs="Times New Roman"/>
              </w:rPr>
              <w:t xml:space="preserve">». </w:t>
            </w:r>
          </w:p>
          <w:p w:rsidR="00762A4A" w:rsidRPr="003D680F" w:rsidRDefault="00B55BAF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  <w:u w:val="single"/>
              </w:rPr>
              <w:t>Александр фон Гоген</w:t>
            </w:r>
            <w:r w:rsidRPr="003D680F">
              <w:rPr>
                <w:rFonts w:ascii="Times New Roman" w:hAnsi="Times New Roman" w:cs="Times New Roman"/>
              </w:rPr>
              <w:t xml:space="preserve">. Особняк Марии Кшесинской в Петербурге – одно из лучших зданий стиля модерн. </w:t>
            </w:r>
          </w:p>
        </w:tc>
      </w:tr>
      <w:tr w:rsidR="00762A4A" w:rsidRPr="00E44A29" w:rsidTr="00546D4C">
        <w:tc>
          <w:tcPr>
            <w:tcW w:w="959" w:type="dxa"/>
          </w:tcPr>
          <w:p w:rsidR="00762A4A" w:rsidRPr="00E44A29" w:rsidRDefault="00762A4A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13" w:type="dxa"/>
          </w:tcPr>
          <w:p w:rsidR="00762A4A" w:rsidRPr="00417810" w:rsidRDefault="00033AFB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62A4A" w:rsidRPr="00417810">
              <w:rPr>
                <w:rFonts w:ascii="Times New Roman" w:hAnsi="Times New Roman" w:cs="Times New Roman"/>
                <w:b/>
                <w:sz w:val="28"/>
                <w:szCs w:val="28"/>
              </w:rPr>
              <w:t>еоклассицизм</w:t>
            </w:r>
          </w:p>
          <w:p w:rsidR="00417810" w:rsidRDefault="00417810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A4A" w:rsidRPr="00417810" w:rsidRDefault="00762A4A" w:rsidP="0041781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81181B" w:rsidRPr="003D680F" w:rsidRDefault="0081181B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</w:rPr>
              <w:t xml:space="preserve">Термин, принятый для обозначения различных художественных явлений последней трети 19–20 вв., которым присуще обращение к традициям искусства античности, эпохи Возрождения или классицизма. </w:t>
            </w:r>
            <w:r w:rsidR="00782672" w:rsidRPr="003D680F">
              <w:rPr>
                <w:rFonts w:ascii="Times New Roman" w:hAnsi="Times New Roman" w:cs="Times New Roman"/>
              </w:rPr>
              <w:t xml:space="preserve">Стремление противопоставить современной реальности с ее трагизмом, противоречиями и отчужденностью от человеческой личности некие вечные ценности, воскресить благородный стиль прошлого искусства. </w:t>
            </w:r>
          </w:p>
          <w:p w:rsidR="00762A4A" w:rsidRPr="003D680F" w:rsidRDefault="00762A4A" w:rsidP="004178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80F">
              <w:rPr>
                <w:rFonts w:ascii="Times New Roman" w:hAnsi="Times New Roman" w:cs="Times New Roman"/>
                <w:i/>
              </w:rPr>
              <w:t>И. В.</w:t>
            </w:r>
            <w:r w:rsidRPr="003D680F">
              <w:rPr>
                <w:rFonts w:ascii="Times New Roman" w:eastAsia="Times New Roman" w:hAnsi="Times New Roman" w:cs="Times New Roman"/>
                <w:i/>
              </w:rPr>
              <w:t xml:space="preserve"> Жолтовский</w:t>
            </w:r>
            <w:r w:rsidRPr="003D680F">
              <w:rPr>
                <w:rFonts w:ascii="Times New Roman" w:eastAsia="Times New Roman" w:hAnsi="Times New Roman" w:cs="Times New Roman"/>
              </w:rPr>
              <w:t xml:space="preserve"> - архитектор и теоретик русского Неоклассицизма. Творческое использование форм Ренессанса и Классицизма. Применение ордера. </w:t>
            </w:r>
          </w:p>
          <w:p w:rsidR="00B55BAF" w:rsidRPr="003D680F" w:rsidRDefault="00762A4A" w:rsidP="0041781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680F">
              <w:rPr>
                <w:rFonts w:ascii="Times New Roman" w:eastAsia="Times New Roman" w:hAnsi="Times New Roman" w:cs="Times New Roman"/>
                <w:b/>
                <w:i/>
              </w:rPr>
              <w:t>Дом уполномоченного ВЦИК в Сочи.</w:t>
            </w:r>
            <w:r w:rsidR="00C875C0" w:rsidRPr="003D680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B55BAF" w:rsidRPr="003D680F">
              <w:rPr>
                <w:rFonts w:ascii="Times New Roman" w:hAnsi="Times New Roman" w:cs="Times New Roman"/>
              </w:rPr>
              <w:t>Его же: Конкурсный проект Дворца Советов; Жилой дом на Моховой улице в Москве</w:t>
            </w:r>
            <w:r w:rsidR="00407612" w:rsidRPr="003D680F">
              <w:rPr>
                <w:rFonts w:ascii="Times New Roman" w:hAnsi="Times New Roman" w:cs="Times New Roman"/>
              </w:rPr>
              <w:t>.</w:t>
            </w:r>
          </w:p>
        </w:tc>
      </w:tr>
    </w:tbl>
    <w:p w:rsidR="00546D4C" w:rsidRDefault="00546D4C" w:rsidP="00A206D7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798" w:rsidRPr="003E6798" w:rsidRDefault="003E6798" w:rsidP="003E6798">
      <w:pPr>
        <w:pStyle w:val="a6"/>
        <w:ind w:left="-632" w:firstLine="916"/>
        <w:jc w:val="both"/>
        <w:rPr>
          <w:rFonts w:ascii="Times New Roman" w:hAnsi="Times New Roman"/>
          <w:b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3E6798" w:rsidRPr="00960F11" w:rsidRDefault="003E6798" w:rsidP="003E6798">
      <w:pPr>
        <w:pStyle w:val="a6"/>
        <w:numPr>
          <w:ilvl w:val="0"/>
          <w:numId w:val="3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</w:t>
      </w:r>
      <w:r w:rsidRPr="00C512AD">
        <w:rPr>
          <w:rFonts w:ascii="Times New Roman" w:hAnsi="Times New Roman" w:cs="Times New Roman"/>
          <w:sz w:val="28"/>
          <w:szCs w:val="28"/>
        </w:rPr>
        <w:t xml:space="preserve"> группы памятников в хронологической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стилям</w:t>
      </w:r>
      <w:r w:rsidRPr="00C51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11">
        <w:rPr>
          <w:rFonts w:ascii="Times New Roman" w:hAnsi="Times New Roman" w:cs="Times New Roman"/>
          <w:sz w:val="28"/>
          <w:szCs w:val="28"/>
        </w:rPr>
        <w:t>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11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>14</w:t>
      </w:r>
      <w:r w:rsidRPr="00960F11">
        <w:rPr>
          <w:rFonts w:ascii="Times New Roman" w:hAnsi="Times New Roman"/>
          <w:b/>
          <w:sz w:val="28"/>
          <w:szCs w:val="28"/>
        </w:rPr>
        <w:t xml:space="preserve"> баллов</w:t>
      </w:r>
      <w:r w:rsidRPr="00960F11">
        <w:rPr>
          <w:rFonts w:ascii="Times New Roman" w:hAnsi="Times New Roman"/>
          <w:sz w:val="28"/>
          <w:szCs w:val="28"/>
        </w:rPr>
        <w:t>.</w:t>
      </w:r>
    </w:p>
    <w:p w:rsidR="003E6798" w:rsidRPr="00960F11" w:rsidRDefault="003E6798" w:rsidP="003E6798">
      <w:pPr>
        <w:pStyle w:val="a6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60F11">
        <w:rPr>
          <w:rFonts w:ascii="Times New Roman" w:hAnsi="Times New Roman"/>
          <w:sz w:val="28"/>
          <w:szCs w:val="28"/>
        </w:rPr>
        <w:t xml:space="preserve">Участник называет </w:t>
      </w:r>
      <w:r w:rsidRPr="00960F11">
        <w:rPr>
          <w:rFonts w:ascii="Times New Roman" w:hAnsi="Times New Roman" w:cs="Times New Roman"/>
          <w:sz w:val="28"/>
          <w:szCs w:val="28"/>
        </w:rPr>
        <w:t>характерные признаки каждого архитектурного стиля</w:t>
      </w:r>
      <w:r w:rsidRPr="00960F11">
        <w:rPr>
          <w:rFonts w:ascii="Times New Roman" w:hAnsi="Times New Roman"/>
          <w:sz w:val="28"/>
          <w:szCs w:val="28"/>
        </w:rPr>
        <w:t>. 5 баллов</w:t>
      </w:r>
      <w:r w:rsidRPr="00960F11">
        <w:rPr>
          <w:rFonts w:ascii="Times New Roman" w:hAnsi="Times New Roman"/>
          <w:b/>
          <w:sz w:val="28"/>
          <w:szCs w:val="28"/>
        </w:rPr>
        <w:t xml:space="preserve">. </w:t>
      </w:r>
      <w:r w:rsidRPr="00960F11">
        <w:rPr>
          <w:rFonts w:ascii="Times New Roman" w:hAnsi="Times New Roman"/>
          <w:sz w:val="28"/>
          <w:szCs w:val="28"/>
        </w:rPr>
        <w:t xml:space="preserve">Всего </w:t>
      </w:r>
      <w:r w:rsidR="008064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5</w:t>
      </w:r>
      <w:r w:rsidRPr="00960F11">
        <w:rPr>
          <w:rFonts w:ascii="Times New Roman" w:hAnsi="Times New Roman"/>
          <w:b/>
          <w:sz w:val="28"/>
          <w:szCs w:val="28"/>
        </w:rPr>
        <w:t xml:space="preserve"> баллов</w:t>
      </w:r>
      <w:r w:rsidRPr="00960F11">
        <w:rPr>
          <w:rFonts w:ascii="Times New Roman" w:hAnsi="Times New Roman"/>
          <w:sz w:val="28"/>
          <w:szCs w:val="28"/>
        </w:rPr>
        <w:t>.</w:t>
      </w:r>
    </w:p>
    <w:p w:rsidR="003E6798" w:rsidRDefault="003E6798" w:rsidP="003E6798">
      <w:pPr>
        <w:pStyle w:val="a6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E6798">
        <w:rPr>
          <w:rFonts w:ascii="Times New Roman" w:hAnsi="Times New Roman"/>
          <w:sz w:val="28"/>
          <w:szCs w:val="28"/>
        </w:rPr>
        <w:t xml:space="preserve">Выходит за рамки вопроса. Называет представленные  в ряду </w:t>
      </w:r>
      <w:r w:rsidR="00033AFB">
        <w:rPr>
          <w:rFonts w:ascii="Times New Roman" w:hAnsi="Times New Roman"/>
          <w:sz w:val="28"/>
          <w:szCs w:val="28"/>
        </w:rPr>
        <w:t>архитектурные сооружения, и</w:t>
      </w:r>
      <w:r w:rsidRPr="003E6798">
        <w:rPr>
          <w:rFonts w:ascii="Times New Roman" w:hAnsi="Times New Roman"/>
          <w:sz w:val="28"/>
          <w:szCs w:val="28"/>
        </w:rPr>
        <w:t>мена архитекторов.</w:t>
      </w:r>
      <w:r w:rsidRPr="003E6798">
        <w:rPr>
          <w:rFonts w:ascii="Times New Roman" w:hAnsi="Times New Roman"/>
          <w:b/>
          <w:sz w:val="28"/>
          <w:szCs w:val="28"/>
        </w:rPr>
        <w:t xml:space="preserve"> </w:t>
      </w:r>
      <w:r w:rsidR="00033AFB">
        <w:rPr>
          <w:rFonts w:ascii="Times New Roman" w:hAnsi="Times New Roman"/>
          <w:sz w:val="28"/>
          <w:szCs w:val="28"/>
        </w:rPr>
        <w:t>2</w:t>
      </w:r>
      <w:r w:rsidRPr="003E6798">
        <w:rPr>
          <w:rFonts w:ascii="Times New Roman" w:hAnsi="Times New Roman"/>
          <w:sz w:val="28"/>
          <w:szCs w:val="28"/>
        </w:rPr>
        <w:t xml:space="preserve"> балл</w:t>
      </w:r>
      <w:r w:rsidR="00033AFB">
        <w:rPr>
          <w:rFonts w:ascii="Times New Roman" w:hAnsi="Times New Roman"/>
          <w:sz w:val="28"/>
          <w:szCs w:val="28"/>
        </w:rPr>
        <w:t>а</w:t>
      </w:r>
      <w:r w:rsidRPr="003E6798">
        <w:rPr>
          <w:rFonts w:ascii="Times New Roman" w:hAnsi="Times New Roman"/>
          <w:sz w:val="28"/>
          <w:szCs w:val="28"/>
        </w:rPr>
        <w:t>.</w:t>
      </w:r>
      <w:r w:rsidRPr="003E6798">
        <w:rPr>
          <w:rFonts w:ascii="Times New Roman" w:hAnsi="Times New Roman"/>
          <w:b/>
          <w:sz w:val="28"/>
          <w:szCs w:val="28"/>
        </w:rPr>
        <w:t xml:space="preserve"> </w:t>
      </w:r>
      <w:r w:rsidRPr="003E6798">
        <w:rPr>
          <w:rFonts w:ascii="Times New Roman" w:hAnsi="Times New Roman"/>
          <w:sz w:val="28"/>
          <w:szCs w:val="28"/>
        </w:rPr>
        <w:t xml:space="preserve">Не более </w:t>
      </w:r>
      <w:r w:rsidR="007A04DC">
        <w:rPr>
          <w:rFonts w:ascii="Times New Roman" w:hAnsi="Times New Roman"/>
          <w:b/>
          <w:sz w:val="28"/>
          <w:szCs w:val="28"/>
        </w:rPr>
        <w:t>14</w:t>
      </w:r>
      <w:r w:rsidRPr="003E6798">
        <w:rPr>
          <w:rFonts w:ascii="Times New Roman" w:hAnsi="Times New Roman"/>
          <w:b/>
          <w:sz w:val="28"/>
          <w:szCs w:val="28"/>
        </w:rPr>
        <w:t xml:space="preserve"> баллов</w:t>
      </w:r>
      <w:r w:rsidRPr="003E6798">
        <w:rPr>
          <w:rFonts w:ascii="Times New Roman" w:hAnsi="Times New Roman"/>
          <w:sz w:val="28"/>
          <w:szCs w:val="28"/>
        </w:rPr>
        <w:t>.</w:t>
      </w:r>
    </w:p>
    <w:p w:rsidR="00806461" w:rsidRPr="00806461" w:rsidRDefault="00806461" w:rsidP="00806461">
      <w:pPr>
        <w:pStyle w:val="a6"/>
        <w:numPr>
          <w:ilvl w:val="0"/>
          <w:numId w:val="3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свои примеры памятников архитектуры. Указывает их названия, имена архитекторов.</w:t>
      </w:r>
      <w:r w:rsidR="007A04DC">
        <w:rPr>
          <w:rFonts w:ascii="Times New Roman" w:hAnsi="Times New Roman" w:cs="Times New Roman"/>
          <w:sz w:val="28"/>
          <w:szCs w:val="28"/>
        </w:rPr>
        <w:t xml:space="preserve">  2 балла. </w:t>
      </w:r>
      <w:r w:rsidR="007A04DC" w:rsidRPr="007A04DC">
        <w:rPr>
          <w:rFonts w:ascii="Times New Roman" w:hAnsi="Times New Roman" w:cs="Times New Roman"/>
          <w:b/>
          <w:sz w:val="28"/>
          <w:szCs w:val="28"/>
        </w:rPr>
        <w:t>Не более 30 баллов</w:t>
      </w:r>
      <w:r w:rsidR="007A04DC">
        <w:rPr>
          <w:rFonts w:ascii="Times New Roman" w:hAnsi="Times New Roman" w:cs="Times New Roman"/>
          <w:sz w:val="28"/>
          <w:szCs w:val="28"/>
        </w:rPr>
        <w:t>.</w:t>
      </w:r>
    </w:p>
    <w:p w:rsidR="003E6798" w:rsidRPr="00A96A8F" w:rsidRDefault="003E6798" w:rsidP="00A96A8F">
      <w:pPr>
        <w:pStyle w:val="a6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E6798">
        <w:rPr>
          <w:rFonts w:ascii="Times New Roman" w:hAnsi="Times New Roman"/>
          <w:sz w:val="28"/>
          <w:szCs w:val="28"/>
        </w:rPr>
        <w:t xml:space="preserve">Грамотно излагает ответ. </w:t>
      </w:r>
      <w:r w:rsidRPr="003E6798">
        <w:rPr>
          <w:rFonts w:ascii="Times New Roman" w:hAnsi="Times New Roman"/>
          <w:b/>
          <w:sz w:val="28"/>
          <w:szCs w:val="28"/>
        </w:rPr>
        <w:t>2 балла.</w:t>
      </w:r>
      <w:r w:rsidRPr="003E6798">
        <w:rPr>
          <w:rFonts w:ascii="Times New Roman" w:hAnsi="Times New Roman"/>
          <w:sz w:val="28"/>
          <w:szCs w:val="28"/>
        </w:rPr>
        <w:t xml:space="preserve"> </w:t>
      </w:r>
    </w:p>
    <w:p w:rsidR="00A96A8F" w:rsidRPr="00196FE8" w:rsidRDefault="00A96A8F" w:rsidP="00196FE8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6A8F">
        <w:rPr>
          <w:rFonts w:ascii="Times New Roman" w:hAnsi="Times New Roman"/>
          <w:b/>
          <w:sz w:val="28"/>
          <w:szCs w:val="28"/>
        </w:rPr>
        <w:t>Максимальная оценка</w:t>
      </w:r>
      <w:r w:rsidRPr="00A96A8F">
        <w:rPr>
          <w:rFonts w:ascii="Times New Roman" w:hAnsi="Times New Roman"/>
          <w:sz w:val="28"/>
          <w:szCs w:val="28"/>
        </w:rPr>
        <w:t xml:space="preserve"> – </w:t>
      </w:r>
      <w:r w:rsidR="00196FE8">
        <w:rPr>
          <w:rFonts w:ascii="Times New Roman" w:hAnsi="Times New Roman"/>
          <w:b/>
          <w:sz w:val="28"/>
          <w:szCs w:val="28"/>
        </w:rPr>
        <w:t>95</w:t>
      </w:r>
      <w:r w:rsidRPr="00A96A8F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ов.</w:t>
      </w:r>
    </w:p>
    <w:p w:rsidR="00266C88" w:rsidRPr="00196FE8" w:rsidRDefault="00266C88" w:rsidP="001B457E">
      <w:pPr>
        <w:spacing w:after="200" w:line="276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196FE8">
        <w:rPr>
          <w:rFonts w:ascii="Times New Roman" w:hAnsi="Times New Roman"/>
          <w:b/>
          <w:sz w:val="32"/>
          <w:szCs w:val="32"/>
        </w:rPr>
        <w:t xml:space="preserve">Максимальное количество баллов </w:t>
      </w:r>
      <w:r w:rsidR="00691947" w:rsidRPr="00196FE8">
        <w:rPr>
          <w:rFonts w:ascii="Times New Roman" w:hAnsi="Times New Roman"/>
          <w:b/>
          <w:sz w:val="32"/>
          <w:szCs w:val="32"/>
        </w:rPr>
        <w:t>–</w:t>
      </w:r>
      <w:r w:rsidRPr="00196FE8">
        <w:rPr>
          <w:rFonts w:ascii="Times New Roman" w:hAnsi="Times New Roman"/>
          <w:b/>
          <w:sz w:val="32"/>
          <w:szCs w:val="32"/>
        </w:rPr>
        <w:t xml:space="preserve"> </w:t>
      </w:r>
      <w:r w:rsidR="00196FE8">
        <w:rPr>
          <w:rFonts w:ascii="Times New Roman" w:hAnsi="Times New Roman"/>
          <w:b/>
          <w:sz w:val="32"/>
          <w:szCs w:val="32"/>
        </w:rPr>
        <w:t>375</w:t>
      </w:r>
      <w:r w:rsidR="00691947" w:rsidRPr="00196FE8">
        <w:rPr>
          <w:rFonts w:ascii="Times New Roman" w:hAnsi="Times New Roman"/>
          <w:b/>
          <w:sz w:val="32"/>
          <w:szCs w:val="32"/>
        </w:rPr>
        <w:t>.</w:t>
      </w:r>
    </w:p>
    <w:p w:rsidR="00B9428C" w:rsidRPr="001F64F4" w:rsidRDefault="00B9428C" w:rsidP="006779B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428C" w:rsidRPr="001F64F4" w:rsidRDefault="00B9428C" w:rsidP="006779B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B9428C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CF" w:rsidRDefault="004927CF" w:rsidP="00D65460">
      <w:r>
        <w:separator/>
      </w:r>
    </w:p>
  </w:endnote>
  <w:endnote w:type="continuationSeparator" w:id="0">
    <w:p w:rsidR="004927CF" w:rsidRDefault="004927CF" w:rsidP="00D6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CF" w:rsidRDefault="004927CF" w:rsidP="00D65460">
      <w:r>
        <w:separator/>
      </w:r>
    </w:p>
  </w:footnote>
  <w:footnote w:type="continuationSeparator" w:id="0">
    <w:p w:rsidR="004927CF" w:rsidRDefault="004927CF" w:rsidP="00D6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06"/>
    <w:multiLevelType w:val="hybridMultilevel"/>
    <w:tmpl w:val="D938C656"/>
    <w:lvl w:ilvl="0" w:tplc="50007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241"/>
    <w:multiLevelType w:val="hybridMultilevel"/>
    <w:tmpl w:val="9CB43C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F8C26DD"/>
    <w:multiLevelType w:val="multilevel"/>
    <w:tmpl w:val="4D36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83099A"/>
    <w:multiLevelType w:val="hybridMultilevel"/>
    <w:tmpl w:val="0F0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141A5"/>
    <w:multiLevelType w:val="multilevel"/>
    <w:tmpl w:val="55BC6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0C2644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402219"/>
    <w:multiLevelType w:val="hybridMultilevel"/>
    <w:tmpl w:val="9CB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7012"/>
    <w:multiLevelType w:val="hybridMultilevel"/>
    <w:tmpl w:val="2E90C3B4"/>
    <w:lvl w:ilvl="0" w:tplc="0F1620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815D9"/>
    <w:multiLevelType w:val="hybridMultilevel"/>
    <w:tmpl w:val="BC48B05A"/>
    <w:lvl w:ilvl="0" w:tplc="E8EC2E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1C71F5"/>
    <w:multiLevelType w:val="hybridMultilevel"/>
    <w:tmpl w:val="89E20EA0"/>
    <w:lvl w:ilvl="0" w:tplc="62C0E1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91A42"/>
    <w:multiLevelType w:val="hybridMultilevel"/>
    <w:tmpl w:val="0F0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608BB"/>
    <w:multiLevelType w:val="hybridMultilevel"/>
    <w:tmpl w:val="0D0A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B4B50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A6E2D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8B533C1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86ABD"/>
    <w:multiLevelType w:val="multilevel"/>
    <w:tmpl w:val="4D36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7414610"/>
    <w:multiLevelType w:val="hybridMultilevel"/>
    <w:tmpl w:val="C30AFC4A"/>
    <w:lvl w:ilvl="0" w:tplc="780E3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97214"/>
    <w:multiLevelType w:val="multilevel"/>
    <w:tmpl w:val="4D36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90410B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BAE05F4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35"/>
  </w:num>
  <w:num w:numId="5">
    <w:abstractNumId w:val="7"/>
  </w:num>
  <w:num w:numId="6">
    <w:abstractNumId w:val="21"/>
  </w:num>
  <w:num w:numId="7">
    <w:abstractNumId w:val="20"/>
  </w:num>
  <w:num w:numId="8">
    <w:abstractNumId w:val="2"/>
  </w:num>
  <w:num w:numId="9">
    <w:abstractNumId w:val="8"/>
  </w:num>
  <w:num w:numId="10">
    <w:abstractNumId w:val="24"/>
  </w:num>
  <w:num w:numId="11">
    <w:abstractNumId w:val="27"/>
  </w:num>
  <w:num w:numId="12">
    <w:abstractNumId w:val="22"/>
  </w:num>
  <w:num w:numId="13">
    <w:abstractNumId w:val="28"/>
  </w:num>
  <w:num w:numId="14">
    <w:abstractNumId w:val="34"/>
  </w:num>
  <w:num w:numId="15">
    <w:abstractNumId w:val="15"/>
  </w:num>
  <w:num w:numId="16">
    <w:abstractNumId w:val="26"/>
  </w:num>
  <w:num w:numId="17">
    <w:abstractNumId w:val="6"/>
  </w:num>
  <w:num w:numId="18">
    <w:abstractNumId w:val="10"/>
  </w:num>
  <w:num w:numId="19">
    <w:abstractNumId w:val="33"/>
  </w:num>
  <w:num w:numId="20">
    <w:abstractNumId w:val="16"/>
  </w:num>
  <w:num w:numId="21">
    <w:abstractNumId w:val="12"/>
  </w:num>
  <w:num w:numId="22">
    <w:abstractNumId w:val="1"/>
  </w:num>
  <w:num w:numId="23">
    <w:abstractNumId w:val="3"/>
  </w:num>
  <w:num w:numId="24">
    <w:abstractNumId w:val="25"/>
  </w:num>
  <w:num w:numId="25">
    <w:abstractNumId w:val="31"/>
  </w:num>
  <w:num w:numId="26">
    <w:abstractNumId w:val="32"/>
  </w:num>
  <w:num w:numId="27">
    <w:abstractNumId w:val="29"/>
  </w:num>
  <w:num w:numId="28">
    <w:abstractNumId w:val="19"/>
  </w:num>
  <w:num w:numId="29">
    <w:abstractNumId w:val="0"/>
  </w:num>
  <w:num w:numId="30">
    <w:abstractNumId w:val="14"/>
  </w:num>
  <w:num w:numId="31">
    <w:abstractNumId w:val="9"/>
  </w:num>
  <w:num w:numId="32">
    <w:abstractNumId w:val="18"/>
  </w:num>
  <w:num w:numId="33">
    <w:abstractNumId w:val="23"/>
  </w:num>
  <w:num w:numId="34">
    <w:abstractNumId w:val="17"/>
  </w:num>
  <w:num w:numId="35">
    <w:abstractNumId w:val="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3250"/>
    <w:rsid w:val="00003BE0"/>
    <w:rsid w:val="00024F70"/>
    <w:rsid w:val="00031861"/>
    <w:rsid w:val="00031949"/>
    <w:rsid w:val="00033AFB"/>
    <w:rsid w:val="000356D7"/>
    <w:rsid w:val="000363DC"/>
    <w:rsid w:val="00043F6B"/>
    <w:rsid w:val="0005610E"/>
    <w:rsid w:val="00063BC9"/>
    <w:rsid w:val="00065803"/>
    <w:rsid w:val="00072312"/>
    <w:rsid w:val="00077B07"/>
    <w:rsid w:val="00080C9C"/>
    <w:rsid w:val="000C6083"/>
    <w:rsid w:val="000C6CBC"/>
    <w:rsid w:val="000E529B"/>
    <w:rsid w:val="0010567D"/>
    <w:rsid w:val="001058C3"/>
    <w:rsid w:val="0011695E"/>
    <w:rsid w:val="00126664"/>
    <w:rsid w:val="00132ED5"/>
    <w:rsid w:val="00140C41"/>
    <w:rsid w:val="001412EF"/>
    <w:rsid w:val="00144EC4"/>
    <w:rsid w:val="00146816"/>
    <w:rsid w:val="00146994"/>
    <w:rsid w:val="00147DAF"/>
    <w:rsid w:val="00164B06"/>
    <w:rsid w:val="0018677F"/>
    <w:rsid w:val="00196FE8"/>
    <w:rsid w:val="001A0336"/>
    <w:rsid w:val="001B36EB"/>
    <w:rsid w:val="001B457E"/>
    <w:rsid w:val="001C1C9E"/>
    <w:rsid w:val="001E1E1D"/>
    <w:rsid w:val="001F4559"/>
    <w:rsid w:val="001F64F4"/>
    <w:rsid w:val="00204F93"/>
    <w:rsid w:val="00215B9C"/>
    <w:rsid w:val="00225522"/>
    <w:rsid w:val="002318EE"/>
    <w:rsid w:val="002406E2"/>
    <w:rsid w:val="00243563"/>
    <w:rsid w:val="00252D6B"/>
    <w:rsid w:val="00252ED7"/>
    <w:rsid w:val="00256D00"/>
    <w:rsid w:val="00261BB0"/>
    <w:rsid w:val="00266C88"/>
    <w:rsid w:val="00270D27"/>
    <w:rsid w:val="00275838"/>
    <w:rsid w:val="00281C9D"/>
    <w:rsid w:val="00282E65"/>
    <w:rsid w:val="00290D9F"/>
    <w:rsid w:val="002A6D20"/>
    <w:rsid w:val="002B32E6"/>
    <w:rsid w:val="002B4FA5"/>
    <w:rsid w:val="002B643A"/>
    <w:rsid w:val="002C358E"/>
    <w:rsid w:val="002C4514"/>
    <w:rsid w:val="002D5093"/>
    <w:rsid w:val="002F2D8B"/>
    <w:rsid w:val="002F397E"/>
    <w:rsid w:val="003018BE"/>
    <w:rsid w:val="00302789"/>
    <w:rsid w:val="003033DD"/>
    <w:rsid w:val="0032114E"/>
    <w:rsid w:val="00323D5F"/>
    <w:rsid w:val="003265DC"/>
    <w:rsid w:val="00330934"/>
    <w:rsid w:val="00337A90"/>
    <w:rsid w:val="00347A5D"/>
    <w:rsid w:val="003537F7"/>
    <w:rsid w:val="00355431"/>
    <w:rsid w:val="0037456F"/>
    <w:rsid w:val="0037698E"/>
    <w:rsid w:val="0039090B"/>
    <w:rsid w:val="00397C40"/>
    <w:rsid w:val="003A16FB"/>
    <w:rsid w:val="003B5E00"/>
    <w:rsid w:val="003C5608"/>
    <w:rsid w:val="003D1FF8"/>
    <w:rsid w:val="003D26F8"/>
    <w:rsid w:val="003D4A8C"/>
    <w:rsid w:val="003D5F74"/>
    <w:rsid w:val="003D60AC"/>
    <w:rsid w:val="003D680F"/>
    <w:rsid w:val="003E6334"/>
    <w:rsid w:val="003E6798"/>
    <w:rsid w:val="003E786D"/>
    <w:rsid w:val="003F4B70"/>
    <w:rsid w:val="0040412A"/>
    <w:rsid w:val="00407612"/>
    <w:rsid w:val="00410AA9"/>
    <w:rsid w:val="00414405"/>
    <w:rsid w:val="004146D6"/>
    <w:rsid w:val="00417810"/>
    <w:rsid w:val="004219D8"/>
    <w:rsid w:val="00433895"/>
    <w:rsid w:val="00433C28"/>
    <w:rsid w:val="00442228"/>
    <w:rsid w:val="00443D82"/>
    <w:rsid w:val="00456CBD"/>
    <w:rsid w:val="00461577"/>
    <w:rsid w:val="00466FAF"/>
    <w:rsid w:val="004731BD"/>
    <w:rsid w:val="004772EE"/>
    <w:rsid w:val="00482203"/>
    <w:rsid w:val="00487643"/>
    <w:rsid w:val="00491485"/>
    <w:rsid w:val="004927CF"/>
    <w:rsid w:val="004B41A5"/>
    <w:rsid w:val="004C1712"/>
    <w:rsid w:val="004C1DEC"/>
    <w:rsid w:val="004C6FB2"/>
    <w:rsid w:val="004C7829"/>
    <w:rsid w:val="004E55AE"/>
    <w:rsid w:val="004E693A"/>
    <w:rsid w:val="005156CD"/>
    <w:rsid w:val="00521EF8"/>
    <w:rsid w:val="005408A4"/>
    <w:rsid w:val="00541A49"/>
    <w:rsid w:val="005469EE"/>
    <w:rsid w:val="00546D4C"/>
    <w:rsid w:val="00547D40"/>
    <w:rsid w:val="005609E8"/>
    <w:rsid w:val="00567543"/>
    <w:rsid w:val="00572C9D"/>
    <w:rsid w:val="005736E8"/>
    <w:rsid w:val="0058154D"/>
    <w:rsid w:val="00585631"/>
    <w:rsid w:val="00587EFD"/>
    <w:rsid w:val="005A0FF4"/>
    <w:rsid w:val="005A1355"/>
    <w:rsid w:val="005B7964"/>
    <w:rsid w:val="005C7014"/>
    <w:rsid w:val="005D2B0F"/>
    <w:rsid w:val="005E17D4"/>
    <w:rsid w:val="005F2BF0"/>
    <w:rsid w:val="00625809"/>
    <w:rsid w:val="00663DFA"/>
    <w:rsid w:val="006745F2"/>
    <w:rsid w:val="006779B9"/>
    <w:rsid w:val="00687D75"/>
    <w:rsid w:val="00691947"/>
    <w:rsid w:val="006A14A0"/>
    <w:rsid w:val="006B7856"/>
    <w:rsid w:val="006C18CC"/>
    <w:rsid w:val="006D14B1"/>
    <w:rsid w:val="006D2B83"/>
    <w:rsid w:val="006E1264"/>
    <w:rsid w:val="006E3E26"/>
    <w:rsid w:val="006E412B"/>
    <w:rsid w:val="006E4FBC"/>
    <w:rsid w:val="006E7B4F"/>
    <w:rsid w:val="006F5329"/>
    <w:rsid w:val="006F6138"/>
    <w:rsid w:val="00702D2A"/>
    <w:rsid w:val="00703AD9"/>
    <w:rsid w:val="00706B86"/>
    <w:rsid w:val="007170AC"/>
    <w:rsid w:val="00720129"/>
    <w:rsid w:val="00723506"/>
    <w:rsid w:val="00724603"/>
    <w:rsid w:val="0073575E"/>
    <w:rsid w:val="00754935"/>
    <w:rsid w:val="00762A4A"/>
    <w:rsid w:val="00764F9D"/>
    <w:rsid w:val="00782672"/>
    <w:rsid w:val="00794553"/>
    <w:rsid w:val="007A04DC"/>
    <w:rsid w:val="007B1148"/>
    <w:rsid w:val="007B11F7"/>
    <w:rsid w:val="007D56FA"/>
    <w:rsid w:val="007F0AEA"/>
    <w:rsid w:val="007F4DD2"/>
    <w:rsid w:val="007F578B"/>
    <w:rsid w:val="00805487"/>
    <w:rsid w:val="00806461"/>
    <w:rsid w:val="00807F70"/>
    <w:rsid w:val="0081181B"/>
    <w:rsid w:val="008466CB"/>
    <w:rsid w:val="00872994"/>
    <w:rsid w:val="00877971"/>
    <w:rsid w:val="00883EDE"/>
    <w:rsid w:val="00884E17"/>
    <w:rsid w:val="008960E3"/>
    <w:rsid w:val="008A2B58"/>
    <w:rsid w:val="008A7A3F"/>
    <w:rsid w:val="008C6938"/>
    <w:rsid w:val="008D1D20"/>
    <w:rsid w:val="008D4D84"/>
    <w:rsid w:val="008D533F"/>
    <w:rsid w:val="008E2779"/>
    <w:rsid w:val="008E4D82"/>
    <w:rsid w:val="008F7B1F"/>
    <w:rsid w:val="00904533"/>
    <w:rsid w:val="00906D17"/>
    <w:rsid w:val="00910587"/>
    <w:rsid w:val="00913038"/>
    <w:rsid w:val="00924463"/>
    <w:rsid w:val="0093328F"/>
    <w:rsid w:val="00943521"/>
    <w:rsid w:val="009607D2"/>
    <w:rsid w:val="00960F11"/>
    <w:rsid w:val="00961ED6"/>
    <w:rsid w:val="00962FF2"/>
    <w:rsid w:val="00965CA6"/>
    <w:rsid w:val="0097285E"/>
    <w:rsid w:val="00974896"/>
    <w:rsid w:val="00974B69"/>
    <w:rsid w:val="0098793E"/>
    <w:rsid w:val="009A3DAD"/>
    <w:rsid w:val="009B18EA"/>
    <w:rsid w:val="009B2C64"/>
    <w:rsid w:val="009B7AA7"/>
    <w:rsid w:val="009E1132"/>
    <w:rsid w:val="009E1A2B"/>
    <w:rsid w:val="009E2E74"/>
    <w:rsid w:val="009E6FF7"/>
    <w:rsid w:val="009F1806"/>
    <w:rsid w:val="009F3699"/>
    <w:rsid w:val="009F7C21"/>
    <w:rsid w:val="00A10580"/>
    <w:rsid w:val="00A15B25"/>
    <w:rsid w:val="00A206D7"/>
    <w:rsid w:val="00A22CE1"/>
    <w:rsid w:val="00A23033"/>
    <w:rsid w:val="00A32DB0"/>
    <w:rsid w:val="00A34D14"/>
    <w:rsid w:val="00A36DD3"/>
    <w:rsid w:val="00A651F1"/>
    <w:rsid w:val="00A656C0"/>
    <w:rsid w:val="00A719EF"/>
    <w:rsid w:val="00A744EC"/>
    <w:rsid w:val="00A7741C"/>
    <w:rsid w:val="00A8183A"/>
    <w:rsid w:val="00A854B2"/>
    <w:rsid w:val="00A96A8F"/>
    <w:rsid w:val="00AA09D1"/>
    <w:rsid w:val="00AA30CD"/>
    <w:rsid w:val="00AB4037"/>
    <w:rsid w:val="00AB4BE0"/>
    <w:rsid w:val="00AB52A8"/>
    <w:rsid w:val="00AC47A6"/>
    <w:rsid w:val="00AC51BC"/>
    <w:rsid w:val="00AC780D"/>
    <w:rsid w:val="00AD465E"/>
    <w:rsid w:val="00AE27F7"/>
    <w:rsid w:val="00AE28B3"/>
    <w:rsid w:val="00B25ADC"/>
    <w:rsid w:val="00B326DC"/>
    <w:rsid w:val="00B47E97"/>
    <w:rsid w:val="00B55BAF"/>
    <w:rsid w:val="00B618DB"/>
    <w:rsid w:val="00B66ADC"/>
    <w:rsid w:val="00B748A4"/>
    <w:rsid w:val="00B9428C"/>
    <w:rsid w:val="00BA0220"/>
    <w:rsid w:val="00BA4F46"/>
    <w:rsid w:val="00BB0034"/>
    <w:rsid w:val="00BC5B99"/>
    <w:rsid w:val="00BD056C"/>
    <w:rsid w:val="00BD7207"/>
    <w:rsid w:val="00BE31DA"/>
    <w:rsid w:val="00BE3AE6"/>
    <w:rsid w:val="00BE6A0D"/>
    <w:rsid w:val="00BF7023"/>
    <w:rsid w:val="00C251FB"/>
    <w:rsid w:val="00C4122F"/>
    <w:rsid w:val="00C44948"/>
    <w:rsid w:val="00C72FC7"/>
    <w:rsid w:val="00C737AA"/>
    <w:rsid w:val="00C7723E"/>
    <w:rsid w:val="00C77C9B"/>
    <w:rsid w:val="00C84656"/>
    <w:rsid w:val="00C875C0"/>
    <w:rsid w:val="00CA335D"/>
    <w:rsid w:val="00CB5445"/>
    <w:rsid w:val="00CB71FC"/>
    <w:rsid w:val="00CC0117"/>
    <w:rsid w:val="00CD21FF"/>
    <w:rsid w:val="00CD2C79"/>
    <w:rsid w:val="00CD59E6"/>
    <w:rsid w:val="00CE1EA1"/>
    <w:rsid w:val="00CE76BF"/>
    <w:rsid w:val="00CF3F95"/>
    <w:rsid w:val="00CF44F5"/>
    <w:rsid w:val="00CF4DD2"/>
    <w:rsid w:val="00D020A9"/>
    <w:rsid w:val="00D04E05"/>
    <w:rsid w:val="00D2621E"/>
    <w:rsid w:val="00D266BC"/>
    <w:rsid w:val="00D46BBD"/>
    <w:rsid w:val="00D50E88"/>
    <w:rsid w:val="00D510EF"/>
    <w:rsid w:val="00D602FA"/>
    <w:rsid w:val="00D65460"/>
    <w:rsid w:val="00D66E5A"/>
    <w:rsid w:val="00D67A9C"/>
    <w:rsid w:val="00D75908"/>
    <w:rsid w:val="00D77537"/>
    <w:rsid w:val="00D85030"/>
    <w:rsid w:val="00D96B1E"/>
    <w:rsid w:val="00DA0006"/>
    <w:rsid w:val="00DB0ABA"/>
    <w:rsid w:val="00DB7D78"/>
    <w:rsid w:val="00DC43A8"/>
    <w:rsid w:val="00DC45E7"/>
    <w:rsid w:val="00DC4602"/>
    <w:rsid w:val="00DC4D89"/>
    <w:rsid w:val="00DC5178"/>
    <w:rsid w:val="00DD1C09"/>
    <w:rsid w:val="00DD23D8"/>
    <w:rsid w:val="00DE1A99"/>
    <w:rsid w:val="00DE4D90"/>
    <w:rsid w:val="00DF04F4"/>
    <w:rsid w:val="00DF2F2B"/>
    <w:rsid w:val="00DF61C0"/>
    <w:rsid w:val="00DF6481"/>
    <w:rsid w:val="00DF6C7A"/>
    <w:rsid w:val="00E00BF8"/>
    <w:rsid w:val="00E015DC"/>
    <w:rsid w:val="00E02FDD"/>
    <w:rsid w:val="00E04340"/>
    <w:rsid w:val="00E0507C"/>
    <w:rsid w:val="00E07729"/>
    <w:rsid w:val="00E07BE2"/>
    <w:rsid w:val="00E15928"/>
    <w:rsid w:val="00E2388B"/>
    <w:rsid w:val="00E33870"/>
    <w:rsid w:val="00E34D6A"/>
    <w:rsid w:val="00E44A29"/>
    <w:rsid w:val="00E46CBB"/>
    <w:rsid w:val="00E47CBD"/>
    <w:rsid w:val="00E62610"/>
    <w:rsid w:val="00E677A3"/>
    <w:rsid w:val="00E720B6"/>
    <w:rsid w:val="00E7408D"/>
    <w:rsid w:val="00E82A1F"/>
    <w:rsid w:val="00E8423A"/>
    <w:rsid w:val="00E85646"/>
    <w:rsid w:val="00E943D8"/>
    <w:rsid w:val="00EA2E46"/>
    <w:rsid w:val="00EA2FE0"/>
    <w:rsid w:val="00EB2E13"/>
    <w:rsid w:val="00EC5BCC"/>
    <w:rsid w:val="00ED0C08"/>
    <w:rsid w:val="00ED7878"/>
    <w:rsid w:val="00EE010F"/>
    <w:rsid w:val="00EE2414"/>
    <w:rsid w:val="00EE4499"/>
    <w:rsid w:val="00EE545F"/>
    <w:rsid w:val="00EE712D"/>
    <w:rsid w:val="00EF484F"/>
    <w:rsid w:val="00F03F9D"/>
    <w:rsid w:val="00F171CF"/>
    <w:rsid w:val="00F27980"/>
    <w:rsid w:val="00F309EC"/>
    <w:rsid w:val="00F336DC"/>
    <w:rsid w:val="00F416CA"/>
    <w:rsid w:val="00F53F7D"/>
    <w:rsid w:val="00F60BC6"/>
    <w:rsid w:val="00F73B97"/>
    <w:rsid w:val="00F74785"/>
    <w:rsid w:val="00F74D5F"/>
    <w:rsid w:val="00FA6FAA"/>
    <w:rsid w:val="00FC521B"/>
    <w:rsid w:val="00FE23F1"/>
    <w:rsid w:val="00FE2407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A71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a9">
    <w:name w:val="Body Text"/>
    <w:basedOn w:val="a"/>
    <w:link w:val="aa"/>
    <w:semiHidden/>
    <w:rsid w:val="00720129"/>
    <w:pPr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72012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D65460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D96B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6B1E"/>
    <w:rPr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6A14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A14A0"/>
  </w:style>
  <w:style w:type="paragraph" w:styleId="af0">
    <w:name w:val="No Spacing"/>
    <w:uiPriority w:val="1"/>
    <w:qFormat/>
    <w:rsid w:val="00024F7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1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ABB5C-5E50-49C2-813C-CCB700A5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16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33493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67</cp:revision>
  <dcterms:created xsi:type="dcterms:W3CDTF">2014-10-12T17:25:00Z</dcterms:created>
  <dcterms:modified xsi:type="dcterms:W3CDTF">2015-10-12T12:36:00Z</dcterms:modified>
</cp:coreProperties>
</file>