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244"/>
      </w:tblGrid>
      <w:tr w:rsidR="002F3C79" w:rsidRPr="00782B3D" w:rsidTr="004920E6">
        <w:trPr>
          <w:trHeight w:val="3390"/>
        </w:trPr>
        <w:tc>
          <w:tcPr>
            <w:tcW w:w="4395" w:type="dxa"/>
          </w:tcPr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детей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F3C79" w:rsidRDefault="002F3C79" w:rsidP="002F3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ответы</w:t>
            </w: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79" w:rsidRDefault="002F3C79" w:rsidP="002F3C79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79" w:rsidRDefault="002F3C79" w:rsidP="002F3C79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4"/>
                <w:szCs w:val="24"/>
              </w:rPr>
              <w:t>Филобок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к.г.н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  <w:p w:rsidR="002F3C79" w:rsidRDefault="002F3C79" w:rsidP="002F3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008BA" w:rsidRPr="009052C6" w:rsidRDefault="007008BA" w:rsidP="00700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5811"/>
        <w:gridCol w:w="2835"/>
      </w:tblGrid>
      <w:tr w:rsidR="00630C8D" w:rsidRPr="009052C6" w:rsidTr="00CB5752">
        <w:tc>
          <w:tcPr>
            <w:tcW w:w="1419" w:type="dxa"/>
          </w:tcPr>
          <w:p w:rsidR="007008BA" w:rsidRPr="009052C6" w:rsidRDefault="007008BA" w:rsidP="0070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8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5811" w:type="dxa"/>
          </w:tcPr>
          <w:p w:rsidR="007008BA" w:rsidRPr="009052C6" w:rsidRDefault="007008BA" w:rsidP="0070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835" w:type="dxa"/>
          </w:tcPr>
          <w:p w:rsidR="007008BA" w:rsidRPr="009052C6" w:rsidRDefault="007008BA" w:rsidP="0070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251D1" w:rsidRPr="009052C6" w:rsidTr="00F251D1">
        <w:trPr>
          <w:trHeight w:val="847"/>
        </w:trPr>
        <w:tc>
          <w:tcPr>
            <w:tcW w:w="1419" w:type="dxa"/>
            <w:vAlign w:val="center"/>
          </w:tcPr>
          <w:p w:rsidR="00F251D1" w:rsidRPr="009052C6" w:rsidRDefault="00F251D1" w:rsidP="0070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5811" w:type="dxa"/>
            <w:vAlign w:val="center"/>
          </w:tcPr>
          <w:p w:rsidR="00F251D1" w:rsidRPr="00F251D1" w:rsidRDefault="0085020F" w:rsidP="002972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DA5">
              <w:rPr>
                <w:rFonts w:ascii="Times New Roman" w:hAnsi="Times New Roman"/>
                <w:sz w:val="24"/>
                <w:szCs w:val="24"/>
              </w:rPr>
              <w:t xml:space="preserve">По прогнозам глобальный голод должен был воцариться на земле к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1960 г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>. Но грянула "зеленая революция"</w:t>
            </w:r>
            <w:r w:rsidRPr="00850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0F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За счет выведения новых сортов растений, применения пестицидов, удобрений и т.д. удалось добиться того, что темпы производства продуктов питания превысили рост численности населения</w:t>
            </w:r>
            <w:r w:rsidR="00CF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0F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 xml:space="preserve">. в расчете на душу населения производилось на 1/4 больше еды, чем в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1961 г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>., а стоимость ее сократилась на 40%. Примерно половина людей, населяющих землю сегодня, живы благодаря открытию синтеза аммиака, который позволил наладить производство азотных удобрений</w:t>
            </w:r>
            <w:r w:rsidR="00CF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0F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="002972B8">
              <w:rPr>
                <w:rFonts w:ascii="Times New Roman" w:hAnsi="Times New Roman"/>
                <w:sz w:val="24"/>
                <w:szCs w:val="24"/>
              </w:rPr>
              <w:t>. При урожайности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 которая была в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1950 г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>., людям пришлось бы засевать не 600 млн. га, как сейчас, а около 2 млрд. В будущем человечество спасут от голода генетически модифицированные растения</w:t>
            </w:r>
            <w:r w:rsidR="00CF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0F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. Сейчас биоинженерные технологии </w:t>
            </w:r>
            <w:r w:rsidRPr="0085020F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="002972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дают уже 12% мирового урожая. Кроме того, в мире усиливаются темпы снижения рождаемости: в Китае за последние 40 лет рождаемость снизилась в три раза, в Индии - в два</w:t>
            </w:r>
            <w:r w:rsidR="00E7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0F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2835" w:type="dxa"/>
            <w:vAlign w:val="center"/>
          </w:tcPr>
          <w:p w:rsidR="00F251D1" w:rsidRPr="009052C6" w:rsidRDefault="0085020F" w:rsidP="00701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251D1"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  <w:r w:rsidR="00F251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3A69DB" w:rsidRDefault="00CB5752" w:rsidP="009D1E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5811" w:type="dxa"/>
            <w:vAlign w:val="center"/>
          </w:tcPr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1. Климат арктических пустынь и тундр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2. Область субарктического климата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3. Область умеренного континентального климата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4. Область континентального климата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5. Область резко континентального климата</w:t>
            </w:r>
            <w:r w:rsidR="00F3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6. Область климата смешанных лесов Дальнего Востока</w:t>
            </w:r>
            <w:r w:rsidR="00F3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7. Область высокогорного климата</w:t>
            </w:r>
            <w:r w:rsidR="00F3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F32D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</w:tc>
        <w:tc>
          <w:tcPr>
            <w:tcW w:w="2835" w:type="dxa"/>
            <w:vAlign w:val="center"/>
          </w:tcPr>
          <w:p w:rsidR="002972B8" w:rsidRDefault="00CB5752" w:rsidP="009D1E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sz w:val="24"/>
                <w:szCs w:val="24"/>
              </w:rPr>
              <w:t>14 баллов</w:t>
            </w:r>
          </w:p>
          <w:p w:rsidR="00CB5752" w:rsidRPr="003A69DB" w:rsidRDefault="00CB5752" w:rsidP="009D1E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2 за каждый правильный ответ)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9052C6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</w:t>
            </w:r>
            <w:r w:rsidR="003A69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CB5752" w:rsidRPr="009052C6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E5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209572" cy="2086126"/>
                  <wp:effectExtent l="19050" t="0" r="0" b="0"/>
                  <wp:docPr id="11" name="Рисунок 7" descr="http://cdnimg.rg.ru/pril/article/115/48/84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img.rg.ru/pril/article/115/48/84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311" cy="2088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2972B8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  <w:r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B5752" w:rsidRPr="009052C6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за каждое правильное совпадение.</w:t>
            </w:r>
            <w:r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9052C6" w:rsidRDefault="00CB57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5811" w:type="dxa"/>
            <w:vAlign w:val="center"/>
          </w:tcPr>
          <w:p w:rsidR="00CB5752" w:rsidRPr="00E60950" w:rsidRDefault="00CB5752" w:rsidP="00630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A5">
              <w:rPr>
                <w:rFonts w:ascii="Times New Roman" w:hAnsi="Times New Roman"/>
                <w:sz w:val="24"/>
                <w:szCs w:val="24"/>
              </w:rPr>
              <w:t>Если ГЭС построят, то изменится весь водный режим в регионе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Нарушится экологический баланс в Байкале, озеро обмелеет, в населенных пунктах исчезнет колодезная вода, высохнут реч</w:t>
            </w:r>
            <w:r>
              <w:rPr>
                <w:rFonts w:ascii="Times New Roman" w:hAnsi="Times New Roman"/>
                <w:sz w:val="24"/>
                <w:szCs w:val="24"/>
              </w:rPr>
              <w:t>ки и пруды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Чем меньше в озеро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втекает воды, тем ниже уровень единственной вытекающей из него реки Ангары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На ней построен целый каскад ГЭС, а значит, есть угроза не только экологии озера, но и экономике страны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Практически две трети водосборной площади русла Селенги находится на территории Монголии, и основные ресурсы формируются там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Создание гидроэнергетических мощностей, водохранилищ на реке Селенге и ее притоках не может не сказаться на гидрологическом режиме Байкала. Сегодня и российскими, и монгольскими специалистами констатируется, что начиная с 1996 года, Байкальский бассейн вступил в период маловодья. Уже девятнадцатый год черты маловодья отчетливо проявляются в пониженных характеристиках объемов стока рек этого бассейна, как на монгольской, так и на российской стороне, ведь это один большой организм. В условиях маловодья уже есть проблемы. Так, в 2014 году объем полезного притока к Байкалу уменьшился на 20 кубокилометров относительно среднемноголетнего значения. Это естественный природный процесс, на который необходимо оперативно реагировать, а не усугублять его новой функцией регулирования. Строительство ГЭС на реке Селенге обострит ситуацию. Нарушится экосистема Селенги - начнутся проблемы и на Байкале. Безусловно, это отразится и на водном балансе, и на качестве воды, и на водной флоре и фауне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CB5752" w:rsidRPr="00A217AA" w:rsidRDefault="00E60950" w:rsidP="00E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баллов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9052C6" w:rsidRDefault="00CB57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</w:tc>
        <w:tc>
          <w:tcPr>
            <w:tcW w:w="5811" w:type="dxa"/>
            <w:vAlign w:val="center"/>
          </w:tcPr>
          <w:p w:rsidR="00CB5752" w:rsidRPr="00E60950" w:rsidRDefault="00297127" w:rsidP="00630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A5">
              <w:rPr>
                <w:rFonts w:ascii="Times New Roman" w:hAnsi="Times New Roman"/>
                <w:sz w:val="24"/>
                <w:szCs w:val="24"/>
              </w:rPr>
              <w:t>Появляются новые технологии добычи</w:t>
            </w:r>
            <w:r w:rsidR="00D6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, которые в том числе позволяют реанимировать старые месторождения, например, сланцевая революция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5DA5">
              <w:rPr>
                <w:rFonts w:ascii="Times New Roman" w:hAnsi="Times New Roman"/>
                <w:sz w:val="24"/>
                <w:szCs w:val="24"/>
              </w:rPr>
              <w:t xml:space="preserve"> в США выкачивают в год 280 млрд. куб. м сланцевого газа (почти половина от объемов добычи природного газа в РФ), а по добыче нефти благодаря тому же сланцу США вышли на первое место в мире. Другой пример: считалось, что нефтедобыча с глубины 7 -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8 км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 xml:space="preserve"> невозможна, а сейчас в Мексиканском заливе нефть качают с глубины </w:t>
            </w:r>
            <w:smartTag w:uri="urn:schemas-microsoft-com:office:smarttags" w:element="metricconverter">
              <w:smartTagPr>
                <w:attr w:name="ProductID" w:val="11,2 км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11,2 км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Есть резервы,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 например, только в Арктике сосредоточено около 100 млрд. т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нефти и газа - в три раза больше разведанных запасов Саудовской Аравии. Поэтому к </w:t>
            </w:r>
            <w:smartTag w:uri="urn:schemas-microsoft-com:office:smarttags" w:element="metricconverter">
              <w:smartTagPr>
                <w:attr w:name="ProductID" w:val="2050 г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2050 г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>. мировые запасы нефти и газа не будут исчерпаны полностью.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9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50 г"/>
              </w:smartTagPr>
              <w:r w:rsidRPr="00505DA5">
                <w:rPr>
                  <w:rFonts w:ascii="Times New Roman" w:hAnsi="Times New Roman"/>
                  <w:sz w:val="24"/>
                  <w:szCs w:val="24"/>
                </w:rPr>
                <w:t>2050 г</w:t>
              </w:r>
            </w:smartTag>
            <w:r w:rsidRPr="00505DA5">
              <w:rPr>
                <w:rFonts w:ascii="Times New Roman" w:hAnsi="Times New Roman"/>
                <w:sz w:val="24"/>
                <w:szCs w:val="24"/>
              </w:rPr>
              <w:t>. альтернативные источники будут давать 30 - 40% от общего производства электроэнергии.</w:t>
            </w:r>
          </w:p>
        </w:tc>
        <w:tc>
          <w:tcPr>
            <w:tcW w:w="2835" w:type="dxa"/>
            <w:vAlign w:val="center"/>
          </w:tcPr>
          <w:p w:rsidR="00CB5752" w:rsidRPr="00A217AA" w:rsidRDefault="00A217AA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E60950"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:rsidR="00A1007A" w:rsidRPr="009F40AE" w:rsidRDefault="00CF4770" w:rsidP="009F4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                                                   </w:t>
      </w:r>
      <w:r w:rsidRPr="004D5A95">
        <w:rPr>
          <w:rFonts w:ascii="Times New Roman" w:hAnsi="Times New Roman" w:cs="Times New Roman"/>
          <w:b/>
          <w:spacing w:val="2"/>
          <w:sz w:val="24"/>
          <w:szCs w:val="24"/>
        </w:rPr>
        <w:t>Задания аналитического раунда</w:t>
      </w:r>
      <w:r w:rsidR="001D0DDD" w:rsidRPr="000F7297">
        <w:rPr>
          <w:rFonts w:ascii="Times New Roman" w:hAnsi="Times New Roman" w:cs="Times New Roman"/>
          <w:b/>
          <w:sz w:val="24"/>
          <w:szCs w:val="24"/>
        </w:rPr>
        <w:t>: 58</w:t>
      </w:r>
      <w:r w:rsidR="009F40AE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A217AA" w:rsidRPr="00721E9F" w:rsidRDefault="00721E9F" w:rsidP="00A217AA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E9F">
        <w:rPr>
          <w:rFonts w:ascii="Times New Roman" w:hAnsi="Times New Roman"/>
          <w:b/>
          <w:sz w:val="28"/>
          <w:szCs w:val="28"/>
        </w:rPr>
        <w:t>Ответы к тестам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6"/>
        <w:gridCol w:w="3780"/>
        <w:gridCol w:w="4599"/>
      </w:tblGrid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599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030BD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217AA" w:rsidRPr="00F461CF" w:rsidRDefault="00982733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99" w:type="dxa"/>
          </w:tcPr>
          <w:p w:rsidR="00A217AA" w:rsidRPr="002972B8" w:rsidRDefault="00D43890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217AA" w:rsidRPr="00F461CF" w:rsidRDefault="00982733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</w:tcPr>
          <w:p w:rsidR="00A217AA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217AA" w:rsidRPr="00F461CF" w:rsidRDefault="00982733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1Г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, 2Б, 3А, 4Д, 5В, 6Е</w:t>
            </w:r>
          </w:p>
        </w:tc>
        <w:tc>
          <w:tcPr>
            <w:tcW w:w="4599" w:type="dxa"/>
          </w:tcPr>
          <w:p w:rsidR="002972B8" w:rsidRPr="002972B8" w:rsidRDefault="00D43890" w:rsidP="0029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217AA" w:rsidRPr="00F461CF" w:rsidRDefault="00D43890" w:rsidP="0029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</w:tcPr>
          <w:p w:rsidR="00A217AA" w:rsidRPr="002972B8" w:rsidRDefault="00376323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</w:tcPr>
          <w:p w:rsidR="00A217AA" w:rsidRPr="002972B8" w:rsidRDefault="0090796B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A217AA" w:rsidRPr="00F461CF" w:rsidRDefault="004B13F4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:rsidR="00A217AA" w:rsidRPr="002972B8" w:rsidRDefault="004B13F4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A217AA" w:rsidRPr="00F461CF" w:rsidRDefault="007C4801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:rsidR="00A217AA" w:rsidRPr="002972B8" w:rsidRDefault="007C4801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A217AA" w:rsidRPr="00F461CF" w:rsidRDefault="00521369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vAlign w:val="center"/>
          </w:tcPr>
          <w:p w:rsidR="00A217AA" w:rsidRPr="002972B8" w:rsidRDefault="00521369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A217AA" w:rsidRPr="00F461CF" w:rsidRDefault="002579F5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vAlign w:val="center"/>
          </w:tcPr>
          <w:p w:rsidR="00A217AA" w:rsidRPr="002972B8" w:rsidRDefault="002579F5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vAlign w:val="center"/>
          </w:tcPr>
          <w:p w:rsidR="00A217AA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A217AA" w:rsidRPr="00F461CF" w:rsidRDefault="00D15A55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99" w:type="dxa"/>
            <w:vAlign w:val="center"/>
          </w:tcPr>
          <w:p w:rsidR="00A217AA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A217AA" w:rsidRPr="00FF494F" w:rsidRDefault="00FF494F" w:rsidP="00FF4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599" w:type="dxa"/>
            <w:vAlign w:val="center"/>
          </w:tcPr>
          <w:p w:rsidR="002972B8" w:rsidRPr="002972B8" w:rsidRDefault="00A217AA" w:rsidP="0029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A217AA" w:rsidRPr="00F461CF" w:rsidRDefault="00A217AA" w:rsidP="0029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 за каждый правильный ответ)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A217AA" w:rsidRPr="00F461CF" w:rsidRDefault="00FF494F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9" w:type="dxa"/>
            <w:vAlign w:val="center"/>
          </w:tcPr>
          <w:p w:rsidR="00A217AA" w:rsidRPr="002972B8" w:rsidRDefault="00FF494F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A217AA" w:rsidRPr="00F461CF" w:rsidRDefault="00B47140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  <w:vAlign w:val="center"/>
          </w:tcPr>
          <w:p w:rsidR="00A217AA" w:rsidRPr="002972B8" w:rsidRDefault="00B47140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99" w:type="dxa"/>
            <w:vAlign w:val="center"/>
          </w:tcPr>
          <w:p w:rsidR="002972B8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17AA" w:rsidRPr="00F461CF" w:rsidRDefault="00207F1C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A217AA" w:rsidRPr="002972B8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Франция, Париж</w:t>
            </w:r>
          </w:p>
        </w:tc>
        <w:tc>
          <w:tcPr>
            <w:tcW w:w="4599" w:type="dxa"/>
            <w:vAlign w:val="center"/>
          </w:tcPr>
          <w:p w:rsidR="002972B8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17AA" w:rsidRPr="00F461CF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0,5 за каждый правильный ответ)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99" w:type="dxa"/>
            <w:vAlign w:val="center"/>
          </w:tcPr>
          <w:p w:rsidR="00A217AA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vAlign w:val="center"/>
          </w:tcPr>
          <w:p w:rsidR="00A217AA" w:rsidRPr="002972B8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vAlign w:val="center"/>
          </w:tcPr>
          <w:p w:rsidR="00A217AA" w:rsidRPr="002972B8" w:rsidRDefault="00016B56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217AA" w:rsidRPr="00F461CF" w:rsidTr="009F40AE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599" w:type="dxa"/>
          </w:tcPr>
          <w:p w:rsidR="002972B8" w:rsidRPr="002972B8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17AA" w:rsidRPr="00F461CF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2B5084" w:rsidRPr="00F461CF" w:rsidTr="009F40AE">
        <w:tc>
          <w:tcPr>
            <w:tcW w:w="1686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99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2B5084" w:rsidRPr="00F461CF" w:rsidTr="009F40AE">
        <w:tc>
          <w:tcPr>
            <w:tcW w:w="1686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1Б; 2АГ; 3ВД</w:t>
            </w:r>
          </w:p>
        </w:tc>
        <w:tc>
          <w:tcPr>
            <w:tcW w:w="4599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2B5084" w:rsidRPr="00F461CF" w:rsidTr="009F40AE">
        <w:tc>
          <w:tcPr>
            <w:tcW w:w="1686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1БГД; 2АВ</w:t>
            </w:r>
          </w:p>
        </w:tc>
        <w:tc>
          <w:tcPr>
            <w:tcW w:w="4599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2,5 </w:t>
            </w:r>
          </w:p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2B5084" w:rsidRPr="00F461CF" w:rsidTr="009F40AE">
        <w:tc>
          <w:tcPr>
            <w:tcW w:w="1686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5084" w:rsidRPr="00F461CF" w:rsidTr="009F40AE">
        <w:tc>
          <w:tcPr>
            <w:tcW w:w="1686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2B5084" w:rsidRPr="00F461CF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:rsidR="002B5084" w:rsidRPr="002972B8" w:rsidRDefault="002B5084" w:rsidP="002B50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972B8" w:rsidRDefault="002972B8" w:rsidP="00A217AA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F4C84" w:rsidRPr="009F40AE" w:rsidRDefault="005F4C84" w:rsidP="00A1007A">
      <w:pPr>
        <w:tabs>
          <w:tab w:val="left" w:pos="4820"/>
        </w:tabs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F4C84">
        <w:rPr>
          <w:rFonts w:ascii="Times New Roman" w:hAnsi="Times New Roman" w:cs="Times New Roman"/>
          <w:b/>
          <w:spacing w:val="2"/>
          <w:sz w:val="28"/>
          <w:szCs w:val="28"/>
        </w:rPr>
        <w:t>Задания аналитического раунда</w:t>
      </w:r>
      <w:r w:rsidRPr="005F4C84">
        <w:rPr>
          <w:rFonts w:ascii="Times New Roman" w:hAnsi="Times New Roman" w:cs="Times New Roman"/>
          <w:b/>
          <w:sz w:val="28"/>
          <w:szCs w:val="28"/>
        </w:rPr>
        <w:t>: 58 баллов</w:t>
      </w:r>
    </w:p>
    <w:p w:rsidR="00805608" w:rsidRPr="005F4C84" w:rsidRDefault="00805608" w:rsidP="008056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C84">
        <w:rPr>
          <w:rFonts w:ascii="Times New Roman" w:eastAsia="Times New Roman" w:hAnsi="Times New Roman" w:cs="Times New Roman"/>
          <w:b/>
          <w:sz w:val="28"/>
          <w:szCs w:val="28"/>
        </w:rPr>
        <w:t>ТЕСТЫ:  31</w:t>
      </w:r>
      <w:proofErr w:type="gramEnd"/>
      <w:r w:rsidRPr="005F4C8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</w:t>
      </w:r>
    </w:p>
    <w:p w:rsidR="00805608" w:rsidRPr="00C1685C" w:rsidRDefault="00805608" w:rsidP="00C1685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4C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Всего: 89 баллов</w:t>
      </w:r>
    </w:p>
    <w:sectPr w:rsidR="00805608" w:rsidRPr="00C1685C" w:rsidSect="00A1007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948CB"/>
    <w:multiLevelType w:val="hybridMultilevel"/>
    <w:tmpl w:val="D1203CF0"/>
    <w:lvl w:ilvl="0" w:tplc="51768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8BA"/>
    <w:rsid w:val="00016B56"/>
    <w:rsid w:val="00030BDC"/>
    <w:rsid w:val="000D705B"/>
    <w:rsid w:val="000F7297"/>
    <w:rsid w:val="00154BCA"/>
    <w:rsid w:val="00165758"/>
    <w:rsid w:val="001D0DDD"/>
    <w:rsid w:val="00207F1C"/>
    <w:rsid w:val="002579F5"/>
    <w:rsid w:val="00297127"/>
    <w:rsid w:val="002972B8"/>
    <w:rsid w:val="002B5084"/>
    <w:rsid w:val="002F3C79"/>
    <w:rsid w:val="002F7C3B"/>
    <w:rsid w:val="003109F4"/>
    <w:rsid w:val="00376323"/>
    <w:rsid w:val="0039641C"/>
    <w:rsid w:val="003A69DB"/>
    <w:rsid w:val="003B133E"/>
    <w:rsid w:val="003E381C"/>
    <w:rsid w:val="00434E5D"/>
    <w:rsid w:val="004B13F4"/>
    <w:rsid w:val="00521369"/>
    <w:rsid w:val="005555E8"/>
    <w:rsid w:val="0055625B"/>
    <w:rsid w:val="005F4C84"/>
    <w:rsid w:val="00630C8D"/>
    <w:rsid w:val="00687CCC"/>
    <w:rsid w:val="006B7FDD"/>
    <w:rsid w:val="007008BA"/>
    <w:rsid w:val="00701AF0"/>
    <w:rsid w:val="00721E9F"/>
    <w:rsid w:val="007B7966"/>
    <w:rsid w:val="007C4801"/>
    <w:rsid w:val="00805608"/>
    <w:rsid w:val="0085020F"/>
    <w:rsid w:val="008C488C"/>
    <w:rsid w:val="0090796B"/>
    <w:rsid w:val="009201CD"/>
    <w:rsid w:val="00982733"/>
    <w:rsid w:val="0098793A"/>
    <w:rsid w:val="009F40AE"/>
    <w:rsid w:val="00A1007A"/>
    <w:rsid w:val="00A11F45"/>
    <w:rsid w:val="00A217AA"/>
    <w:rsid w:val="00B47140"/>
    <w:rsid w:val="00BD31FA"/>
    <w:rsid w:val="00BE516E"/>
    <w:rsid w:val="00C1685C"/>
    <w:rsid w:val="00C22660"/>
    <w:rsid w:val="00C64020"/>
    <w:rsid w:val="00CB5752"/>
    <w:rsid w:val="00CF4770"/>
    <w:rsid w:val="00D15A55"/>
    <w:rsid w:val="00D269E1"/>
    <w:rsid w:val="00D43890"/>
    <w:rsid w:val="00D67F75"/>
    <w:rsid w:val="00E60950"/>
    <w:rsid w:val="00E77FBA"/>
    <w:rsid w:val="00ED2D44"/>
    <w:rsid w:val="00ED388F"/>
    <w:rsid w:val="00F251D1"/>
    <w:rsid w:val="00F32D7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CA4978-17BA-47FC-B9F5-6D0A40D9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3A"/>
  </w:style>
  <w:style w:type="paragraph" w:styleId="1">
    <w:name w:val="heading 1"/>
    <w:basedOn w:val="a"/>
    <w:next w:val="a"/>
    <w:link w:val="10"/>
    <w:qFormat/>
    <w:rsid w:val="002F3C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3C79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1382-189B-4D32-8720-BFEAADC4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60</cp:revision>
  <dcterms:created xsi:type="dcterms:W3CDTF">2015-09-29T23:00:00Z</dcterms:created>
  <dcterms:modified xsi:type="dcterms:W3CDTF">2015-10-12T10:22:00Z</dcterms:modified>
</cp:coreProperties>
</file>