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8"/>
        <w:gridCol w:w="284"/>
        <w:gridCol w:w="5248"/>
      </w:tblGrid>
      <w:tr w:rsidR="00024070" w:rsidTr="00024070">
        <w:trPr>
          <w:trHeight w:val="3390"/>
        </w:trPr>
        <w:tc>
          <w:tcPr>
            <w:tcW w:w="4395" w:type="dxa"/>
          </w:tcPr>
          <w:p w:rsidR="00024070" w:rsidRPr="00D97F97" w:rsidRDefault="00024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0" w:colLast="2"/>
            <w:r w:rsidRPr="00D97F97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024070" w:rsidRPr="00D97F97" w:rsidRDefault="0002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97"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024070" w:rsidRPr="00D97F97" w:rsidRDefault="0002407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24070" w:rsidRPr="00D97F97" w:rsidRDefault="0002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97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024070" w:rsidRPr="00D97F97" w:rsidRDefault="0002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97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024070" w:rsidRPr="00D97F97" w:rsidRDefault="0002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97"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024070" w:rsidRPr="00D97F97" w:rsidRDefault="0002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070" w:rsidRPr="00D97F97" w:rsidRDefault="0002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97">
              <w:rPr>
                <w:rFonts w:ascii="Times New Roman" w:hAnsi="Times New Roman"/>
                <w:sz w:val="24"/>
                <w:szCs w:val="24"/>
              </w:rPr>
              <w:t>350000 г. Краснодар,</w:t>
            </w:r>
          </w:p>
          <w:p w:rsidR="00024070" w:rsidRPr="00D97F97" w:rsidRDefault="0002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97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024070" w:rsidRPr="00D97F97" w:rsidRDefault="0002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F97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024070" w:rsidRPr="00D97F97" w:rsidRDefault="0002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F97">
              <w:rPr>
                <w:rFonts w:ascii="Times New Roman" w:hAnsi="Times New Roman"/>
                <w:sz w:val="24"/>
                <w:szCs w:val="24"/>
                <w:lang w:val="en-US"/>
              </w:rPr>
              <w:t>E-mail: cdodd@mail.ru</w:t>
            </w:r>
          </w:p>
          <w:p w:rsidR="00024070" w:rsidRPr="00D97F97" w:rsidRDefault="00024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24070" w:rsidRPr="00D97F97" w:rsidRDefault="00024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24070" w:rsidRPr="00D97F97" w:rsidRDefault="0002407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7F97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024070" w:rsidRPr="00D97F97" w:rsidRDefault="0002407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97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F10ABC" w:rsidRPr="00D97F97">
              <w:rPr>
                <w:rFonts w:ascii="Times New Roman" w:hAnsi="Times New Roman"/>
                <w:b/>
                <w:sz w:val="24"/>
                <w:szCs w:val="24"/>
              </w:rPr>
              <w:t>английскому языку</w:t>
            </w:r>
          </w:p>
          <w:p w:rsidR="00024070" w:rsidRPr="00D97F97" w:rsidRDefault="0002407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24070" w:rsidRPr="00D97F97" w:rsidRDefault="0002407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97">
              <w:rPr>
                <w:rFonts w:ascii="Times New Roman" w:hAnsi="Times New Roman"/>
                <w:b/>
                <w:sz w:val="24"/>
                <w:szCs w:val="24"/>
              </w:rPr>
              <w:t>2015-2016 учебный год</w:t>
            </w:r>
          </w:p>
          <w:p w:rsidR="00024070" w:rsidRPr="00D97F97" w:rsidRDefault="0002407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4070" w:rsidRPr="00D97F97" w:rsidRDefault="0002407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97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024070" w:rsidRPr="00D97F97" w:rsidRDefault="0002407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4070" w:rsidRPr="00D97F97" w:rsidRDefault="00F10AB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9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24070" w:rsidRPr="00D97F9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97F9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024070" w:rsidRPr="00D97F97">
              <w:rPr>
                <w:rFonts w:ascii="Times New Roman" w:hAnsi="Times New Roman"/>
                <w:b/>
                <w:sz w:val="24"/>
                <w:szCs w:val="24"/>
              </w:rPr>
              <w:t xml:space="preserve"> классы, </w:t>
            </w:r>
            <w:r w:rsidR="008D6228" w:rsidRPr="00D97F97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  <w:p w:rsidR="00024070" w:rsidRPr="00D97F97" w:rsidRDefault="00024070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4070" w:rsidRPr="00D97F97" w:rsidRDefault="00024070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4070" w:rsidRPr="00D97F97" w:rsidRDefault="0002407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предметно-методической комиссии: </w:t>
            </w:r>
            <w:r w:rsidR="00F10ABC" w:rsidRPr="00D97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Лимарева Т.Ф.</w:t>
            </w:r>
            <w:r w:rsidRPr="00D97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д.ф.н., доцент</w:t>
            </w:r>
          </w:p>
          <w:p w:rsidR="00024070" w:rsidRPr="00D97F97" w:rsidRDefault="000240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bookmarkEnd w:id="0"/>
    <w:p w:rsidR="007F4732" w:rsidRDefault="007F4732" w:rsidP="007F4732">
      <w:pPr>
        <w:pStyle w:val="190"/>
        <w:shd w:val="clear" w:color="auto" w:fill="auto"/>
        <w:spacing w:line="240" w:lineRule="auto"/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D8">
        <w:rPr>
          <w:rFonts w:ascii="Times New Roman" w:hAnsi="Times New Roman" w:cs="Times New Roman"/>
          <w:b/>
          <w:sz w:val="28"/>
          <w:szCs w:val="28"/>
        </w:rPr>
        <w:t xml:space="preserve">Ключи и транскрипция текстов для </w:t>
      </w:r>
      <w:proofErr w:type="spellStart"/>
      <w:r w:rsidRPr="00DB73D8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:rsidR="0089623F" w:rsidRDefault="0089623F" w:rsidP="0089623F">
      <w:pPr>
        <w:pStyle w:val="190"/>
        <w:shd w:val="clear" w:color="auto" w:fill="auto"/>
        <w:spacing w:line="240" w:lineRule="auto"/>
        <w:ind w:left="28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KEYS</w:t>
      </w:r>
    </w:p>
    <w:p w:rsidR="0089623F" w:rsidRDefault="0089623F" w:rsidP="0089623F">
      <w:pPr>
        <w:pStyle w:val="190"/>
        <w:shd w:val="clear" w:color="auto" w:fill="auto"/>
        <w:spacing w:line="240" w:lineRule="auto"/>
        <w:ind w:left="28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756"/>
        <w:gridCol w:w="1274"/>
        <w:gridCol w:w="1258"/>
        <w:gridCol w:w="1373"/>
        <w:gridCol w:w="542"/>
        <w:gridCol w:w="542"/>
        <w:gridCol w:w="542"/>
        <w:gridCol w:w="542"/>
        <w:gridCol w:w="642"/>
      </w:tblGrid>
      <w:tr w:rsidR="0089623F" w:rsidTr="008962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left="-280" w:firstLin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89623F" w:rsidTr="008962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tip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three or more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teenagers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perfumes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dogs, cats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89623F" w:rsidRDefault="0089623F" w:rsidP="0089623F">
      <w:pPr>
        <w:pStyle w:val="190"/>
        <w:shd w:val="clear" w:color="auto" w:fill="auto"/>
        <w:spacing w:line="240" w:lineRule="auto"/>
        <w:ind w:left="280"/>
        <w:jc w:val="lef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9623F" w:rsidRDefault="0089623F" w:rsidP="0089623F">
      <w:pPr>
        <w:pStyle w:val="190"/>
        <w:shd w:val="clear" w:color="auto" w:fill="auto"/>
        <w:spacing w:line="240" w:lineRule="auto"/>
        <w:ind w:left="28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3"/>
        <w:gridCol w:w="622"/>
        <w:gridCol w:w="622"/>
        <w:gridCol w:w="622"/>
        <w:gridCol w:w="622"/>
        <w:gridCol w:w="622"/>
        <w:gridCol w:w="622"/>
        <w:gridCol w:w="623"/>
        <w:gridCol w:w="638"/>
        <w:gridCol w:w="638"/>
        <w:gridCol w:w="638"/>
        <w:gridCol w:w="638"/>
        <w:gridCol w:w="638"/>
        <w:gridCol w:w="638"/>
      </w:tblGrid>
      <w:tr w:rsidR="0089623F" w:rsidTr="008962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89623F" w:rsidTr="008962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 w:rsidP="00B15419">
            <w:pPr>
              <w:pStyle w:val="190"/>
              <w:shd w:val="clear" w:color="auto" w:fill="auto"/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</w:tbl>
    <w:p w:rsidR="0089623F" w:rsidRDefault="0089623F" w:rsidP="00B15419">
      <w:pPr>
        <w:pStyle w:val="190"/>
        <w:shd w:val="clear" w:color="auto" w:fill="auto"/>
        <w:spacing w:line="240" w:lineRule="auto"/>
        <w:ind w:left="142" w:firstLine="40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9623F" w:rsidRDefault="0089623F" w:rsidP="0089623F">
      <w:pPr>
        <w:pStyle w:val="190"/>
        <w:shd w:val="clear" w:color="auto" w:fill="auto"/>
        <w:spacing w:line="240" w:lineRule="auto"/>
        <w:ind w:left="28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Use of English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883"/>
        <w:gridCol w:w="926"/>
        <w:gridCol w:w="898"/>
        <w:gridCol w:w="1228"/>
        <w:gridCol w:w="861"/>
        <w:gridCol w:w="861"/>
        <w:gridCol w:w="861"/>
        <w:gridCol w:w="861"/>
        <w:gridCol w:w="881"/>
      </w:tblGrid>
      <w:tr w:rsidR="0089623F" w:rsidTr="008962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89623F" w:rsidTr="0089623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taken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spending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89623F" w:rsidRDefault="0089623F" w:rsidP="0089623F">
      <w:pPr>
        <w:pStyle w:val="190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tbl>
      <w:tblPr>
        <w:tblW w:w="9184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505"/>
      </w:tblGrid>
      <w:tr w:rsidR="0089623F" w:rsidRPr="00D97F97" w:rsidTr="008962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took no notice of the crowds of reporters outside his house</w:t>
            </w:r>
          </w:p>
        </w:tc>
      </w:tr>
      <w:tr w:rsidR="0089623F" w:rsidRPr="00D97F97" w:rsidTr="008962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can’t have seen John yesterday </w:t>
            </w:r>
          </w:p>
        </w:tc>
      </w:tr>
      <w:tr w:rsidR="0089623F" w:rsidTr="008962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 out of milk</w:t>
            </w:r>
          </w:p>
        </w:tc>
      </w:tr>
      <w:tr w:rsidR="0089623F" w:rsidRPr="00D97F97" w:rsidTr="008962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never get over the death of my dog</w:t>
            </w:r>
          </w:p>
        </w:tc>
      </w:tr>
      <w:tr w:rsidR="0089623F" w:rsidRPr="00D97F97" w:rsidTr="008962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3F" w:rsidRDefault="0089623F">
            <w:pPr>
              <w:pStyle w:val="19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so tired if I hadn’t stayed up late last night</w:t>
            </w:r>
          </w:p>
        </w:tc>
      </w:tr>
    </w:tbl>
    <w:p w:rsidR="0089623F" w:rsidRDefault="0089623F" w:rsidP="0089623F">
      <w:pPr>
        <w:pStyle w:val="190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9623F" w:rsidRPr="0089623F" w:rsidRDefault="0089623F" w:rsidP="007F4732">
      <w:pPr>
        <w:pStyle w:val="190"/>
        <w:shd w:val="clear" w:color="auto" w:fill="auto"/>
        <w:spacing w:line="240" w:lineRule="auto"/>
        <w:ind w:left="2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F4732" w:rsidRPr="0089623F" w:rsidRDefault="007F4732" w:rsidP="007F4732">
      <w:pPr>
        <w:pStyle w:val="190"/>
        <w:shd w:val="clear" w:color="auto" w:fill="auto"/>
        <w:spacing w:line="240" w:lineRule="auto"/>
        <w:ind w:left="28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7F4732" w:rsidRPr="00A41BFB" w:rsidRDefault="007F4732" w:rsidP="007F4732">
      <w:pPr>
        <w:pStyle w:val="190"/>
        <w:shd w:val="clear" w:color="auto" w:fill="auto"/>
        <w:spacing w:line="240" w:lineRule="auto"/>
        <w:ind w:left="28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41BFB">
        <w:rPr>
          <w:rFonts w:ascii="Times New Roman" w:hAnsi="Times New Roman" w:cs="Times New Roman"/>
          <w:b/>
          <w:sz w:val="28"/>
          <w:szCs w:val="28"/>
          <w:lang w:val="en-US"/>
        </w:rPr>
        <w:t>Audioscript</w:t>
      </w:r>
      <w:proofErr w:type="spellEnd"/>
    </w:p>
    <w:p w:rsidR="007F4732" w:rsidRDefault="007F4732" w:rsidP="007F4732">
      <w:pPr>
        <w:pStyle w:val="190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 comprehension</w:t>
      </w:r>
    </w:p>
    <w:p w:rsidR="007F4732" w:rsidRDefault="007F4732" w:rsidP="007F4732">
      <w:pPr>
        <w:pStyle w:val="190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8"/>
          <w:szCs w:val="28"/>
          <w:lang w:val="en-US"/>
        </w:rPr>
      </w:pPr>
    </w:p>
    <w:p w:rsidR="007F4732" w:rsidRDefault="007F4732" w:rsidP="007F4732">
      <w:pPr>
        <w:pStyle w:val="12"/>
        <w:keepNext/>
        <w:keepLines/>
        <w:shd w:val="clear" w:color="auto" w:fill="auto"/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Listen to the radio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about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Nobel Prize. For items 1-5 </w:t>
      </w:r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complete the descriptions of </w:t>
      </w:r>
      <w:proofErr w:type="spellStart"/>
      <w:r w:rsidRPr="00921D07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 Nobel winners.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items 6-10</w:t>
      </w:r>
      <w:r w:rsidRPr="00BC62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1D07">
        <w:rPr>
          <w:rFonts w:ascii="Times New Roman" w:hAnsi="Times New Roman" w:cs="Times New Roman"/>
          <w:sz w:val="28"/>
          <w:szCs w:val="28"/>
          <w:lang w:val="en-US"/>
        </w:rPr>
        <w:t>circle the best ending, a), b) or c)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according to the text you hear</w:t>
      </w:r>
      <w:r w:rsidRPr="00921D07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will hear the text twice.</w:t>
      </w:r>
    </w:p>
    <w:p w:rsidR="007F4732" w:rsidRDefault="007F4732" w:rsidP="007F4732">
      <w:pPr>
        <w:pStyle w:val="12"/>
        <w:keepNext/>
        <w:keepLines/>
        <w:shd w:val="clear" w:color="auto" w:fill="auto"/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</w:p>
    <w:p w:rsidR="007F4732" w:rsidRDefault="007F4732" w:rsidP="007F4732">
      <w:pPr>
        <w:pStyle w:val="12"/>
        <w:keepNext/>
        <w:keepLines/>
        <w:shd w:val="clear" w:color="auto" w:fill="auto"/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you have 30 seconds to look through the items.</w:t>
      </w:r>
    </w:p>
    <w:p w:rsidR="007F4732" w:rsidRDefault="007F4732" w:rsidP="007F4732">
      <w:pPr>
        <w:pStyle w:val="12"/>
        <w:keepNext/>
        <w:keepLines/>
        <w:shd w:val="clear" w:color="auto" w:fill="auto"/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pause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30 seconds)</w:t>
      </w:r>
    </w:p>
    <w:p w:rsidR="007F4732" w:rsidRPr="00921D07" w:rsidRDefault="007F4732" w:rsidP="007F4732">
      <w:pPr>
        <w:pStyle w:val="12"/>
        <w:keepNext/>
        <w:keepLines/>
        <w:shd w:val="clear" w:color="auto" w:fill="auto"/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we begin. </w:t>
      </w:r>
    </w:p>
    <w:p w:rsidR="007F4732" w:rsidRDefault="007F4732" w:rsidP="007F4732">
      <w:pPr>
        <w:pStyle w:val="190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8"/>
          <w:szCs w:val="28"/>
          <w:lang w:val="en-US"/>
        </w:rPr>
      </w:pPr>
    </w:p>
    <w:p w:rsidR="007F4732" w:rsidRDefault="007F4732" w:rsidP="007F4732">
      <w:pPr>
        <w:pStyle w:val="190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8"/>
          <w:szCs w:val="28"/>
          <w:lang w:val="en-US"/>
        </w:rPr>
      </w:pP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lastRenderedPageBreak/>
        <w:t>A: Have you ever wondered why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pregnant women don't tip over? Why woodpeckers don't get headaches? Or why, if you bend a piece of dry spaghetti, it often breaks into three or more pieces? Well, researchers have studied questions like these, and some of these researchers have received the so-called </w:t>
      </w:r>
      <w:proofErr w:type="spellStart"/>
      <w:r w:rsidRPr="00921D07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 Nobel Prize for their work. And here to talk to us about the Prize is Martha Anton. So Martha, what is the </w:t>
      </w:r>
      <w:proofErr w:type="spellStart"/>
      <w:r w:rsidRPr="00921D07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 Nobel prize and what's your connection to it?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80" w:right="1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B: Well, the name of the prize is of course a play on words - it's not the Nobel, it's the </w:t>
      </w:r>
      <w:proofErr w:type="spellStart"/>
      <w:r w:rsidRPr="00921D07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921D07">
        <w:rPr>
          <w:rFonts w:ascii="Times New Roman" w:hAnsi="Times New Roman" w:cs="Times New Roman"/>
          <w:sz w:val="28"/>
          <w:szCs w:val="28"/>
          <w:lang w:val="en-US"/>
        </w:rPr>
        <w:t>-Nobel, as in</w:t>
      </w:r>
      <w:r w:rsidRPr="00921D07">
        <w:rPr>
          <w:rStyle w:val="191"/>
          <w:rFonts w:ascii="Times New Roman" w:hAnsi="Times New Roman" w:cs="Times New Roman"/>
          <w:sz w:val="28"/>
          <w:szCs w:val="28"/>
          <w:lang w:val="en-US"/>
        </w:rPr>
        <w:t xml:space="preserve"> ignoble </w:t>
      </w:r>
      <w:r w:rsidRPr="00921D07">
        <w:rPr>
          <w:rFonts w:ascii="Times New Roman" w:hAnsi="Times New Roman" w:cs="Times New Roman"/>
          <w:sz w:val="28"/>
          <w:szCs w:val="28"/>
          <w:lang w:val="en-US"/>
        </w:rPr>
        <w:t>- and it's awarded to researchers and inventors for doing work which first makes you laugh, then makes you think.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A: So it's not a serious award.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80" w:right="12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B: Well, yes and no. Sometimes it's given to someone as a criticism of their work, sometimes as a point of </w:t>
      </w:r>
      <w:proofErr w:type="spellStart"/>
      <w:r w:rsidRPr="00921D07">
        <w:rPr>
          <w:rFonts w:ascii="Times New Roman" w:hAnsi="Times New Roman" w:cs="Times New Roman"/>
          <w:sz w:val="28"/>
          <w:szCs w:val="28"/>
          <w:lang w:val="en-US"/>
        </w:rPr>
        <w:t>humour</w:t>
      </w:r>
      <w:proofErr w:type="spellEnd"/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, but in many cases the prize goes to someone for doing something that we might think is really silly or trivial, but which might lead to a major breakthrough. Some of the most important discoveries in history started with a joke. And at the awards ceremony, actual winners of the Nobel Prize present the </w:t>
      </w:r>
      <w:proofErr w:type="spellStart"/>
      <w:r w:rsidRPr="00921D07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 Nobel Prizes.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80" w:right="1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A: And what's your connection with the </w:t>
      </w:r>
      <w:proofErr w:type="spellStart"/>
      <w:r w:rsidRPr="00921D07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 Nobel Prize?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80" w:right="12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B: Besides the fact that I've always been a big fan of the prize and fascinated b</w:t>
      </w:r>
      <w:r>
        <w:rPr>
          <w:rFonts w:ascii="Times New Roman" w:hAnsi="Times New Roman" w:cs="Times New Roman"/>
          <w:sz w:val="28"/>
          <w:szCs w:val="28"/>
          <w:lang w:val="en-US"/>
        </w:rPr>
        <w:t>y the sort of people who win it,</w:t>
      </w:r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 I'm hoping to win it myself.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80" w:right="12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A: I'd like to ask you about that in a minute. So what other research has won the </w:t>
      </w:r>
      <w:proofErr w:type="spellStart"/>
      <w:r w:rsidRPr="00921D07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 Nobel?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80" w:right="12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B: Well, two researchers in Newcastle won the Veterinary Medicine prize for showing that if you give a cow a name, and use the name, it will give more milk.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A: Fascinating.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80" w:right="3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B: And there have been a great many inventions, for example a teenager repellent.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A: A teenager repellent?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80" w:right="12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B: Yes, it's a device that makes an annoying noise that only teenagers can hear.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80" w:right="1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A: So adults can use it to keep teenagers away.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B: That's right.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right="10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A: I can't imagine why they'd want to do that.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40" w:right="10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B: Well, actually it was developed and it's been used by shopkeepers who want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1D07">
        <w:rPr>
          <w:rFonts w:ascii="Times New Roman" w:hAnsi="Times New Roman" w:cs="Times New Roman"/>
          <w:sz w:val="28"/>
          <w:szCs w:val="28"/>
          <w:lang w:val="en-US"/>
        </w:rPr>
        <w:t>stop teenagers hanging around outside their shops.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A: Really?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right="10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B: And then there's the alarm clock that runs away and hides. </w:t>
      </w:r>
      <w:proofErr w:type="gramStart"/>
      <w:r w:rsidRPr="00921D07">
        <w:rPr>
          <w:rFonts w:ascii="Times New Roman" w:hAnsi="Times New Roman" w:cs="Times New Roman"/>
          <w:sz w:val="28"/>
          <w:szCs w:val="28"/>
          <w:lang w:val="en-US"/>
        </w:rPr>
        <w:t>So that people can't switch it off and go back to sleep.</w:t>
      </w:r>
      <w:proofErr w:type="gramEnd"/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A: Incredible!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right="10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B: That won the </w:t>
      </w:r>
      <w:proofErr w:type="spellStart"/>
      <w:r w:rsidRPr="00921D07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 Nobel for Economics, because it helps add more work hours to the day.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A: Naturally.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right="100" w:hanging="22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B: Oh yes, some years ago two Japanese researchers won the prize for their device called the Bow-Lingual. It translates from dog talk to human talk.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A: The Bow-Lingual. I get it.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right="48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B: And a Korean won for inventing a business suit that automatically perfumes itself.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right="10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lastRenderedPageBreak/>
        <w:t>A: So that a businessperson doesn't walk into a meeting smelling bad.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right="10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B: My </w:t>
      </w:r>
      <w:proofErr w:type="spellStart"/>
      <w:r w:rsidRPr="00921D07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 though was the washing machine for dogs and cats.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right="48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A: That would work perfectly with the Bow-Lingual. So what is your invention?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right="10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B: It's research actually, into whether it's better to walk or run in the rain. If you don't have an umbrella, that is.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right="10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A: Hm. </w:t>
      </w:r>
      <w:proofErr w:type="gramStart"/>
      <w:r w:rsidRPr="00921D07">
        <w:rPr>
          <w:rFonts w:ascii="Times New Roman" w:hAnsi="Times New Roman" w:cs="Times New Roman"/>
          <w:sz w:val="28"/>
          <w:szCs w:val="28"/>
          <w:lang w:val="en-US"/>
        </w:rPr>
        <w:t>Which way you get less wet, you mean.</w:t>
      </w:r>
      <w:proofErr w:type="gramEnd"/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B: Yes that's right.</w:t>
      </w: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left="260" w:hanging="220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>A: And so which is better?</w:t>
      </w:r>
    </w:p>
    <w:p w:rsidR="007F4732" w:rsidRDefault="007F4732" w:rsidP="007F4732">
      <w:pPr>
        <w:pStyle w:val="190"/>
        <w:shd w:val="clear" w:color="auto" w:fill="auto"/>
        <w:spacing w:line="240" w:lineRule="auto"/>
        <w:ind w:left="260" w:right="100" w:hanging="22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B: </w:t>
      </w:r>
      <w:proofErr w:type="spellStart"/>
      <w:r w:rsidRPr="00921D07">
        <w:rPr>
          <w:rFonts w:ascii="Times New Roman" w:hAnsi="Times New Roman" w:cs="Times New Roman"/>
          <w:sz w:val="28"/>
          <w:szCs w:val="28"/>
          <w:lang w:val="en-US"/>
        </w:rPr>
        <w:t>Ummm</w:t>
      </w:r>
      <w:proofErr w:type="spellEnd"/>
      <w:r w:rsidRPr="00921D07">
        <w:rPr>
          <w:rFonts w:ascii="Times New Roman" w:hAnsi="Times New Roman" w:cs="Times New Roman"/>
          <w:sz w:val="28"/>
          <w:szCs w:val="28"/>
          <w:lang w:val="en-US"/>
        </w:rPr>
        <w:t xml:space="preserve"> ... I'm afraid we haven't finished the research yet. Give me another six months of bad weather and we'll have the answer!</w:t>
      </w:r>
    </w:p>
    <w:p w:rsidR="007F4732" w:rsidRDefault="007F4732" w:rsidP="007F4732">
      <w:pPr>
        <w:pStyle w:val="190"/>
        <w:shd w:val="clear" w:color="auto" w:fill="auto"/>
        <w:spacing w:line="240" w:lineRule="auto"/>
        <w:ind w:left="260" w:right="100" w:hanging="22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7F4732" w:rsidRDefault="007F4732" w:rsidP="007F4732">
      <w:pPr>
        <w:pStyle w:val="190"/>
        <w:shd w:val="clear" w:color="auto" w:fill="auto"/>
        <w:spacing w:line="240" w:lineRule="auto"/>
        <w:ind w:left="260" w:right="100" w:hanging="2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F4732" w:rsidRDefault="007F4732" w:rsidP="007F4732">
      <w:pPr>
        <w:pStyle w:val="190"/>
        <w:shd w:val="clear" w:color="auto" w:fill="auto"/>
        <w:spacing w:line="240" w:lineRule="auto"/>
        <w:ind w:left="260" w:right="100" w:hanging="2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F4732" w:rsidRPr="00921D07" w:rsidRDefault="007F4732" w:rsidP="007F4732">
      <w:pPr>
        <w:pStyle w:val="190"/>
        <w:shd w:val="clear" w:color="auto" w:fill="auto"/>
        <w:spacing w:line="240" w:lineRule="auto"/>
        <w:ind w:right="10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F4732" w:rsidRPr="00921D07" w:rsidRDefault="007F4732" w:rsidP="007F473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F4732" w:rsidRPr="00921D07" w:rsidRDefault="007F4732" w:rsidP="007F473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D2953" w:rsidRPr="007F4732" w:rsidRDefault="004D2953">
      <w:pPr>
        <w:rPr>
          <w:lang w:val="en-US"/>
        </w:rPr>
      </w:pPr>
    </w:p>
    <w:sectPr w:rsidR="004D2953" w:rsidRPr="007F4732" w:rsidSect="007A3383">
      <w:pgSz w:w="11907" w:h="16839" w:code="9"/>
      <w:pgMar w:top="993" w:right="708" w:bottom="426" w:left="198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709"/>
    <w:multiLevelType w:val="hybridMultilevel"/>
    <w:tmpl w:val="33E414F0"/>
    <w:lvl w:ilvl="0" w:tplc="A5E278A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31AA50E">
      <w:start w:val="1"/>
      <w:numFmt w:val="lowerLetter"/>
      <w:lvlText w:val="%2)"/>
      <w:lvlJc w:val="left"/>
      <w:pPr>
        <w:ind w:left="1200" w:hanging="360"/>
      </w:pPr>
      <w:rPr>
        <w:rFonts w:hint="default"/>
      </w:rPr>
    </w:lvl>
    <w:lvl w:ilvl="2" w:tplc="8B1649DA">
      <w:start w:val="1"/>
      <w:numFmt w:val="decimal"/>
      <w:lvlText w:val="%3."/>
      <w:lvlJc w:val="left"/>
      <w:pPr>
        <w:ind w:left="21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E1"/>
    <w:rsid w:val="00024070"/>
    <w:rsid w:val="004D2953"/>
    <w:rsid w:val="007F4732"/>
    <w:rsid w:val="0089623F"/>
    <w:rsid w:val="008D6228"/>
    <w:rsid w:val="009B406A"/>
    <w:rsid w:val="00A41BFB"/>
    <w:rsid w:val="00B15419"/>
    <w:rsid w:val="00B2281E"/>
    <w:rsid w:val="00C0584C"/>
    <w:rsid w:val="00D83AE1"/>
    <w:rsid w:val="00D97F97"/>
    <w:rsid w:val="00DB73D8"/>
    <w:rsid w:val="00F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3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1BF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7F4732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7F4732"/>
    <w:pPr>
      <w:shd w:val="clear" w:color="auto" w:fill="FFFFFF"/>
      <w:spacing w:after="60" w:line="254" w:lineRule="exact"/>
      <w:outlineLvl w:val="0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19">
    <w:name w:val="Основной текст (19)_"/>
    <w:link w:val="190"/>
    <w:rsid w:val="007F4732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191">
    <w:name w:val="Основной текст (19) + Курсив"/>
    <w:rsid w:val="007F4732"/>
    <w:rPr>
      <w:rFonts w:ascii="Candara" w:eastAsia="Candara" w:hAnsi="Candara" w:cs="Candara"/>
      <w:i/>
      <w:iCs/>
      <w:sz w:val="14"/>
      <w:szCs w:val="1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7F4732"/>
    <w:pPr>
      <w:shd w:val="clear" w:color="auto" w:fill="FFFFFF"/>
      <w:spacing w:after="0" w:line="206" w:lineRule="exact"/>
      <w:ind w:hanging="240"/>
      <w:jc w:val="both"/>
    </w:pPr>
    <w:rPr>
      <w:rFonts w:ascii="Candara" w:eastAsia="Candara" w:hAnsi="Candara" w:cs="Candara"/>
      <w:sz w:val="14"/>
      <w:szCs w:val="14"/>
    </w:rPr>
  </w:style>
  <w:style w:type="character" w:customStyle="1" w:styleId="10">
    <w:name w:val="Заголовок 1 Знак"/>
    <w:basedOn w:val="a0"/>
    <w:link w:val="1"/>
    <w:rsid w:val="00A41BF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3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1BF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7F4732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7F4732"/>
    <w:pPr>
      <w:shd w:val="clear" w:color="auto" w:fill="FFFFFF"/>
      <w:spacing w:after="60" w:line="254" w:lineRule="exact"/>
      <w:outlineLvl w:val="0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19">
    <w:name w:val="Основной текст (19)_"/>
    <w:link w:val="190"/>
    <w:rsid w:val="007F4732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191">
    <w:name w:val="Основной текст (19) + Курсив"/>
    <w:rsid w:val="007F4732"/>
    <w:rPr>
      <w:rFonts w:ascii="Candara" w:eastAsia="Candara" w:hAnsi="Candara" w:cs="Candara"/>
      <w:i/>
      <w:iCs/>
      <w:sz w:val="14"/>
      <w:szCs w:val="1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7F4732"/>
    <w:pPr>
      <w:shd w:val="clear" w:color="auto" w:fill="FFFFFF"/>
      <w:spacing w:after="0" w:line="206" w:lineRule="exact"/>
      <w:ind w:hanging="240"/>
      <w:jc w:val="both"/>
    </w:pPr>
    <w:rPr>
      <w:rFonts w:ascii="Candara" w:eastAsia="Candara" w:hAnsi="Candara" w:cs="Candara"/>
      <w:sz w:val="14"/>
      <w:szCs w:val="14"/>
    </w:rPr>
  </w:style>
  <w:style w:type="character" w:customStyle="1" w:styleId="10">
    <w:name w:val="Заголовок 1 Знак"/>
    <w:basedOn w:val="a0"/>
    <w:link w:val="1"/>
    <w:rsid w:val="00A41BF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2015-09-25T11:21:00Z</dcterms:created>
  <dcterms:modified xsi:type="dcterms:W3CDTF">2015-10-08T12:18:00Z</dcterms:modified>
</cp:coreProperties>
</file>