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E" w:rsidRPr="00627793" w:rsidRDefault="00EA1A2E" w:rsidP="00A41AD5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AC760C" w:rsidRPr="00AC760C" w:rsidTr="00F87252">
        <w:trPr>
          <w:trHeight w:val="3390"/>
        </w:trPr>
        <w:tc>
          <w:tcPr>
            <w:tcW w:w="4395" w:type="dxa"/>
          </w:tcPr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lang w:eastAsia="ru-RU"/>
              </w:rPr>
              <w:t>350000 г. Краснодар,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lang w:eastAsia="ru-RU"/>
              </w:rPr>
              <w:t>ул. Красная, 76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lang w:eastAsia="ru-RU"/>
              </w:rPr>
              <w:t>тел. 259-84-01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760C">
              <w:rPr>
                <w:rFonts w:ascii="Times New Roman" w:eastAsia="Times New Roman" w:hAnsi="Times New Roman" w:cs="Times New Roman"/>
                <w:lang w:val="en-US" w:eastAsia="ru-RU"/>
              </w:rPr>
              <w:t>E-mail: cdodd@mail.ru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244" w:type="dxa"/>
          </w:tcPr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</w:t>
            </w:r>
            <w:r w:rsidR="00A41A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математике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2014-2015 учебный год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60C" w:rsidRPr="00AC760C" w:rsidRDefault="00FF1DF6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A41A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C760C"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</w:t>
            </w:r>
            <w:r w:rsidR="00A41A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="00573E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ответы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C760C" w:rsidRPr="00AC760C" w:rsidRDefault="00AC760C" w:rsidP="00A12907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r w:rsidR="00A41AD5" w:rsidRPr="00A41AD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Бирюк  А.Э.</w:t>
            </w:r>
            <w:r w:rsidRPr="00AC760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, д.ф.</w:t>
            </w:r>
            <w:r w:rsidR="00A41AD5" w:rsidRPr="00A41AD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-м.</w:t>
            </w:r>
            <w:r w:rsidRPr="00AC760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н., доцент</w:t>
            </w:r>
          </w:p>
          <w:p w:rsidR="00AC760C" w:rsidRPr="00AC760C" w:rsidRDefault="00AC760C" w:rsidP="00A4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AC760C" w:rsidRDefault="00AC760C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2E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1</w:t>
      </w:r>
    </w:p>
    <w:p w:rsidR="00F15CB9" w:rsidRDefault="00F15CB9" w:rsidP="00F15C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ряд растут 2014 сосен.  Н</w:t>
      </w:r>
      <w:r w:rsidRPr="00627793">
        <w:rPr>
          <w:rFonts w:ascii="Times New Roman" w:hAnsi="Times New Roman" w:cs="Times New Roman"/>
          <w:sz w:val="28"/>
          <w:szCs w:val="28"/>
        </w:rPr>
        <w:t>а каждой из них</w:t>
      </w:r>
      <w:r>
        <w:rPr>
          <w:rFonts w:ascii="Times New Roman" w:hAnsi="Times New Roman" w:cs="Times New Roman"/>
          <w:sz w:val="28"/>
          <w:szCs w:val="28"/>
        </w:rPr>
        <w:t xml:space="preserve">, до полуночи сидело ровно по одной сове. Ровно в полночь каждая сова </w:t>
      </w:r>
      <w:r w:rsidRPr="00627793">
        <w:rPr>
          <w:rFonts w:ascii="Times New Roman" w:hAnsi="Times New Roman" w:cs="Times New Roman"/>
          <w:sz w:val="28"/>
          <w:szCs w:val="28"/>
        </w:rPr>
        <w:t>взлетела</w:t>
      </w:r>
      <w:r>
        <w:rPr>
          <w:rFonts w:ascii="Times New Roman" w:hAnsi="Times New Roman" w:cs="Times New Roman"/>
          <w:sz w:val="28"/>
          <w:szCs w:val="28"/>
        </w:rPr>
        <w:t xml:space="preserve"> и перелетела на сосну, растущую через одну от той, с которой</w:t>
      </w:r>
      <w:r w:rsidRPr="00627793">
        <w:rPr>
          <w:rFonts w:ascii="Times New Roman" w:hAnsi="Times New Roman" w:cs="Times New Roman"/>
          <w:sz w:val="28"/>
          <w:szCs w:val="28"/>
        </w:rPr>
        <w:t xml:space="preserve"> она взлетела. Могло ли так</w:t>
      </w:r>
      <w:r>
        <w:rPr>
          <w:rFonts w:ascii="Times New Roman" w:hAnsi="Times New Roman" w:cs="Times New Roman"/>
          <w:sz w:val="28"/>
          <w:szCs w:val="28"/>
        </w:rPr>
        <w:t xml:space="preserve"> получиться, чтобы на каждой сосне вновь сидело по одной сове</w:t>
      </w:r>
      <w:r w:rsidRPr="006277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Обоснуйте свой ответ.</w:t>
      </w:r>
    </w:p>
    <w:p w:rsidR="00F15CB9" w:rsidRDefault="00F15CB9" w:rsidP="00F15C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793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27793">
        <w:rPr>
          <w:rFonts w:ascii="Times New Roman" w:hAnsi="Times New Roman" w:cs="Times New Roman"/>
          <w:b/>
          <w:sz w:val="28"/>
          <w:szCs w:val="28"/>
        </w:rPr>
        <w:t>.</w:t>
      </w:r>
      <w:r w:rsidRPr="00627793">
        <w:rPr>
          <w:rFonts w:ascii="Times New Roman" w:hAnsi="Times New Roman" w:cs="Times New Roman"/>
          <w:sz w:val="28"/>
          <w:szCs w:val="28"/>
        </w:rPr>
        <w:t xml:space="preserve"> Покрасим </w:t>
      </w:r>
      <w:r>
        <w:rPr>
          <w:rFonts w:ascii="Times New Roman" w:hAnsi="Times New Roman" w:cs="Times New Roman"/>
          <w:sz w:val="28"/>
          <w:szCs w:val="28"/>
        </w:rPr>
        <w:t>сосны (вместе с совами</w:t>
      </w:r>
      <w:r w:rsidRPr="00627793">
        <w:rPr>
          <w:rFonts w:ascii="Times New Roman" w:hAnsi="Times New Roman" w:cs="Times New Roman"/>
          <w:sz w:val="28"/>
          <w:szCs w:val="28"/>
        </w:rPr>
        <w:t xml:space="preserve">) через одну в белый и </w:t>
      </w:r>
      <w:r>
        <w:rPr>
          <w:rFonts w:ascii="Times New Roman" w:hAnsi="Times New Roman" w:cs="Times New Roman"/>
          <w:sz w:val="28"/>
          <w:szCs w:val="28"/>
        </w:rPr>
        <w:t>черный цвета. Тогда, согласно условию, белые совы</w:t>
      </w:r>
      <w:r w:rsidRPr="00627793">
        <w:rPr>
          <w:rFonts w:ascii="Times New Roman" w:hAnsi="Times New Roman" w:cs="Times New Roman"/>
          <w:sz w:val="28"/>
          <w:szCs w:val="28"/>
        </w:rPr>
        <w:t xml:space="preserve"> перелетят на белые деревья. Перенумеруем белые деревья. Их окажется 1007, причём четных на одно дерево меньше чем нечетных.  Заметим что при «перелёте» вороны меняют четность </w:t>
      </w:r>
      <w:proofErr w:type="gramStart"/>
      <w:r w:rsidRPr="00627793">
        <w:rPr>
          <w:rFonts w:ascii="Times New Roman" w:hAnsi="Times New Roman" w:cs="Times New Roman"/>
          <w:sz w:val="28"/>
          <w:szCs w:val="28"/>
        </w:rPr>
        <w:t>дерева</w:t>
      </w:r>
      <w:proofErr w:type="gramEnd"/>
      <w:r w:rsidRPr="00627793">
        <w:rPr>
          <w:rFonts w:ascii="Times New Roman" w:hAnsi="Times New Roman" w:cs="Times New Roman"/>
          <w:sz w:val="28"/>
          <w:szCs w:val="28"/>
        </w:rPr>
        <w:t xml:space="preserve"> поэтому одна из сосен с нечет</w:t>
      </w:r>
      <w:r>
        <w:rPr>
          <w:rFonts w:ascii="Times New Roman" w:hAnsi="Times New Roman" w:cs="Times New Roman"/>
          <w:sz w:val="28"/>
          <w:szCs w:val="28"/>
        </w:rPr>
        <w:t>ным номером останется без совы</w:t>
      </w:r>
      <w:r w:rsidRPr="00627793">
        <w:rPr>
          <w:rFonts w:ascii="Times New Roman" w:hAnsi="Times New Roman" w:cs="Times New Roman"/>
          <w:sz w:val="28"/>
          <w:szCs w:val="28"/>
        </w:rPr>
        <w:t>.</w:t>
      </w:r>
    </w:p>
    <w:p w:rsidR="00F15CB9" w:rsidRPr="00847E95" w:rsidRDefault="00F15CB9" w:rsidP="00F15C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E95">
        <w:rPr>
          <w:rFonts w:ascii="Times New Roman" w:hAnsi="Times New Roman" w:cs="Times New Roman"/>
          <w:b/>
          <w:sz w:val="28"/>
          <w:szCs w:val="28"/>
        </w:rPr>
        <w:t>Решение 2.</w:t>
      </w:r>
      <w:r>
        <w:rPr>
          <w:rFonts w:ascii="Times New Roman" w:hAnsi="Times New Roman" w:cs="Times New Roman"/>
          <w:sz w:val="28"/>
          <w:szCs w:val="28"/>
        </w:rPr>
        <w:t xml:space="preserve"> Перенумеруем все деревья числами от 1 до 2014 в порядке следования в ряду. Сова с первого дерева перелетит на третье. Тогда сова с третьего дерева перелетит на первое (на пятое она перелететь не может т.к. тогда на первом дереве никто не будет сидеть). Аналогично рассуждая, мы получим, что совы на пятом и седьмом — поменяются местами, аналогично — на 9-м и 11-м, …, на 2009-м и 2011-м. Но тогда сове с 2013 дерева некуда будет перелетать.</w:t>
      </w:r>
    </w:p>
    <w:p w:rsidR="00F15CB9" w:rsidRDefault="00F15CB9" w:rsidP="00F15CB9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Ответ. Нет.</w:t>
      </w:r>
    </w:p>
    <w:p w:rsidR="00F15CB9" w:rsidRDefault="00F15CB9" w:rsidP="00F15CB9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41AD5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2</w:t>
      </w:r>
    </w:p>
    <w:p w:rsidR="00F15CB9" w:rsidRPr="00627793" w:rsidRDefault="00F15CB9" w:rsidP="00F15CB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числа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2008⋅2009⋅2010⋅2011⋅2012⋅2013⋅2014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нашли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 xml:space="preserve"> сумму цифр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его десятичной записи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Получили новое число.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>
        <w:rPr>
          <w:rFonts w:ascii="Times New Roman" w:eastAsiaTheme="minorEastAsia" w:hAnsi="Times New Roman" w:cs="Times New Roman"/>
          <w:sz w:val="28"/>
          <w:szCs w:val="28"/>
        </w:rPr>
        <w:t>полученном числе вновь нашли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 xml:space="preserve"> сумму цифр и продолжали этот процесс до тех пор, пока не получили одно</w:t>
      </w:r>
      <w:r>
        <w:rPr>
          <w:rFonts w:ascii="Times New Roman" w:eastAsiaTheme="minorEastAsia" w:hAnsi="Times New Roman" w:cs="Times New Roman"/>
          <w:sz w:val="28"/>
          <w:szCs w:val="28"/>
        </w:rPr>
        <w:t>значное число. Найдите его</w:t>
      </w:r>
      <w:r w:rsidRPr="0062779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Обоснуйте свой ответ.</w:t>
      </w:r>
    </w:p>
    <w:p w:rsidR="00F15CB9" w:rsidRDefault="00F15CB9" w:rsidP="00F15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2010 и 2013 делятся на 3, то исходное число делится на 9. Следовательно, по признаку делимости на 9, все получаемые числа делятся на 9. Существуют только два однозначных числа, делящихся на 9</w:t>
      </w:r>
      <w:r w:rsidRPr="00825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нуль и девять. Но нуль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может, т.к. сумма цифр любого натурального числа больше нуля.</w:t>
      </w:r>
    </w:p>
    <w:p w:rsidR="00F15CB9" w:rsidRPr="00AC760C" w:rsidRDefault="00F15CB9" w:rsidP="00F15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AC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C760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F15CB9" w:rsidRPr="00825E70" w:rsidRDefault="00F15CB9" w:rsidP="00F15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пропущено рассуждение о невозможности нуля — снимать два балла.</w:t>
      </w:r>
    </w:p>
    <w:p w:rsidR="00FA2054" w:rsidRDefault="00FA2054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D5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ОТВЕТ к задаче № 3</w:t>
      </w:r>
    </w:p>
    <w:p w:rsidR="00F15CB9" w:rsidRPr="00627793" w:rsidRDefault="00F15CB9" w:rsidP="00F15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Иванов, Петров и Сидоров бегут в одну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прямолинейной дороге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постоянными скоростями. В тот момент, когда Иванов и Петров находились в одной точке, Сидоров был на 60 метров позади них. В тот момент, когда Сидоров догнал Петрова, Иванов отставал от них на 30 метров. На сколько метров Петров обгонял Иванова в тот момент,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догнал Иванова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5CB9" w:rsidRPr="003053ED" w:rsidRDefault="00F15CB9" w:rsidP="00F15C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ED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Pr="003053ED">
        <w:rPr>
          <w:rFonts w:ascii="Times New Roman" w:hAnsi="Times New Roman" w:cs="Times New Roman"/>
          <w:sz w:val="28"/>
          <w:szCs w:val="28"/>
        </w:rPr>
        <w:t>Примем момент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3ED">
        <w:rPr>
          <w:rFonts w:ascii="Times New Roman" w:hAnsi="Times New Roman" w:cs="Times New Roman"/>
          <w:sz w:val="28"/>
          <w:szCs w:val="28"/>
        </w:rPr>
        <w:t xml:space="preserve"> когда Иванов и</w:t>
      </w:r>
      <w:r>
        <w:rPr>
          <w:rFonts w:ascii="Times New Roman" w:hAnsi="Times New Roman" w:cs="Times New Roman"/>
          <w:sz w:val="28"/>
          <w:szCs w:val="28"/>
        </w:rPr>
        <w:t xml:space="preserve"> Петров были в одной точке за ну</w:t>
      </w:r>
      <w:r w:rsidRPr="003053ED">
        <w:rPr>
          <w:rFonts w:ascii="Times New Roman" w:hAnsi="Times New Roman" w:cs="Times New Roman"/>
          <w:sz w:val="28"/>
          <w:szCs w:val="28"/>
        </w:rPr>
        <w:t>ль, а момент, когда Сидоров догнал Петрова за единицу. За эту единицу времени Иванов переместился относительно Сидорова на 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53ED">
        <w:rPr>
          <w:rFonts w:ascii="Times New Roman" w:hAnsi="Times New Roman" w:cs="Times New Roman"/>
          <w:sz w:val="28"/>
          <w:szCs w:val="28"/>
        </w:rPr>
        <w:t>м,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3ED">
        <w:rPr>
          <w:rFonts w:ascii="Times New Roman" w:hAnsi="Times New Roman" w:cs="Times New Roman"/>
          <w:sz w:val="28"/>
          <w:szCs w:val="28"/>
        </w:rPr>
        <w:t xml:space="preserve"> их взаимная скорость равна 90 (метров в условную единицу времени).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3ED">
        <w:rPr>
          <w:rFonts w:ascii="Times New Roman" w:hAnsi="Times New Roman" w:cs="Times New Roman"/>
          <w:sz w:val="28"/>
          <w:szCs w:val="28"/>
        </w:rPr>
        <w:t xml:space="preserve"> исходное отставание в 60 метров от Иванова Сидоров преодолел за 2/3 единицы времени. Поскольку Петров равномерно удаляется от Иванова и за единицу времени удалился на 30 метр</w:t>
      </w:r>
      <w:r>
        <w:rPr>
          <w:rFonts w:ascii="Times New Roman" w:hAnsi="Times New Roman" w:cs="Times New Roman"/>
          <w:sz w:val="28"/>
          <w:szCs w:val="28"/>
        </w:rPr>
        <w:t>ов, то за 2/3 единицы времени он</w:t>
      </w:r>
      <w:r w:rsidRPr="003053ED">
        <w:rPr>
          <w:rFonts w:ascii="Times New Roman" w:hAnsi="Times New Roman" w:cs="Times New Roman"/>
          <w:sz w:val="28"/>
          <w:szCs w:val="28"/>
        </w:rPr>
        <w:t xml:space="preserve"> удалился от него на 20 метров.</w:t>
      </w:r>
    </w:p>
    <w:p w:rsidR="00F15CB9" w:rsidRPr="003053ED" w:rsidRDefault="00F15CB9" w:rsidP="00F15C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53ED">
        <w:rPr>
          <w:rFonts w:ascii="Times New Roman" w:hAnsi="Times New Roman" w:cs="Times New Roman"/>
          <w:b/>
          <w:sz w:val="28"/>
          <w:szCs w:val="28"/>
        </w:rPr>
        <w:t>Ответ</w:t>
      </w:r>
      <w:r w:rsidRPr="002F7E04">
        <w:rPr>
          <w:rFonts w:ascii="Times New Roman" w:hAnsi="Times New Roman" w:cs="Times New Roman"/>
          <w:b/>
          <w:sz w:val="28"/>
          <w:szCs w:val="28"/>
        </w:rPr>
        <w:t>:</w:t>
      </w:r>
      <w:r w:rsidRPr="003053ED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A41AD5" w:rsidRDefault="00A41AD5" w:rsidP="00DE2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4</w:t>
      </w:r>
    </w:p>
    <w:p w:rsidR="00F15CB9" w:rsidRDefault="00F15CB9" w:rsidP="00F15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выпуклом четырехугольнике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ABCD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диагонали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пересекаются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Биссектрисы углов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CAD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BDA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пересекаются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биссектрисы углов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BCA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CBD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пересекаются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Докажите, что точки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на одной прямой.</w:t>
      </w:r>
    </w:p>
    <w:p w:rsidR="00F15CB9" w:rsidRPr="00E336E6" w:rsidRDefault="00F15CB9" w:rsidP="00F15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</w:t>
      </w:r>
      <w:r w:rsidRPr="00E3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точками пересечения биссектрис треугольников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BCO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соответственно. Поэтому лучи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OE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E3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биссектрисами вертикальных углов и, следовательно, лежат на одной прямой.</w:t>
      </w:r>
    </w:p>
    <w:p w:rsidR="00A41AD5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5</w:t>
      </w:r>
    </w:p>
    <w:p w:rsidR="00F15CB9" w:rsidRPr="00627793" w:rsidRDefault="00F15CB9" w:rsidP="00F15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стране ровно 65 городов, некоторые из которых соединены авиалиниями. Одна авиалиния соединяет ровно два города и функционирует в обе стороны. Всего таких авиалиний 2014.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ли, что используя эти авиалинии, можно из любого города перел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ететь в любой другой (возможно с пересадками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каждого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хотя бы одна авиалиния</w:t>
      </w:r>
      <w:r w:rsidRPr="006277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Обоснуйте свой ответ.</w:t>
      </w:r>
    </w:p>
    <w:p w:rsidR="00CB5F9F" w:rsidRPr="00573E17" w:rsidRDefault="00F15CB9" w:rsidP="00FA205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Решение. Ответ.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Рассмотрим граф соответствующей стране, с вершинами – городами и ребрами – авиалиниями. Этому графу не хватает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(65-1)/2 -2014 = 66 ребер до полного графа, т.е. до графа, в котором любая пара городов соединена авиалинией. Предположим, что граф несвязен, что значит, что из некоторого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добраться до некоторого города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 компоненту связности, содержащую город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города, в которые можно добраться из города А </w:t>
      </w:r>
      <w:r w:rsidRPr="00A50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сам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503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в этой компоненте </w:t>
      </w:r>
      <w:r w:rsidRPr="001C316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</w:t>
      </w:r>
      <w:r w:rsidRPr="00A5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городов 64-</w:t>
      </w:r>
      <w:r w:rsidRPr="001C316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6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</w:t>
      </w:r>
      <w:r w:rsidRPr="0026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316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6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C316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6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&lt;64,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по условию из городов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6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26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авиалинии.</w:t>
      </w:r>
      <w:r w:rsidRPr="0026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существовать ни одной авиалинии из компоненты связности, содержащей город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город не из этой компоненты. Тогда нашему графу не будет хватать до полного</w:t>
      </w:r>
      <w:r w:rsidRPr="001C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графа как минимум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64-</w:t>
      </w:r>
      <w:r w:rsidRPr="001C316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316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ребер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k∈[2;63]</m:t>
        </m:r>
      </m:oMath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64-</w:t>
      </w:r>
      <w:r w:rsidRPr="001C316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316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 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66.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предположение о несвязности графа не верно. Значит</w:t>
      </w:r>
      <w:r w:rsidRPr="00AC7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 связен.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B5F9F" w:rsidRPr="00573E17" w:rsidSect="00FA2054">
      <w:pgSz w:w="11906" w:h="16838"/>
      <w:pgMar w:top="851" w:right="720" w:bottom="426" w:left="1134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5D" w:rsidRDefault="0077555D" w:rsidP="000820DC">
      <w:pPr>
        <w:spacing w:after="0" w:line="240" w:lineRule="auto"/>
      </w:pPr>
      <w:r>
        <w:separator/>
      </w:r>
    </w:p>
  </w:endnote>
  <w:endnote w:type="continuationSeparator" w:id="0">
    <w:p w:rsidR="0077555D" w:rsidRDefault="0077555D" w:rsidP="000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5D" w:rsidRDefault="0077555D" w:rsidP="000820DC">
      <w:pPr>
        <w:spacing w:after="0" w:line="240" w:lineRule="auto"/>
      </w:pPr>
      <w:r>
        <w:separator/>
      </w:r>
    </w:p>
  </w:footnote>
  <w:footnote w:type="continuationSeparator" w:id="0">
    <w:p w:rsidR="0077555D" w:rsidRDefault="0077555D" w:rsidP="0008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1C5"/>
    <w:multiLevelType w:val="hybridMultilevel"/>
    <w:tmpl w:val="B9A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7420"/>
    <w:multiLevelType w:val="hybridMultilevel"/>
    <w:tmpl w:val="8C56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1E79"/>
    <w:multiLevelType w:val="hybridMultilevel"/>
    <w:tmpl w:val="B9A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C2BCB"/>
    <w:multiLevelType w:val="hybridMultilevel"/>
    <w:tmpl w:val="F1BC740C"/>
    <w:lvl w:ilvl="0" w:tplc="31666374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8325D"/>
    <w:multiLevelType w:val="singleLevel"/>
    <w:tmpl w:val="D9A40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05A1750"/>
    <w:multiLevelType w:val="hybridMultilevel"/>
    <w:tmpl w:val="3860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2E"/>
    <w:rsid w:val="0001724E"/>
    <w:rsid w:val="000275F8"/>
    <w:rsid w:val="0003322C"/>
    <w:rsid w:val="00067DB1"/>
    <w:rsid w:val="00070174"/>
    <w:rsid w:val="00080ED2"/>
    <w:rsid w:val="000818B7"/>
    <w:rsid w:val="000820DC"/>
    <w:rsid w:val="00083DA4"/>
    <w:rsid w:val="00086E94"/>
    <w:rsid w:val="000A53A6"/>
    <w:rsid w:val="000B1FA2"/>
    <w:rsid w:val="000B5548"/>
    <w:rsid w:val="000C04E8"/>
    <w:rsid w:val="000C09FA"/>
    <w:rsid w:val="000E2D2B"/>
    <w:rsid w:val="0011293F"/>
    <w:rsid w:val="00165319"/>
    <w:rsid w:val="00181C8A"/>
    <w:rsid w:val="00182AB7"/>
    <w:rsid w:val="00195D24"/>
    <w:rsid w:val="001968B3"/>
    <w:rsid w:val="001B02A4"/>
    <w:rsid w:val="001C3164"/>
    <w:rsid w:val="001D18AB"/>
    <w:rsid w:val="001E1BA8"/>
    <w:rsid w:val="001F2AD4"/>
    <w:rsid w:val="001F3532"/>
    <w:rsid w:val="00204745"/>
    <w:rsid w:val="002151CD"/>
    <w:rsid w:val="002223BE"/>
    <w:rsid w:val="00240BB5"/>
    <w:rsid w:val="00240C2A"/>
    <w:rsid w:val="002658ED"/>
    <w:rsid w:val="00277F98"/>
    <w:rsid w:val="00294814"/>
    <w:rsid w:val="002C3276"/>
    <w:rsid w:val="002D4560"/>
    <w:rsid w:val="002D4E84"/>
    <w:rsid w:val="002E4590"/>
    <w:rsid w:val="002F45C8"/>
    <w:rsid w:val="002F7E04"/>
    <w:rsid w:val="003106B0"/>
    <w:rsid w:val="003212AB"/>
    <w:rsid w:val="00324F4C"/>
    <w:rsid w:val="00357F8B"/>
    <w:rsid w:val="00374117"/>
    <w:rsid w:val="0038117E"/>
    <w:rsid w:val="0038541D"/>
    <w:rsid w:val="00385FCC"/>
    <w:rsid w:val="00390400"/>
    <w:rsid w:val="00395A4B"/>
    <w:rsid w:val="003A5EE7"/>
    <w:rsid w:val="003B68A9"/>
    <w:rsid w:val="003C1B64"/>
    <w:rsid w:val="003D6752"/>
    <w:rsid w:val="0040318E"/>
    <w:rsid w:val="004073CC"/>
    <w:rsid w:val="00417579"/>
    <w:rsid w:val="00422D92"/>
    <w:rsid w:val="00426536"/>
    <w:rsid w:val="0043052B"/>
    <w:rsid w:val="00434E55"/>
    <w:rsid w:val="00437FE8"/>
    <w:rsid w:val="00444480"/>
    <w:rsid w:val="00451D26"/>
    <w:rsid w:val="00460A67"/>
    <w:rsid w:val="004A0CC9"/>
    <w:rsid w:val="004B3214"/>
    <w:rsid w:val="004C5E5E"/>
    <w:rsid w:val="00500C4F"/>
    <w:rsid w:val="00512E13"/>
    <w:rsid w:val="0051441E"/>
    <w:rsid w:val="005247D9"/>
    <w:rsid w:val="0053277E"/>
    <w:rsid w:val="005340AD"/>
    <w:rsid w:val="00534438"/>
    <w:rsid w:val="005441F7"/>
    <w:rsid w:val="00546C9C"/>
    <w:rsid w:val="00553B1F"/>
    <w:rsid w:val="00557ACF"/>
    <w:rsid w:val="0056569C"/>
    <w:rsid w:val="00573E17"/>
    <w:rsid w:val="005802CF"/>
    <w:rsid w:val="00584978"/>
    <w:rsid w:val="00584ED8"/>
    <w:rsid w:val="00586A16"/>
    <w:rsid w:val="00587198"/>
    <w:rsid w:val="00593179"/>
    <w:rsid w:val="005D1E87"/>
    <w:rsid w:val="005E4BFB"/>
    <w:rsid w:val="00601BE9"/>
    <w:rsid w:val="00607B92"/>
    <w:rsid w:val="00612FFB"/>
    <w:rsid w:val="00623BB4"/>
    <w:rsid w:val="00627793"/>
    <w:rsid w:val="00652758"/>
    <w:rsid w:val="006F1883"/>
    <w:rsid w:val="006F47A4"/>
    <w:rsid w:val="00700621"/>
    <w:rsid w:val="00704AA5"/>
    <w:rsid w:val="007427DB"/>
    <w:rsid w:val="00755D70"/>
    <w:rsid w:val="0076372F"/>
    <w:rsid w:val="0076792E"/>
    <w:rsid w:val="0077555D"/>
    <w:rsid w:val="00775A9E"/>
    <w:rsid w:val="00777DE8"/>
    <w:rsid w:val="007A48FE"/>
    <w:rsid w:val="007B0879"/>
    <w:rsid w:val="007E27BA"/>
    <w:rsid w:val="007E6E14"/>
    <w:rsid w:val="007F005E"/>
    <w:rsid w:val="008111D6"/>
    <w:rsid w:val="00825E70"/>
    <w:rsid w:val="00847E95"/>
    <w:rsid w:val="00863B5C"/>
    <w:rsid w:val="008767A3"/>
    <w:rsid w:val="00883837"/>
    <w:rsid w:val="008872D2"/>
    <w:rsid w:val="008A6666"/>
    <w:rsid w:val="008C1735"/>
    <w:rsid w:val="008D3952"/>
    <w:rsid w:val="008D53DC"/>
    <w:rsid w:val="00906C9F"/>
    <w:rsid w:val="00910E9C"/>
    <w:rsid w:val="00915E16"/>
    <w:rsid w:val="00922D79"/>
    <w:rsid w:val="009232D2"/>
    <w:rsid w:val="00923917"/>
    <w:rsid w:val="009263F0"/>
    <w:rsid w:val="009268A0"/>
    <w:rsid w:val="00944CED"/>
    <w:rsid w:val="0095693F"/>
    <w:rsid w:val="00963175"/>
    <w:rsid w:val="00964C85"/>
    <w:rsid w:val="0099240B"/>
    <w:rsid w:val="009A5292"/>
    <w:rsid w:val="009D73E3"/>
    <w:rsid w:val="009E59EC"/>
    <w:rsid w:val="00A12907"/>
    <w:rsid w:val="00A25AC9"/>
    <w:rsid w:val="00A30B7E"/>
    <w:rsid w:val="00A3230F"/>
    <w:rsid w:val="00A37F73"/>
    <w:rsid w:val="00A41AD5"/>
    <w:rsid w:val="00A503D0"/>
    <w:rsid w:val="00A515B1"/>
    <w:rsid w:val="00A65720"/>
    <w:rsid w:val="00A865DC"/>
    <w:rsid w:val="00A872ED"/>
    <w:rsid w:val="00AC760C"/>
    <w:rsid w:val="00AE05F4"/>
    <w:rsid w:val="00B43CCD"/>
    <w:rsid w:val="00B53FCB"/>
    <w:rsid w:val="00B60B40"/>
    <w:rsid w:val="00B672AE"/>
    <w:rsid w:val="00B7530C"/>
    <w:rsid w:val="00B8471E"/>
    <w:rsid w:val="00B928C3"/>
    <w:rsid w:val="00B93218"/>
    <w:rsid w:val="00B96281"/>
    <w:rsid w:val="00BA70FD"/>
    <w:rsid w:val="00BD1C75"/>
    <w:rsid w:val="00BD2991"/>
    <w:rsid w:val="00BD3BB2"/>
    <w:rsid w:val="00BE281B"/>
    <w:rsid w:val="00BE5792"/>
    <w:rsid w:val="00C40C09"/>
    <w:rsid w:val="00C42F3E"/>
    <w:rsid w:val="00C45FC8"/>
    <w:rsid w:val="00C65BC7"/>
    <w:rsid w:val="00C77DF7"/>
    <w:rsid w:val="00C9156B"/>
    <w:rsid w:val="00C923B7"/>
    <w:rsid w:val="00CB3CB5"/>
    <w:rsid w:val="00CB5F9F"/>
    <w:rsid w:val="00CC2A9A"/>
    <w:rsid w:val="00CD6FC0"/>
    <w:rsid w:val="00CE299B"/>
    <w:rsid w:val="00CF2125"/>
    <w:rsid w:val="00D04DB6"/>
    <w:rsid w:val="00D20544"/>
    <w:rsid w:val="00D369C4"/>
    <w:rsid w:val="00D43EB5"/>
    <w:rsid w:val="00D455B2"/>
    <w:rsid w:val="00D53DC0"/>
    <w:rsid w:val="00D70C38"/>
    <w:rsid w:val="00DA3599"/>
    <w:rsid w:val="00DE20A4"/>
    <w:rsid w:val="00DF1BD0"/>
    <w:rsid w:val="00E02A9F"/>
    <w:rsid w:val="00E32208"/>
    <w:rsid w:val="00E336E6"/>
    <w:rsid w:val="00E3613D"/>
    <w:rsid w:val="00E90EFA"/>
    <w:rsid w:val="00E9620C"/>
    <w:rsid w:val="00EA1A2E"/>
    <w:rsid w:val="00EA3DC5"/>
    <w:rsid w:val="00EA4911"/>
    <w:rsid w:val="00EC17D5"/>
    <w:rsid w:val="00EC3F21"/>
    <w:rsid w:val="00ED651F"/>
    <w:rsid w:val="00EE25A1"/>
    <w:rsid w:val="00F15CB9"/>
    <w:rsid w:val="00F34F09"/>
    <w:rsid w:val="00F40B3D"/>
    <w:rsid w:val="00F41493"/>
    <w:rsid w:val="00F5238B"/>
    <w:rsid w:val="00F85723"/>
    <w:rsid w:val="00F87252"/>
    <w:rsid w:val="00FA2054"/>
    <w:rsid w:val="00FA5543"/>
    <w:rsid w:val="00FB630C"/>
    <w:rsid w:val="00FB71B0"/>
    <w:rsid w:val="00FB7BE7"/>
    <w:rsid w:val="00FC4352"/>
    <w:rsid w:val="00FF1DF6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C"/>
  </w:style>
  <w:style w:type="paragraph" w:styleId="1">
    <w:name w:val="heading 1"/>
    <w:basedOn w:val="a"/>
    <w:next w:val="a"/>
    <w:link w:val="10"/>
    <w:uiPriority w:val="9"/>
    <w:qFormat/>
    <w:rsid w:val="00AC7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A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A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5AC9"/>
  </w:style>
  <w:style w:type="paragraph" w:styleId="a7">
    <w:name w:val="Normal (Web)"/>
    <w:basedOn w:val="a"/>
    <w:uiPriority w:val="99"/>
    <w:semiHidden/>
    <w:unhideWhenUsed/>
    <w:rsid w:val="00F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4E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0DC"/>
  </w:style>
  <w:style w:type="paragraph" w:styleId="ab">
    <w:name w:val="footer"/>
    <w:basedOn w:val="a"/>
    <w:link w:val="ac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0DC"/>
  </w:style>
  <w:style w:type="character" w:customStyle="1" w:styleId="10">
    <w:name w:val="Заголовок 1 Знак"/>
    <w:basedOn w:val="a0"/>
    <w:link w:val="1"/>
    <w:uiPriority w:val="9"/>
    <w:rsid w:val="00AC76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A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A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5AC9"/>
  </w:style>
  <w:style w:type="paragraph" w:styleId="a7">
    <w:name w:val="Normal (Web)"/>
    <w:basedOn w:val="a"/>
    <w:uiPriority w:val="99"/>
    <w:semiHidden/>
    <w:unhideWhenUsed/>
    <w:rsid w:val="00F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4E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0DC"/>
  </w:style>
  <w:style w:type="paragraph" w:styleId="ab">
    <w:name w:val="footer"/>
    <w:basedOn w:val="a"/>
    <w:link w:val="ac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0DC"/>
  </w:style>
  <w:style w:type="character" w:customStyle="1" w:styleId="10">
    <w:name w:val="Заголовок 1 Знак"/>
    <w:basedOn w:val="a0"/>
    <w:link w:val="1"/>
    <w:uiPriority w:val="9"/>
    <w:rsid w:val="00AC76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554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667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512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705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42B8-35D5-4AE5-9AAC-B01AE921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guest</cp:lastModifiedBy>
  <cp:revision>8</cp:revision>
  <cp:lastPrinted>2014-10-13T03:41:00Z</cp:lastPrinted>
  <dcterms:created xsi:type="dcterms:W3CDTF">2014-10-20T10:31:00Z</dcterms:created>
  <dcterms:modified xsi:type="dcterms:W3CDTF">2014-10-22T07:25:00Z</dcterms:modified>
</cp:coreProperties>
</file>