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4579CB" w:rsidRPr="00836EDA" w:rsidTr="004579CB">
        <w:trPr>
          <w:trHeight w:val="3532"/>
        </w:trPr>
        <w:tc>
          <w:tcPr>
            <w:tcW w:w="4548" w:type="dxa"/>
          </w:tcPr>
          <w:p w:rsidR="004579CB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4579CB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4579CB" w:rsidRPr="00467553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4579CB" w:rsidRPr="004541E6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4579CB" w:rsidRPr="004541E6" w:rsidRDefault="004579CB" w:rsidP="004579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10-11 классы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, задания</w:t>
            </w: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579CB" w:rsidRPr="004541E6" w:rsidRDefault="004579CB" w:rsidP="004579CB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579CB" w:rsidRPr="004541E6" w:rsidRDefault="004579CB" w:rsidP="004579CB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p w:rsidR="004579CB" w:rsidRPr="004579CB" w:rsidRDefault="004579CB">
      <w:pPr>
        <w:rPr>
          <w:sz w:val="2"/>
        </w:rPr>
      </w:pPr>
    </w:p>
    <w:tbl>
      <w:tblPr>
        <w:tblStyle w:val="a7"/>
        <w:tblW w:w="10471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473"/>
        <w:gridCol w:w="567"/>
        <w:gridCol w:w="462"/>
        <w:gridCol w:w="567"/>
        <w:gridCol w:w="567"/>
        <w:gridCol w:w="709"/>
        <w:gridCol w:w="785"/>
        <w:gridCol w:w="774"/>
        <w:gridCol w:w="731"/>
        <w:gridCol w:w="797"/>
        <w:gridCol w:w="1068"/>
        <w:gridCol w:w="1068"/>
      </w:tblGrid>
      <w:tr w:rsidR="004579CB" w:rsidRPr="006B37CC" w:rsidTr="004579CB">
        <w:tc>
          <w:tcPr>
            <w:tcW w:w="846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4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8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068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579CB" w:rsidRPr="006B37CC" w:rsidTr="004579CB">
        <w:tc>
          <w:tcPr>
            <w:tcW w:w="846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4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7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8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8" w:type="dxa"/>
          </w:tcPr>
          <w:p w:rsidR="004579CB" w:rsidRPr="006B37CC" w:rsidRDefault="004579CB" w:rsidP="004579CB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579CB" w:rsidRPr="004579CB" w:rsidRDefault="004579CB" w:rsidP="004579CB">
      <w:pPr>
        <w:spacing w:after="0"/>
        <w:jc w:val="center"/>
        <w:rPr>
          <w:sz w:val="10"/>
        </w:rPr>
      </w:pPr>
    </w:p>
    <w:p w:rsidR="007A7E9C" w:rsidRPr="006B37CC" w:rsidRDefault="007A7E9C" w:rsidP="004579C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8438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843848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7A7E9C" w:rsidRPr="006B37CC" w:rsidRDefault="007A7E9C" w:rsidP="00457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6B37CC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</w:t>
      </w:r>
      <w:r w:rsidR="000F3F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назвать </w:t>
      </w:r>
      <w:r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исторического персонажа</w:t>
      </w:r>
    </w:p>
    <w:p w:rsidR="000F3F9D" w:rsidRPr="000F3F9D" w:rsidRDefault="000F3F9D" w:rsidP="000F3F9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F9D">
        <w:rPr>
          <w:rFonts w:ascii="Times New Roman" w:eastAsia="Times New Roman" w:hAnsi="Times New Roman" w:cs="Times New Roman"/>
          <w:sz w:val="24"/>
          <w:szCs w:val="24"/>
        </w:rPr>
        <w:t>На всю Россию прославились и простые защитники Севасто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поля — матрос Пётр 1)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0F3F9D">
        <w:rPr>
          <w:rFonts w:ascii="Times New Roman" w:eastAsia="Times New Roman" w:hAnsi="Times New Roman" w:cs="Times New Roman"/>
          <w:sz w:val="24"/>
          <w:szCs w:val="24"/>
        </w:rPr>
        <w:t xml:space="preserve">__________________, унтер-офицер Афанасий 2) 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0F3F9D">
        <w:rPr>
          <w:rFonts w:ascii="Times New Roman" w:eastAsia="Times New Roman" w:hAnsi="Times New Roman" w:cs="Times New Roman"/>
          <w:sz w:val="24"/>
          <w:szCs w:val="24"/>
        </w:rPr>
        <w:t xml:space="preserve">_______________________, сестра милосердия 3) 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0F3F9D">
        <w:rPr>
          <w:rFonts w:ascii="Times New Roman" w:eastAsia="Times New Roman" w:hAnsi="Times New Roman" w:cs="Times New Roman"/>
          <w:sz w:val="24"/>
          <w:szCs w:val="24"/>
        </w:rPr>
        <w:t>___________________ и др. Самый знаменитый из них, безу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словно, П. 1)___________________, который неоднократно участвовал в дерзких вылазках, а однажды, будучи вооружён одним ножом, взял в плен троих французов.</w:t>
      </w:r>
    </w:p>
    <w:p w:rsidR="000F3F9D" w:rsidRPr="000F3F9D" w:rsidRDefault="000F3F9D" w:rsidP="000F3F9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F3F9D">
        <w:rPr>
          <w:rFonts w:ascii="Times New Roman" w:eastAsia="Times New Roman" w:hAnsi="Times New Roman" w:cs="Times New Roman"/>
          <w:sz w:val="24"/>
          <w:szCs w:val="24"/>
        </w:rPr>
        <w:t>В боях на территории Крыма часто победа оставалась за 4) 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t>, лучше экипированными и воору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жёнными 5) _________________________оружием, более совершенным и дально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бойным по сравнению с гладкоствольными ружьями русских солдат. Однако изредка и русской армии улыбалось военное счастье. Так было под 6) ________________________ 24 октября 1854 г., когда корпусу генерал-лейтенанта П.П</w:t>
      </w:r>
      <w:r w:rsidRPr="000F3F9D">
        <w:rPr>
          <w:rFonts w:ascii="Times New Roman" w:eastAsia="Times New Roman" w:hAnsi="Times New Roman" w:cs="Times New Roman"/>
          <w:sz w:val="24"/>
          <w:szCs w:val="24"/>
          <w:highlight w:val="cyan"/>
        </w:rPr>
        <w:t>.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t>7) __________________________  в ходе ожесточён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ного сражения удалось нанести вой</w:t>
      </w:r>
      <w:r w:rsidRPr="000F3F9D">
        <w:rPr>
          <w:rFonts w:ascii="Times New Roman" w:eastAsia="Times New Roman" w:hAnsi="Times New Roman" w:cs="Times New Roman"/>
          <w:sz w:val="24"/>
          <w:szCs w:val="24"/>
        </w:rPr>
        <w:softHyphen/>
        <w:t>скам противника тяжёлые потери и отбить у них несколько орудий.</w:t>
      </w:r>
    </w:p>
    <w:p w:rsidR="00A27129" w:rsidRDefault="000F3F9D" w:rsidP="004579C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0D16">
        <w:rPr>
          <w:rFonts w:ascii="Times New Roman" w:eastAsia="Times New Roman" w:hAnsi="Times New Roman" w:cs="Times New Roman"/>
          <w:i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7852"/>
      </w:tblGrid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  <w:tr w:rsidR="00A27129" w:rsidRPr="006B37CC" w:rsidTr="004579CB">
        <w:tc>
          <w:tcPr>
            <w:tcW w:w="0" w:type="auto"/>
          </w:tcPr>
          <w:p w:rsidR="00A27129" w:rsidRPr="006B37CC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52" w:type="dxa"/>
          </w:tcPr>
          <w:p w:rsidR="00A27129" w:rsidRPr="00E22AC2" w:rsidRDefault="00A27129" w:rsidP="004579CB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</w:rPr>
            </w:pPr>
          </w:p>
        </w:tc>
      </w:tr>
    </w:tbl>
    <w:p w:rsidR="004579CB" w:rsidRPr="004579CB" w:rsidRDefault="004579CB" w:rsidP="004579CB">
      <w:pPr>
        <w:spacing w:after="0"/>
        <w:jc w:val="center"/>
        <w:rPr>
          <w:rFonts w:ascii="Times New Roman" w:eastAsia="Times New Roman" w:hAnsi="Times New Roman" w:cs="Times New Roman"/>
          <w:i/>
          <w:sz w:val="14"/>
          <w:szCs w:val="24"/>
        </w:rPr>
      </w:pPr>
    </w:p>
    <w:p w:rsidR="001C40A9" w:rsidRPr="006B37CC" w:rsidRDefault="001C40A9" w:rsidP="001C40A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3701B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3701B6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 </w:t>
      </w:r>
    </w:p>
    <w:p w:rsidR="001C40A9" w:rsidRPr="006B37CC" w:rsidRDefault="001C40A9" w:rsidP="001C40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626E3E" w:rsidRPr="00995A86" w:rsidRDefault="00957D84" w:rsidP="004579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5A86">
        <w:rPr>
          <w:rFonts w:ascii="Times New Roman" w:hAnsi="Times New Roman" w:cs="Times New Roman"/>
          <w:sz w:val="24"/>
          <w:szCs w:val="24"/>
        </w:rPr>
        <w:t>1) Эпиграфика, сфрагистика, геральдика, нумизматика.</w:t>
      </w:r>
    </w:p>
    <w:p w:rsidR="00957D84" w:rsidRPr="00995A86" w:rsidRDefault="00957D84" w:rsidP="004579C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95A86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0A0E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</w:t>
      </w:r>
    </w:p>
    <w:p w:rsidR="004579CB" w:rsidRPr="004579CB" w:rsidRDefault="004579CB" w:rsidP="00957D84">
      <w:pPr>
        <w:jc w:val="both"/>
        <w:rPr>
          <w:rFonts w:ascii="Times New Roman" w:hAnsi="Times New Roman" w:cs="Times New Roman"/>
          <w:sz w:val="4"/>
          <w:szCs w:val="24"/>
        </w:rPr>
      </w:pPr>
    </w:p>
    <w:p w:rsidR="00957D84" w:rsidRPr="00995A86" w:rsidRDefault="00957D84" w:rsidP="004579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5A86">
        <w:rPr>
          <w:rFonts w:ascii="Times New Roman" w:hAnsi="Times New Roman" w:cs="Times New Roman"/>
          <w:sz w:val="24"/>
          <w:szCs w:val="24"/>
        </w:rPr>
        <w:t>2) В.Л. Гинзбург, А.А. Абрикосов, П.Л. Капица, Ж.А. Алферов.</w:t>
      </w:r>
    </w:p>
    <w:p w:rsidR="00957D84" w:rsidRPr="00995A86" w:rsidRDefault="00957D84" w:rsidP="004579C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5A86">
        <w:rPr>
          <w:rFonts w:ascii="Times New Roman" w:hAnsi="Times New Roman" w:cs="Times New Roman"/>
          <w:i/>
          <w:sz w:val="24"/>
          <w:szCs w:val="24"/>
        </w:rPr>
        <w:t>Ответ:</w:t>
      </w:r>
      <w:r w:rsidR="000A0E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</w:t>
      </w:r>
    </w:p>
    <w:p w:rsidR="00995A86" w:rsidRPr="00995A86" w:rsidRDefault="00957D84" w:rsidP="004579C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A86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="00995A86" w:rsidRPr="00995A86">
        <w:rPr>
          <w:rFonts w:ascii="Times New Roman" w:hAnsi="Times New Roman" w:cs="Times New Roman"/>
          <w:sz w:val="24"/>
          <w:szCs w:val="24"/>
        </w:rPr>
        <w:t>«Морской ястреб», «Секретарь райкома», «Нашествие», «Парень из нашего города», «В шесть часов вечера после войны».</w:t>
      </w:r>
    </w:p>
    <w:p w:rsidR="00995A86" w:rsidRPr="00995A86" w:rsidRDefault="00995A86" w:rsidP="00995A8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95A86">
        <w:rPr>
          <w:rFonts w:ascii="Times New Roman" w:hAnsi="Times New Roman" w:cs="Times New Roman"/>
          <w:i/>
          <w:sz w:val="24"/>
          <w:szCs w:val="24"/>
        </w:rPr>
        <w:t>Ответ:</w:t>
      </w:r>
      <w:r w:rsidR="000A0E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</w:t>
      </w:r>
    </w:p>
    <w:p w:rsidR="003701B6" w:rsidRPr="006B37CC" w:rsidRDefault="003701B6" w:rsidP="004579C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E97ADE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3701B6" w:rsidRDefault="003701B6" w:rsidP="00457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1F483C" w:rsidRPr="000A07F1" w:rsidRDefault="001F483C" w:rsidP="001F4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A07F1">
        <w:rPr>
          <w:rFonts w:ascii="Times New Roman" w:hAnsi="Times New Roman" w:cs="Times New Roman"/>
          <w:sz w:val="24"/>
          <w:szCs w:val="24"/>
        </w:rPr>
        <w:t>) С.А. Муромцев, А.Ф. Головин, Н.А. Хомяков, ________________</w:t>
      </w:r>
      <w:r w:rsidR="003D21D9">
        <w:rPr>
          <w:rFonts w:ascii="Times New Roman" w:hAnsi="Times New Roman" w:cs="Times New Roman"/>
          <w:sz w:val="24"/>
          <w:szCs w:val="24"/>
        </w:rPr>
        <w:t>_____________</w:t>
      </w:r>
      <w:r w:rsidRPr="000A07F1">
        <w:rPr>
          <w:rFonts w:ascii="Times New Roman" w:hAnsi="Times New Roman" w:cs="Times New Roman"/>
          <w:sz w:val="24"/>
          <w:szCs w:val="24"/>
        </w:rPr>
        <w:t>, М.В. Родзянко</w:t>
      </w:r>
    </w:p>
    <w:p w:rsidR="00E97ADE" w:rsidRPr="006B37CC" w:rsidRDefault="00E97ADE" w:rsidP="00E97AD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B37CC">
        <w:rPr>
          <w:rFonts w:ascii="Times New Roman" w:hAnsi="Times New Roman" w:cs="Times New Roman"/>
          <w:sz w:val="24"/>
          <w:szCs w:val="24"/>
        </w:rPr>
        <w:t xml:space="preserve">) Ярослав, </w:t>
      </w:r>
      <w:proofErr w:type="spellStart"/>
      <w:r w:rsidRPr="006B37CC">
        <w:rPr>
          <w:rFonts w:ascii="Times New Roman" w:hAnsi="Times New Roman" w:cs="Times New Roman"/>
          <w:sz w:val="24"/>
          <w:szCs w:val="24"/>
        </w:rPr>
        <w:t>Иларион</w:t>
      </w:r>
      <w:proofErr w:type="spellEnd"/>
      <w:r w:rsidRPr="006B37CC">
        <w:rPr>
          <w:rFonts w:ascii="Times New Roman" w:hAnsi="Times New Roman" w:cs="Times New Roman"/>
          <w:sz w:val="24"/>
          <w:szCs w:val="24"/>
        </w:rPr>
        <w:t>, Борис Годунов, Иов, Лжедмитрий I, _____________________</w:t>
      </w:r>
      <w:r w:rsidR="003D21D9">
        <w:rPr>
          <w:rFonts w:ascii="Times New Roman" w:hAnsi="Times New Roman" w:cs="Times New Roman"/>
          <w:sz w:val="24"/>
          <w:szCs w:val="24"/>
        </w:rPr>
        <w:t>________</w:t>
      </w:r>
      <w:r w:rsidRPr="006B37CC">
        <w:rPr>
          <w:rFonts w:ascii="Times New Roman" w:hAnsi="Times New Roman" w:cs="Times New Roman"/>
          <w:sz w:val="24"/>
          <w:szCs w:val="24"/>
        </w:rPr>
        <w:t>, Ленин, Тихон.</w:t>
      </w:r>
    </w:p>
    <w:p w:rsidR="001F483C" w:rsidRDefault="001F483C" w:rsidP="004579CB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A07F1">
        <w:rPr>
          <w:rFonts w:ascii="Times New Roman" w:hAnsi="Times New Roman" w:cs="Times New Roman"/>
          <w:sz w:val="24"/>
          <w:szCs w:val="24"/>
        </w:rPr>
        <w:t xml:space="preserve">) Г.К.Жуков, 1-й Белорусский фронт, </w:t>
      </w:r>
      <w:r w:rsidR="003D21D9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0A07F1">
        <w:rPr>
          <w:rFonts w:ascii="Times New Roman" w:hAnsi="Times New Roman" w:cs="Times New Roman"/>
          <w:sz w:val="24"/>
          <w:szCs w:val="24"/>
        </w:rPr>
        <w:t xml:space="preserve">, 2-й Белорусский фронт, </w:t>
      </w:r>
      <w:proofErr w:type="spellStart"/>
      <w:r w:rsidRPr="000A07F1">
        <w:rPr>
          <w:rFonts w:ascii="Times New Roman" w:hAnsi="Times New Roman" w:cs="Times New Roman"/>
          <w:sz w:val="24"/>
          <w:szCs w:val="24"/>
        </w:rPr>
        <w:t>И.С.Конев</w:t>
      </w:r>
      <w:proofErr w:type="spellEnd"/>
      <w:r w:rsidRPr="000A07F1">
        <w:rPr>
          <w:rFonts w:ascii="Times New Roman" w:hAnsi="Times New Roman" w:cs="Times New Roman"/>
          <w:sz w:val="24"/>
          <w:szCs w:val="24"/>
        </w:rPr>
        <w:t>, 1-й Украинский фронт.</w:t>
      </w:r>
    </w:p>
    <w:p w:rsidR="00CD3E4B" w:rsidRPr="006B37CC" w:rsidRDefault="00CD3E4B" w:rsidP="00CD3E4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(4 балла)</w:t>
      </w:r>
    </w:p>
    <w:p w:rsidR="00CD3E4B" w:rsidRPr="0012090E" w:rsidRDefault="00CD3E4B" w:rsidP="0012090E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90E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12090E" w:rsidRPr="0012090E" w:rsidRDefault="006A04C6" w:rsidP="004579CB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0E14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В 1717 г. будучи посланником в Иране, проявил себя опытным дипломатом, заключив с Ираном выгодный для России торговый договор. С 1719 г. по 1730 г. был губернатором Астраханской и Казанской губерний. В 1737 г. участвовал в мирных переговорах с Турцией на </w:t>
      </w:r>
      <w:proofErr w:type="spellStart"/>
      <w:r w:rsidR="0012090E" w:rsidRPr="0012090E">
        <w:rPr>
          <w:rFonts w:ascii="Times New Roman" w:hAnsi="Times New Roman" w:cs="Times New Roman"/>
          <w:sz w:val="24"/>
          <w:szCs w:val="24"/>
        </w:rPr>
        <w:t>Немировской</w:t>
      </w:r>
      <w:proofErr w:type="spellEnd"/>
      <w:r w:rsidR="0012090E" w:rsidRPr="0012090E">
        <w:rPr>
          <w:rFonts w:ascii="Times New Roman" w:hAnsi="Times New Roman" w:cs="Times New Roman"/>
          <w:sz w:val="24"/>
          <w:szCs w:val="24"/>
        </w:rPr>
        <w:t xml:space="preserve"> конгрессе. С 17</w:t>
      </w:r>
      <w:r w:rsidR="00564B86">
        <w:rPr>
          <w:rFonts w:ascii="Times New Roman" w:hAnsi="Times New Roman" w:cs="Times New Roman"/>
          <w:sz w:val="24"/>
          <w:szCs w:val="24"/>
        </w:rPr>
        <w:t>38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г. – кабинет-министр. В 1740 г. – казнен.</w:t>
      </w:r>
    </w:p>
    <w:p w:rsidR="0012090E" w:rsidRDefault="0012090E" w:rsidP="004579CB">
      <w:pPr>
        <w:spacing w:after="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209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4F4A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</w:t>
      </w:r>
    </w:p>
    <w:p w:rsidR="004579CB" w:rsidRPr="004579CB" w:rsidRDefault="004579CB" w:rsidP="004579CB">
      <w:pPr>
        <w:spacing w:after="0" w:line="288" w:lineRule="auto"/>
        <w:ind w:firstLine="567"/>
        <w:rPr>
          <w:rFonts w:ascii="Times New Roman" w:hAnsi="Times New Roman" w:cs="Times New Roman"/>
          <w:i/>
          <w:sz w:val="14"/>
          <w:szCs w:val="24"/>
        </w:rPr>
      </w:pPr>
    </w:p>
    <w:p w:rsidR="0012090E" w:rsidRPr="0012090E" w:rsidRDefault="006A04C6" w:rsidP="004579CB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A0E14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Русский историк. Академик АН СССР в 1920-1931 гг. В 1882 г. окончил Петербургский университет, с 1889 г. – профессор этого университета. </w:t>
      </w:r>
      <w:proofErr w:type="gramStart"/>
      <w:r w:rsidR="0012090E" w:rsidRPr="0012090E">
        <w:rPr>
          <w:rFonts w:ascii="Times New Roman" w:hAnsi="Times New Roman" w:cs="Times New Roman"/>
          <w:sz w:val="24"/>
          <w:szCs w:val="24"/>
        </w:rPr>
        <w:t xml:space="preserve">В центре научного внимания ученого были события второй половины </w:t>
      </w:r>
      <w:r w:rsidR="0012090E" w:rsidRPr="0012090E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12090E" w:rsidRPr="0012090E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в.: история земских соборов, время Петра </w:t>
      </w:r>
      <w:r w:rsidR="0012090E" w:rsidRPr="001209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, колонизация русского Севера и др. Но главный его труд (докторская диссертация) – «Очерки по истории смуты в Московском государстве </w:t>
      </w:r>
      <w:r w:rsidR="0012090E" w:rsidRPr="0012090E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– </w:t>
      </w:r>
      <w:r w:rsidR="0012090E" w:rsidRPr="0012090E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12090E" w:rsidRPr="0012090E">
        <w:rPr>
          <w:rFonts w:ascii="Times New Roman" w:hAnsi="Times New Roman" w:cs="Times New Roman"/>
          <w:sz w:val="24"/>
          <w:szCs w:val="24"/>
        </w:rPr>
        <w:t xml:space="preserve"> вв. («Опыт изучения общественного строя и сословных отношений в Смутное время».</w:t>
      </w:r>
      <w:proofErr w:type="gramEnd"/>
      <w:r w:rsidR="0012090E" w:rsidRPr="001209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090E" w:rsidRPr="0012090E">
        <w:rPr>
          <w:rFonts w:ascii="Times New Roman" w:hAnsi="Times New Roman" w:cs="Times New Roman"/>
          <w:sz w:val="24"/>
          <w:szCs w:val="24"/>
        </w:rPr>
        <w:t>СПб., 1899.).</w:t>
      </w:r>
      <w:proofErr w:type="gramEnd"/>
    </w:p>
    <w:p w:rsidR="0012090E" w:rsidRPr="0012090E" w:rsidRDefault="0012090E" w:rsidP="0012090E">
      <w:pPr>
        <w:spacing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209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4F4A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</w:t>
      </w:r>
    </w:p>
    <w:p w:rsidR="00C911CB" w:rsidRPr="006B37CC" w:rsidRDefault="00C911CB" w:rsidP="004579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(5 баллов)</w:t>
      </w:r>
    </w:p>
    <w:p w:rsidR="00C911CB" w:rsidRPr="00D45513" w:rsidRDefault="00C911CB" w:rsidP="004579CB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5513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12090E" w:rsidRPr="00D45513" w:rsidRDefault="00E173EC" w:rsidP="004579C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45513">
        <w:rPr>
          <w:rFonts w:ascii="Times New Roman" w:hAnsi="Times New Roman" w:cs="Times New Roman"/>
          <w:b/>
          <w:sz w:val="24"/>
          <w:szCs w:val="24"/>
        </w:rPr>
        <w:t>I.</w:t>
      </w:r>
      <w:r w:rsidRPr="00D45513">
        <w:rPr>
          <w:rFonts w:ascii="Times New Roman" w:hAnsi="Times New Roman" w:cs="Times New Roman"/>
          <w:sz w:val="24"/>
          <w:szCs w:val="24"/>
        </w:rPr>
        <w:t xml:space="preserve"> </w:t>
      </w:r>
      <w:r w:rsidR="003C0BF5" w:rsidRPr="00D45513">
        <w:rPr>
          <w:rFonts w:ascii="Times New Roman" w:hAnsi="Times New Roman" w:cs="Times New Roman"/>
          <w:sz w:val="24"/>
          <w:szCs w:val="24"/>
        </w:rPr>
        <w:t>а</w:t>
      </w:r>
      <w:r w:rsidR="005327EE" w:rsidRPr="00D45513">
        <w:rPr>
          <w:rFonts w:ascii="Times New Roman" w:hAnsi="Times New Roman" w:cs="Times New Roman"/>
          <w:sz w:val="24"/>
          <w:szCs w:val="24"/>
        </w:rPr>
        <w:t xml:space="preserve">) </w:t>
      </w:r>
      <w:r w:rsidR="003C0BF5" w:rsidRPr="00D45513">
        <w:rPr>
          <w:rFonts w:ascii="Times New Roman" w:hAnsi="Times New Roman" w:cs="Times New Roman"/>
          <w:sz w:val="24"/>
          <w:szCs w:val="24"/>
        </w:rPr>
        <w:t xml:space="preserve">Битва на р. Сити;  б) вторжение в Суздальскую землю </w:t>
      </w:r>
      <w:proofErr w:type="spellStart"/>
      <w:r w:rsidR="003C0BF5" w:rsidRPr="00D45513">
        <w:rPr>
          <w:rFonts w:ascii="Times New Roman" w:hAnsi="Times New Roman" w:cs="Times New Roman"/>
          <w:sz w:val="24"/>
          <w:szCs w:val="24"/>
        </w:rPr>
        <w:t>Неврюевой</w:t>
      </w:r>
      <w:proofErr w:type="spellEnd"/>
      <w:r w:rsidR="003C0BF5" w:rsidRPr="00D45513">
        <w:rPr>
          <w:rFonts w:ascii="Times New Roman" w:hAnsi="Times New Roman" w:cs="Times New Roman"/>
          <w:sz w:val="24"/>
          <w:szCs w:val="24"/>
        </w:rPr>
        <w:t xml:space="preserve"> рати; в) поражение русских войск на р. </w:t>
      </w:r>
      <w:proofErr w:type="spellStart"/>
      <w:r w:rsidR="003C0BF5" w:rsidRPr="00D45513">
        <w:rPr>
          <w:rFonts w:ascii="Times New Roman" w:hAnsi="Times New Roman" w:cs="Times New Roman"/>
          <w:sz w:val="24"/>
          <w:szCs w:val="24"/>
        </w:rPr>
        <w:t>Пьяне</w:t>
      </w:r>
      <w:proofErr w:type="spellEnd"/>
      <w:r w:rsidR="003C0BF5" w:rsidRPr="00D45513">
        <w:rPr>
          <w:rFonts w:ascii="Times New Roman" w:hAnsi="Times New Roman" w:cs="Times New Roman"/>
          <w:sz w:val="24"/>
          <w:szCs w:val="24"/>
        </w:rPr>
        <w:t xml:space="preserve">; г) </w:t>
      </w:r>
      <w:proofErr w:type="spellStart"/>
      <w:r w:rsidR="003C0BF5" w:rsidRPr="00D45513">
        <w:rPr>
          <w:rFonts w:ascii="Times New Roman" w:hAnsi="Times New Roman" w:cs="Times New Roman"/>
          <w:sz w:val="24"/>
          <w:szCs w:val="24"/>
        </w:rPr>
        <w:t>Кревская</w:t>
      </w:r>
      <w:proofErr w:type="spellEnd"/>
      <w:r w:rsidR="003C0BF5" w:rsidRPr="00D45513">
        <w:rPr>
          <w:rFonts w:ascii="Times New Roman" w:hAnsi="Times New Roman" w:cs="Times New Roman"/>
          <w:sz w:val="24"/>
          <w:szCs w:val="24"/>
        </w:rPr>
        <w:t xml:space="preserve"> уния; д) Флорентийская уния.</w:t>
      </w:r>
    </w:p>
    <w:p w:rsidR="003C0BF5" w:rsidRPr="00D45513" w:rsidRDefault="003C0BF5" w:rsidP="004579CB">
      <w:pPr>
        <w:spacing w:after="0"/>
        <w:ind w:firstLine="567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D45513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 xml:space="preserve">Ответ: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3C0BF5" w:rsidRPr="00D45513" w:rsidTr="004579CB">
        <w:tc>
          <w:tcPr>
            <w:tcW w:w="676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3C0BF5" w:rsidRPr="00D45513" w:rsidRDefault="003C0BF5" w:rsidP="004579CB">
            <w:pPr>
              <w:tabs>
                <w:tab w:val="center" w:pos="246"/>
              </w:tabs>
              <w:spacing w:before="120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ab/>
              <w:t>б</w:t>
            </w:r>
          </w:p>
        </w:tc>
        <w:tc>
          <w:tcPr>
            <w:tcW w:w="659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3C0BF5" w:rsidRPr="00D45513" w:rsidTr="004579CB">
        <w:tc>
          <w:tcPr>
            <w:tcW w:w="676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3C0BF5" w:rsidRPr="00D45513" w:rsidRDefault="003C0BF5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</w:tbl>
    <w:p w:rsidR="004579CB" w:rsidRPr="004579CB" w:rsidRDefault="004579CB" w:rsidP="0012090E">
      <w:pPr>
        <w:ind w:firstLine="567"/>
        <w:rPr>
          <w:rFonts w:ascii="Times New Roman" w:hAnsi="Times New Roman" w:cs="Times New Roman"/>
          <w:b/>
          <w:sz w:val="12"/>
          <w:szCs w:val="24"/>
        </w:rPr>
      </w:pPr>
    </w:p>
    <w:p w:rsidR="00F65E63" w:rsidRPr="00D45513" w:rsidRDefault="00E173EC" w:rsidP="004579C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4551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4551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5E63" w:rsidRPr="00D45513">
        <w:rPr>
          <w:rFonts w:ascii="Times New Roman" w:hAnsi="Times New Roman" w:cs="Times New Roman"/>
          <w:b/>
          <w:sz w:val="24"/>
          <w:szCs w:val="24"/>
        </w:rPr>
        <w:t>События Первой мировой войны:</w:t>
      </w:r>
      <w:r w:rsidR="00D45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E63" w:rsidRPr="00D45513">
        <w:rPr>
          <w:rFonts w:ascii="Times New Roman" w:hAnsi="Times New Roman" w:cs="Times New Roman"/>
          <w:sz w:val="24"/>
          <w:szCs w:val="24"/>
        </w:rPr>
        <w:t xml:space="preserve">а) вступление в войну Османской империи, б) </w:t>
      </w:r>
      <w:proofErr w:type="spellStart"/>
      <w:r w:rsidR="00F65E63" w:rsidRPr="00D45513">
        <w:rPr>
          <w:rFonts w:ascii="Times New Roman" w:hAnsi="Times New Roman" w:cs="Times New Roman"/>
          <w:sz w:val="24"/>
          <w:szCs w:val="24"/>
        </w:rPr>
        <w:t>Галицийская</w:t>
      </w:r>
      <w:proofErr w:type="spellEnd"/>
      <w:r w:rsidR="00F65E63" w:rsidRPr="00D45513">
        <w:rPr>
          <w:rFonts w:ascii="Times New Roman" w:hAnsi="Times New Roman" w:cs="Times New Roman"/>
          <w:sz w:val="24"/>
          <w:szCs w:val="24"/>
        </w:rPr>
        <w:t xml:space="preserve"> битва, в) газовая атака германских войск у Ипра, г) </w:t>
      </w:r>
      <w:proofErr w:type="spellStart"/>
      <w:r w:rsidR="00F65E63" w:rsidRPr="00D45513">
        <w:rPr>
          <w:rFonts w:ascii="Times New Roman" w:hAnsi="Times New Roman" w:cs="Times New Roman"/>
          <w:sz w:val="24"/>
          <w:szCs w:val="24"/>
        </w:rPr>
        <w:t>Верденская</w:t>
      </w:r>
      <w:proofErr w:type="spellEnd"/>
      <w:r w:rsidR="00F65E63" w:rsidRPr="00D45513">
        <w:rPr>
          <w:rFonts w:ascii="Times New Roman" w:hAnsi="Times New Roman" w:cs="Times New Roman"/>
          <w:sz w:val="24"/>
          <w:szCs w:val="24"/>
        </w:rPr>
        <w:t xml:space="preserve"> «мясорубка», д) Брусиловский прорыв</w:t>
      </w:r>
    </w:p>
    <w:p w:rsidR="00710FE2" w:rsidRPr="00D45513" w:rsidRDefault="00710FE2" w:rsidP="004579CB">
      <w:pPr>
        <w:spacing w:after="0"/>
        <w:ind w:firstLine="567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D45513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 xml:space="preserve">Ответ: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710FE2" w:rsidRPr="00D45513" w:rsidTr="004579CB">
        <w:tc>
          <w:tcPr>
            <w:tcW w:w="676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710FE2" w:rsidRPr="00D45513" w:rsidRDefault="00710FE2" w:rsidP="004579CB">
            <w:pPr>
              <w:tabs>
                <w:tab w:val="center" w:pos="246"/>
              </w:tabs>
              <w:spacing w:before="120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ab/>
              <w:t>б</w:t>
            </w:r>
          </w:p>
        </w:tc>
        <w:tc>
          <w:tcPr>
            <w:tcW w:w="659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4551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710FE2" w:rsidRPr="00D45513" w:rsidTr="004579CB">
        <w:tc>
          <w:tcPr>
            <w:tcW w:w="676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710FE2" w:rsidRPr="00D45513" w:rsidRDefault="00710FE2" w:rsidP="004579CB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</w:tbl>
    <w:p w:rsidR="004579CB" w:rsidRDefault="004579CB" w:rsidP="00D45513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D518D" w:rsidRDefault="00DD518D" w:rsidP="00D45513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D518D" w:rsidRDefault="00DD518D" w:rsidP="00D45513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45513" w:rsidRPr="006B37CC" w:rsidRDefault="00D45513" w:rsidP="00D45513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6 (6 баллов)</w:t>
      </w:r>
    </w:p>
    <w:p w:rsidR="00D45513" w:rsidRPr="006B37CC" w:rsidRDefault="00D45513" w:rsidP="00D455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37CC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5321"/>
        <w:gridCol w:w="454"/>
        <w:gridCol w:w="4310"/>
      </w:tblGrid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45513" w:rsidRPr="006B37CC" w:rsidRDefault="00DA4482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Цусимское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сражение</w:t>
            </w:r>
          </w:p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6D17A7" w:rsidRPr="006D17A7">
              <w:rPr>
                <w:rFonts w:ascii="Times New Roman" w:hAnsi="Times New Roman" w:cs="Times New Roman"/>
                <w:sz w:val="24"/>
                <w:szCs w:val="24"/>
              </w:rPr>
              <w:t xml:space="preserve">русских князей на р. </w:t>
            </w:r>
            <w:proofErr w:type="spellStart"/>
            <w:r w:rsidR="006D17A7" w:rsidRPr="006D17A7">
              <w:rPr>
                <w:rFonts w:ascii="Times New Roman" w:hAnsi="Times New Roman" w:cs="Times New Roman"/>
                <w:sz w:val="24"/>
                <w:szCs w:val="24"/>
              </w:rPr>
              <w:t>Липице</w:t>
            </w:r>
            <w:proofErr w:type="spellEnd"/>
          </w:p>
          <w:p w:rsidR="00D45513" w:rsidRPr="004579CB" w:rsidRDefault="00D45513" w:rsidP="004579CB">
            <w:pPr>
              <w:rPr>
                <w:rFonts w:ascii="Times New Roman" w:hAnsi="Times New Roman" w:cs="Times New Roman"/>
                <w:b/>
                <w:bCs/>
                <w:sz w:val="16"/>
                <w:szCs w:val="24"/>
              </w:rPr>
            </w:pP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45513" w:rsidRPr="006B37CC" w:rsidRDefault="006C113C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Поражение армии адмирала А.В. Колчака</w:t>
            </w:r>
          </w:p>
          <w:p w:rsidR="00D45513" w:rsidRPr="004579CB" w:rsidRDefault="00D45513" w:rsidP="004579CB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5513" w:rsidRPr="00CC2CD7" w:rsidRDefault="00D45513" w:rsidP="004579C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</w:pPr>
      <w:r w:rsidRPr="00CC2CD7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 xml:space="preserve">Ответ: 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336"/>
        <w:gridCol w:w="5301"/>
        <w:gridCol w:w="425"/>
        <w:gridCol w:w="4394"/>
      </w:tblGrid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01" w:type="dxa"/>
          </w:tcPr>
          <w:p w:rsidR="00DA4482" w:rsidRPr="006B37CC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Цусимское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сражение</w:t>
            </w:r>
          </w:p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301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6D17A7" w:rsidRPr="006D17A7">
              <w:rPr>
                <w:rFonts w:ascii="Times New Roman" w:hAnsi="Times New Roman" w:cs="Times New Roman"/>
                <w:sz w:val="24"/>
                <w:szCs w:val="24"/>
              </w:rPr>
              <w:t xml:space="preserve">русских князей на р. </w:t>
            </w:r>
            <w:proofErr w:type="spellStart"/>
            <w:r w:rsidR="006D17A7" w:rsidRPr="006D17A7">
              <w:rPr>
                <w:rFonts w:ascii="Times New Roman" w:hAnsi="Times New Roman" w:cs="Times New Roman"/>
                <w:sz w:val="24"/>
                <w:szCs w:val="24"/>
              </w:rPr>
              <w:t>Липице</w:t>
            </w:r>
            <w:proofErr w:type="spellEnd"/>
          </w:p>
          <w:p w:rsidR="00D45513" w:rsidRPr="004579CB" w:rsidRDefault="00D45513" w:rsidP="004579CB">
            <w:pPr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5513" w:rsidRPr="006B37CC" w:rsidTr="004579CB">
        <w:tc>
          <w:tcPr>
            <w:tcW w:w="0" w:type="auto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01" w:type="dxa"/>
          </w:tcPr>
          <w:p w:rsidR="006C113C" w:rsidRPr="006B37CC" w:rsidRDefault="006C113C" w:rsidP="006C1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Поражение армии адмирала А.В. Колчака</w:t>
            </w:r>
          </w:p>
          <w:p w:rsidR="00D45513" w:rsidRPr="004579CB" w:rsidRDefault="00D45513" w:rsidP="004579CB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25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D45513" w:rsidRPr="006B37CC" w:rsidRDefault="00D4551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9CB" w:rsidRPr="00CA396D" w:rsidRDefault="004579CB" w:rsidP="000C7EEF">
      <w:pPr>
        <w:jc w:val="center"/>
        <w:rPr>
          <w:rFonts w:ascii="Times New Roman" w:hAnsi="Times New Roman" w:cs="Times New Roman"/>
          <w:color w:val="000000"/>
          <w:spacing w:val="7"/>
          <w:sz w:val="2"/>
          <w:szCs w:val="24"/>
        </w:rPr>
      </w:pPr>
    </w:p>
    <w:p w:rsidR="003E6CF2" w:rsidRPr="001764ED" w:rsidRDefault="000C7EEF" w:rsidP="00CA39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(</w:t>
      </w:r>
      <w:r w:rsidR="00A3233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всего </w:t>
      </w:r>
      <w:r w:rsidR="0042111B">
        <w:rPr>
          <w:rFonts w:ascii="Times New Roman" w:hAnsi="Times New Roman" w:cs="Times New Roman"/>
          <w:b/>
          <w:i/>
          <w:sz w:val="24"/>
          <w:szCs w:val="24"/>
          <w:u w:val="single"/>
        </w:rPr>
        <w:t>12 баллов:</w:t>
      </w:r>
      <w:proofErr w:type="gramEnd"/>
      <w:r w:rsidR="004211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F5DC3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1F5DC3" w:rsidRPr="001764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5 баллов, </w:t>
      </w:r>
      <w:r w:rsidR="001764E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="001764ED" w:rsidRPr="001764E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7 баллов)</w:t>
      </w:r>
    </w:p>
    <w:p w:rsidR="00722401" w:rsidRPr="005C6280" w:rsidRDefault="00722401" w:rsidP="00CA396D">
      <w:pPr>
        <w:pStyle w:val="a8"/>
        <w:spacing w:after="0" w:afterAutospacing="0"/>
        <w:jc w:val="center"/>
        <w:rPr>
          <w:b/>
          <w:i/>
        </w:rPr>
      </w:pPr>
      <w:r>
        <w:rPr>
          <w:b/>
          <w:i/>
          <w:lang w:val="en-US"/>
        </w:rPr>
        <w:t>I</w:t>
      </w:r>
      <w:r w:rsidRPr="00722401">
        <w:rPr>
          <w:b/>
          <w:i/>
        </w:rPr>
        <w:t xml:space="preserve">. </w:t>
      </w:r>
      <w:r>
        <w:rPr>
          <w:b/>
          <w:i/>
        </w:rPr>
        <w:t xml:space="preserve">Прочитайте </w:t>
      </w:r>
      <w:r w:rsidR="00B42866">
        <w:rPr>
          <w:b/>
          <w:i/>
        </w:rPr>
        <w:t xml:space="preserve">выдержки – </w:t>
      </w:r>
      <w:r>
        <w:rPr>
          <w:b/>
          <w:i/>
        </w:rPr>
        <w:t>статьи из документа, ответьте на вопросы</w:t>
      </w:r>
    </w:p>
    <w:p w:rsidR="002C39C3" w:rsidRPr="0034017E" w:rsidRDefault="00A41D13" w:rsidP="00CA396D">
      <w:pPr>
        <w:pStyle w:val="a8"/>
        <w:spacing w:before="0" w:beforeAutospacing="0"/>
        <w:rPr>
          <w:b/>
        </w:rPr>
      </w:pPr>
      <w:r w:rsidRPr="0034017E">
        <w:rPr>
          <w:b/>
        </w:rPr>
        <w:t xml:space="preserve">1) </w:t>
      </w:r>
      <w:r w:rsidR="00E26475">
        <w:rPr>
          <w:b/>
        </w:rPr>
        <w:t>Определите, в</w:t>
      </w:r>
      <w:r w:rsidR="008526A9" w:rsidRPr="0034017E">
        <w:rPr>
          <w:b/>
        </w:rPr>
        <w:t xml:space="preserve"> каком году был впервые опубликован документ? </w:t>
      </w:r>
    </w:p>
    <w:p w:rsidR="005C6280" w:rsidRDefault="005C6280" w:rsidP="00CA396D">
      <w:pPr>
        <w:pStyle w:val="a8"/>
        <w:spacing w:before="0" w:beforeAutospacing="0"/>
        <w:rPr>
          <w:b/>
        </w:rPr>
      </w:pPr>
      <w:r w:rsidRPr="0034017E">
        <w:rPr>
          <w:b/>
        </w:rPr>
        <w:t xml:space="preserve">2) </w:t>
      </w:r>
      <w:r w:rsidR="0034017E" w:rsidRPr="0034017E">
        <w:rPr>
          <w:b/>
        </w:rPr>
        <w:t xml:space="preserve">Из предложенных ниже карт сражений, выберите </w:t>
      </w:r>
      <w:r w:rsidR="0034017E" w:rsidRPr="00F25014">
        <w:rPr>
          <w:b/>
          <w:u w:val="single"/>
        </w:rPr>
        <w:t>хронологически</w:t>
      </w:r>
      <w:r w:rsidR="0034017E" w:rsidRPr="0034017E">
        <w:rPr>
          <w:b/>
        </w:rPr>
        <w:t xml:space="preserve"> максимально </w:t>
      </w:r>
      <w:r w:rsidR="00B502EB">
        <w:rPr>
          <w:b/>
        </w:rPr>
        <w:t xml:space="preserve">приближенную </w:t>
      </w:r>
      <w:r w:rsidR="0034017E" w:rsidRPr="0034017E">
        <w:rPr>
          <w:b/>
        </w:rPr>
        <w:t>к документу.</w:t>
      </w:r>
    </w:p>
    <w:p w:rsidR="0034017E" w:rsidRPr="0034017E" w:rsidRDefault="0034017E" w:rsidP="00CA396D">
      <w:pPr>
        <w:pStyle w:val="a8"/>
        <w:spacing w:before="0" w:beforeAutospacing="0"/>
        <w:rPr>
          <w:b/>
        </w:rPr>
      </w:pPr>
      <w:r>
        <w:rPr>
          <w:b/>
        </w:rPr>
        <w:t xml:space="preserve">3) </w:t>
      </w:r>
      <w:r w:rsidR="00B502EB">
        <w:rPr>
          <w:b/>
        </w:rPr>
        <w:t>Запишите в таблицу названия всех сражений.</w:t>
      </w:r>
    </w:p>
    <w:p w:rsidR="00B42866" w:rsidRPr="007B6A67" w:rsidRDefault="00CA396D" w:rsidP="00B428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6A67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Государь есть самодержавный; ибо никакая другая, как только соединенная в его особе, власть не может </w:t>
      </w:r>
      <w:proofErr w:type="spellStart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действовати</w:t>
      </w:r>
      <w:proofErr w:type="spellEnd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сходно с пространством толь </w:t>
      </w:r>
      <w:proofErr w:type="spellStart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великаго</w:t>
      </w:r>
      <w:proofErr w:type="spellEnd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государства.</w:t>
      </w:r>
    </w:p>
    <w:p w:rsidR="00B42866" w:rsidRPr="007B6A67" w:rsidRDefault="00B42866" w:rsidP="00B42866">
      <w:pPr>
        <w:pStyle w:val="po"/>
        <w:shd w:val="clear" w:color="auto" w:fill="FFFFFF"/>
        <w:spacing w:before="58" w:beforeAutospacing="0" w:after="0" w:afterAutospacing="0"/>
      </w:pPr>
      <w:r w:rsidRPr="007B6A67">
        <w:t>11. Всякое другое правление не только было бы России вредно, но и в конец разорительно.</w:t>
      </w:r>
    </w:p>
    <w:p w:rsidR="00B42866" w:rsidRPr="007B6A67" w:rsidRDefault="00B42866" w:rsidP="00B42866">
      <w:pPr>
        <w:pStyle w:val="po"/>
        <w:shd w:val="clear" w:color="auto" w:fill="FFFFFF"/>
        <w:spacing w:before="58" w:beforeAutospacing="0" w:after="0" w:afterAutospacing="0"/>
      </w:pPr>
      <w:r w:rsidRPr="007B6A67">
        <w:t>12. Другая причина та, что лучше повиноваться законам под одним господином, нежели угождать многим.</w:t>
      </w:r>
    </w:p>
    <w:p w:rsidR="00B42866" w:rsidRPr="007B6A67" w:rsidRDefault="00B42866" w:rsidP="00B42866">
      <w:pPr>
        <w:pStyle w:val="text"/>
        <w:shd w:val="clear" w:color="auto" w:fill="FFFFFF"/>
      </w:pPr>
      <w:r w:rsidRPr="007B6A67">
        <w:lastRenderedPageBreak/>
        <w:t>34. Равенство всех граждан состоит в том, чтобы все подвержены были тем же законам.</w:t>
      </w:r>
    </w:p>
    <w:p w:rsidR="00B42866" w:rsidRPr="007B6A67" w:rsidRDefault="004579CB" w:rsidP="00B42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sz w:val="19"/>
          <w:szCs w:val="19"/>
        </w:rPr>
        <w:drawing>
          <wp:anchor distT="0" distB="0" distL="114300" distR="114300" simplePos="0" relativeHeight="251682816" behindDoc="1" locked="0" layoutInCell="1" allowOverlap="1" wp14:anchorId="51952CB2" wp14:editId="62E0820D">
            <wp:simplePos x="0" y="0"/>
            <wp:positionH relativeFrom="column">
              <wp:posOffset>3832860</wp:posOffset>
            </wp:positionH>
            <wp:positionV relativeFrom="paragraph">
              <wp:posOffset>400050</wp:posOffset>
            </wp:positionV>
            <wp:extent cx="2619375" cy="4334610"/>
            <wp:effectExtent l="38100" t="38100" r="9525" b="2794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34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19"/>
          <w:szCs w:val="19"/>
        </w:rPr>
        <w:drawing>
          <wp:anchor distT="0" distB="0" distL="114300" distR="114300" simplePos="0" relativeHeight="251681792" behindDoc="1" locked="0" layoutInCell="1" allowOverlap="1" wp14:anchorId="3CA67813" wp14:editId="59594ABD">
            <wp:simplePos x="0" y="0"/>
            <wp:positionH relativeFrom="column">
              <wp:posOffset>-60504</wp:posOffset>
            </wp:positionH>
            <wp:positionV relativeFrom="paragraph">
              <wp:posOffset>647268</wp:posOffset>
            </wp:positionV>
            <wp:extent cx="3533140" cy="2802890"/>
            <wp:effectExtent l="38100" t="38100" r="10160" b="1651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02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37. В государстве, то есть в собрании людей, обществом живущих, где есть законы, вольность не может состоять ни в чем ином, как в возможности делать то, что каждому надлежит хотеть, и чтоб не быть </w:t>
      </w:r>
      <w:proofErr w:type="spellStart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принуждену</w:t>
      </w:r>
      <w:proofErr w:type="spellEnd"/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делать то, чего хотеть не должно</w:t>
      </w:r>
      <w:r w:rsidR="007B6A67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42866" w:rsidRPr="007B6A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C6280" w:rsidRPr="008526A9" w:rsidRDefault="005C6280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E83919" w:rsidRPr="008526A9" w:rsidRDefault="00E83919" w:rsidP="00A41D13">
      <w:pPr>
        <w:spacing w:after="0" w:line="240" w:lineRule="auto"/>
        <w:rPr>
          <w:rFonts w:ascii="Arial" w:eastAsia="Times New Roman" w:hAnsi="Arial" w:cs="Arial"/>
          <w:noProof/>
          <w:sz w:val="19"/>
          <w:szCs w:val="19"/>
        </w:rPr>
      </w:pPr>
    </w:p>
    <w:p w:rsidR="00840586" w:rsidRPr="00B8741F" w:rsidRDefault="002842E9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 w:rsidRPr="00B8741F">
        <w:rPr>
          <w:rFonts w:ascii="Arial" w:eastAsia="Times New Roman" w:hAnsi="Arial" w:cs="Arial"/>
          <w:sz w:val="19"/>
          <w:szCs w:val="19"/>
        </w:rPr>
        <w:t xml:space="preserve">      </w:t>
      </w:r>
    </w:p>
    <w:p w:rsidR="00840586" w:rsidRPr="00B8741F" w:rsidRDefault="00840586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840586" w:rsidRDefault="00840586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6B596F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>
        <w:rPr>
          <w:rFonts w:ascii="Arial" w:eastAsia="Times New Roman" w:hAnsi="Arial" w:cs="Arial"/>
          <w:noProof/>
          <w:sz w:val="19"/>
          <w:szCs w:val="19"/>
        </w:rPr>
        <w:pict>
          <v:rect id="_x0000_s1026" style="position:absolute;margin-left:249.95pt;margin-top:5.8pt;width:25.35pt;height:22.45pt;z-index:251658240" fillcolor="#bfbfbf [2412]">
            <o:lock v:ext="edit" aspectratio="t"/>
            <v:textbox style="mso-next-textbox:#_x0000_s1026">
              <w:txbxContent>
                <w:p w:rsidR="004579CB" w:rsidRPr="002C59E7" w:rsidRDefault="004579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Pr="00CA396D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  <w:lang w:val="en-US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>
        <w:rPr>
          <w:rFonts w:ascii="Arial" w:eastAsia="Times New Roman" w:hAnsi="Arial" w:cs="Arial"/>
          <w:noProof/>
          <w:sz w:val="19"/>
          <w:szCs w:val="19"/>
        </w:rPr>
        <w:drawing>
          <wp:anchor distT="0" distB="0" distL="114300" distR="114300" simplePos="0" relativeHeight="251684864" behindDoc="1" locked="0" layoutInCell="1" allowOverlap="1" wp14:anchorId="5F577ABE" wp14:editId="3A0CC768">
            <wp:simplePos x="0" y="0"/>
            <wp:positionH relativeFrom="column">
              <wp:posOffset>-62865</wp:posOffset>
            </wp:positionH>
            <wp:positionV relativeFrom="paragraph">
              <wp:posOffset>26670</wp:posOffset>
            </wp:positionV>
            <wp:extent cx="3409950" cy="3178810"/>
            <wp:effectExtent l="38100" t="38100" r="19050" b="21590"/>
            <wp:wrapNone/>
            <wp:docPr id="13" name="Рисунок 12" descr="s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178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6B596F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>
        <w:rPr>
          <w:rFonts w:ascii="Arial" w:eastAsia="Times New Roman" w:hAnsi="Arial" w:cs="Arial"/>
          <w:noProof/>
          <w:sz w:val="19"/>
          <w:szCs w:val="19"/>
        </w:rPr>
        <w:pict>
          <v:rect id="_x0000_s1027" style="position:absolute;margin-left:482.45pt;margin-top:.8pt;width:25.35pt;height:22.45pt;z-index:251659264" fillcolor="#d8d8d8 [2732]">
            <o:lock v:ext="edit" aspectratio="t"/>
            <v:textbox style="mso-next-textbox:#_x0000_s1027">
              <w:txbxContent>
                <w:p w:rsidR="004579CB" w:rsidRPr="002C59E7" w:rsidRDefault="004579CB" w:rsidP="002C59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</w:p>
    <w:p w:rsidR="004579CB" w:rsidRPr="00B8741F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E83919" w:rsidRPr="00B8741F" w:rsidRDefault="00E83919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8526A9" w:rsidRPr="008D04FD" w:rsidRDefault="00DD518D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>
        <w:rPr>
          <w:rFonts w:ascii="Arial" w:eastAsia="Times New Roman" w:hAnsi="Arial" w:cs="Arial"/>
          <w:noProof/>
          <w:sz w:val="19"/>
          <w:szCs w:val="19"/>
        </w:rPr>
        <w:drawing>
          <wp:anchor distT="0" distB="0" distL="114300" distR="114300" simplePos="0" relativeHeight="251683840" behindDoc="1" locked="0" layoutInCell="1" allowOverlap="1" wp14:anchorId="69B8B731" wp14:editId="6E58D1BA">
            <wp:simplePos x="0" y="0"/>
            <wp:positionH relativeFrom="column">
              <wp:posOffset>3470910</wp:posOffset>
            </wp:positionH>
            <wp:positionV relativeFrom="paragraph">
              <wp:posOffset>7620</wp:posOffset>
            </wp:positionV>
            <wp:extent cx="3185160" cy="3102610"/>
            <wp:effectExtent l="38100" t="38100" r="15240" b="21590"/>
            <wp:wrapNone/>
            <wp:docPr id="14" name="Рисунок 13" descr="leipzig_ma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pzig_map2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1026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FD" w:rsidRPr="0034017E">
        <w:rPr>
          <w:rFonts w:ascii="Arial" w:eastAsia="Times New Roman" w:hAnsi="Arial" w:cs="Arial"/>
          <w:sz w:val="19"/>
          <w:szCs w:val="19"/>
        </w:rPr>
        <w:t xml:space="preserve">   </w:t>
      </w:r>
      <w:r w:rsidR="008D04FD">
        <w:rPr>
          <w:rFonts w:ascii="Arial" w:eastAsia="Times New Roman" w:hAnsi="Arial" w:cs="Arial"/>
          <w:sz w:val="19"/>
          <w:szCs w:val="19"/>
          <w:highlight w:val="yellow"/>
        </w:rPr>
        <w:t xml:space="preserve">    </w:t>
      </w:r>
    </w:p>
    <w:p w:rsidR="008526A9" w:rsidRDefault="008526A9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Default="006B596F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  <w:r>
        <w:rPr>
          <w:rFonts w:ascii="Arial" w:eastAsia="Times New Roman" w:hAnsi="Arial" w:cs="Arial"/>
          <w:noProof/>
          <w:sz w:val="19"/>
          <w:szCs w:val="19"/>
        </w:rPr>
        <w:pict>
          <v:rect id="_x0000_s1028" style="position:absolute;margin-left:238pt;margin-top:.7pt;width:25.35pt;height:22.45pt;z-index:251660288" fillcolor="#bfbfbf [2412]">
            <o:lock v:ext="edit" aspectratio="t"/>
            <v:textbox style="mso-next-textbox:#_x0000_s1028">
              <w:txbxContent>
                <w:p w:rsidR="004579CB" w:rsidRPr="002C59E7" w:rsidRDefault="004579CB" w:rsidP="002C59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</w:p>
    <w:p w:rsidR="004579CB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</w:rPr>
      </w:pPr>
    </w:p>
    <w:p w:rsidR="004579CB" w:rsidRPr="00CA396D" w:rsidRDefault="004579CB" w:rsidP="00A41D13">
      <w:pPr>
        <w:spacing w:after="0" w:line="240" w:lineRule="auto"/>
        <w:rPr>
          <w:rFonts w:ascii="Arial" w:eastAsia="Times New Roman" w:hAnsi="Arial" w:cs="Arial"/>
          <w:sz w:val="19"/>
          <w:szCs w:val="19"/>
          <w:highlight w:val="yellow"/>
          <w:lang w:val="en-US"/>
        </w:rPr>
      </w:pPr>
    </w:p>
    <w:p w:rsidR="00DD518D" w:rsidRDefault="00DD518D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83919" w:rsidRDefault="00E26475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26475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</w:t>
      </w:r>
    </w:p>
    <w:p w:rsidR="00E26475" w:rsidRDefault="00E26475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1) </w:t>
      </w:r>
    </w:p>
    <w:p w:rsidR="00E26475" w:rsidRDefault="00E26475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26475" w:rsidRDefault="006B596F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29" style="position:absolute;margin-left:495.1pt;margin-top:4.85pt;width:25.35pt;height:22.45pt;z-index:251661312" fillcolor="#bfbfbf [2412]">
            <o:lock v:ext="edit" aspectratio="t"/>
            <v:textbox style="mso-next-textbox:#_x0000_s1029">
              <w:txbxContent>
                <w:p w:rsidR="004579CB" w:rsidRPr="002C59E7" w:rsidRDefault="004579CB" w:rsidP="002C59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CA396D">
        <w:rPr>
          <w:rFonts w:ascii="Times New Roman" w:eastAsia="Times New Roman" w:hAnsi="Times New Roman" w:cs="Times New Roman"/>
          <w:i/>
          <w:sz w:val="24"/>
          <w:szCs w:val="24"/>
        </w:rPr>
        <w:t xml:space="preserve">2) </w:t>
      </w:r>
    </w:p>
    <w:p w:rsidR="00CA396D" w:rsidRPr="00CA396D" w:rsidRDefault="00CA396D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E26475" w:rsidRDefault="00E26475" w:rsidP="00A41D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3) </w:t>
      </w:r>
      <w:r w:rsidR="00F70469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="00B70685">
        <w:rPr>
          <w:rFonts w:ascii="Times New Roman" w:eastAsia="Times New Roman" w:hAnsi="Times New Roman" w:cs="Times New Roman"/>
          <w:i/>
          <w:sz w:val="24"/>
          <w:szCs w:val="24"/>
        </w:rPr>
        <w:t>апишите в таблицу</w:t>
      </w:r>
      <w:r w:rsidR="00F70469">
        <w:rPr>
          <w:rFonts w:ascii="Times New Roman" w:eastAsia="Times New Roman" w:hAnsi="Times New Roman" w:cs="Times New Roman"/>
          <w:i/>
          <w:sz w:val="24"/>
          <w:szCs w:val="24"/>
        </w:rPr>
        <w:t xml:space="preserve"> ниже</w:t>
      </w:r>
      <w:r w:rsidR="00B70685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9922"/>
      </w:tblGrid>
      <w:tr w:rsidR="00B70685" w:rsidTr="00DD518D">
        <w:tc>
          <w:tcPr>
            <w:tcW w:w="392" w:type="dxa"/>
          </w:tcPr>
          <w:p w:rsidR="00B70685" w:rsidRDefault="00B70685" w:rsidP="00A41D1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2" w:type="dxa"/>
          </w:tcPr>
          <w:p w:rsidR="00B70685" w:rsidRPr="00CA396D" w:rsidRDefault="00B70685" w:rsidP="00A41D13">
            <w:pPr>
              <w:rPr>
                <w:rFonts w:ascii="Times New Roman" w:eastAsia="Times New Roman" w:hAnsi="Times New Roman" w:cs="Times New Roman"/>
                <w:i/>
                <w:sz w:val="32"/>
                <w:szCs w:val="24"/>
              </w:rPr>
            </w:pPr>
          </w:p>
        </w:tc>
      </w:tr>
      <w:tr w:rsidR="00B70685" w:rsidTr="00DD518D">
        <w:tc>
          <w:tcPr>
            <w:tcW w:w="392" w:type="dxa"/>
          </w:tcPr>
          <w:p w:rsidR="00B70685" w:rsidRDefault="00B70685" w:rsidP="00A41D1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2" w:type="dxa"/>
          </w:tcPr>
          <w:p w:rsidR="00B70685" w:rsidRPr="00CA396D" w:rsidRDefault="00B70685" w:rsidP="00A41D13">
            <w:pPr>
              <w:rPr>
                <w:rFonts w:ascii="Times New Roman" w:eastAsia="Times New Roman" w:hAnsi="Times New Roman" w:cs="Times New Roman"/>
                <w:i/>
                <w:sz w:val="32"/>
                <w:szCs w:val="24"/>
              </w:rPr>
            </w:pPr>
          </w:p>
        </w:tc>
      </w:tr>
      <w:tr w:rsidR="00B70685" w:rsidTr="00DD518D">
        <w:tc>
          <w:tcPr>
            <w:tcW w:w="392" w:type="dxa"/>
          </w:tcPr>
          <w:p w:rsidR="00B70685" w:rsidRDefault="00B70685" w:rsidP="00A41D1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22" w:type="dxa"/>
          </w:tcPr>
          <w:p w:rsidR="00B70685" w:rsidRPr="00CA396D" w:rsidRDefault="00B70685" w:rsidP="00A41D13">
            <w:pPr>
              <w:rPr>
                <w:rFonts w:ascii="Times New Roman" w:eastAsia="Times New Roman" w:hAnsi="Times New Roman" w:cs="Times New Roman"/>
                <w:i/>
                <w:sz w:val="32"/>
                <w:szCs w:val="24"/>
              </w:rPr>
            </w:pPr>
          </w:p>
        </w:tc>
      </w:tr>
      <w:tr w:rsidR="00B70685" w:rsidTr="00DD518D">
        <w:tc>
          <w:tcPr>
            <w:tcW w:w="392" w:type="dxa"/>
          </w:tcPr>
          <w:p w:rsidR="00B70685" w:rsidRDefault="00B70685" w:rsidP="00A41D1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22" w:type="dxa"/>
          </w:tcPr>
          <w:p w:rsidR="00B70685" w:rsidRPr="00CA396D" w:rsidRDefault="00B70685" w:rsidP="00A41D13">
            <w:pPr>
              <w:rPr>
                <w:rFonts w:ascii="Times New Roman" w:eastAsia="Times New Roman" w:hAnsi="Times New Roman" w:cs="Times New Roman"/>
                <w:i/>
                <w:sz w:val="32"/>
                <w:szCs w:val="24"/>
              </w:rPr>
            </w:pPr>
          </w:p>
        </w:tc>
      </w:tr>
    </w:tbl>
    <w:p w:rsidR="00DD518D" w:rsidRDefault="00DD518D" w:rsidP="00DD518D">
      <w:pPr>
        <w:spacing w:before="180" w:after="18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41D13" w:rsidRDefault="008715DD" w:rsidP="001A5C5F">
      <w:pPr>
        <w:spacing w:before="180" w:after="1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715D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lastRenderedPageBreak/>
        <w:t>II</w:t>
      </w:r>
      <w:r w:rsidRPr="008715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Прочитайте отрывок из интервью, опубликованного в газете </w:t>
      </w:r>
      <w:r w:rsidR="00A41D13" w:rsidRPr="008715DD">
        <w:rPr>
          <w:rFonts w:ascii="Times New Roman" w:hAnsi="Times New Roman" w:cs="Times New Roman"/>
          <w:b/>
          <w:i/>
          <w:sz w:val="24"/>
          <w:szCs w:val="24"/>
        </w:rPr>
        <w:t>«Правда»</w:t>
      </w:r>
      <w:r w:rsidRPr="008715DD">
        <w:rPr>
          <w:rFonts w:ascii="Times New Roman" w:hAnsi="Times New Roman" w:cs="Times New Roman"/>
          <w:b/>
          <w:i/>
          <w:sz w:val="24"/>
          <w:szCs w:val="24"/>
        </w:rPr>
        <w:t xml:space="preserve"> 14 марта</w:t>
      </w:r>
      <w:r w:rsidR="00A41D13" w:rsidRPr="008715DD">
        <w:rPr>
          <w:rFonts w:ascii="Times New Roman" w:hAnsi="Times New Roman" w:cs="Times New Roman"/>
          <w:b/>
          <w:i/>
          <w:sz w:val="24"/>
          <w:szCs w:val="24"/>
        </w:rPr>
        <w:t xml:space="preserve"> 19хх г.</w:t>
      </w:r>
    </w:p>
    <w:p w:rsidR="008715DD" w:rsidRPr="001A5C5F" w:rsidRDefault="001A5C5F" w:rsidP="001A5C5F">
      <w:pPr>
        <w:spacing w:before="180" w:after="18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D9342C" w:rsidRPr="001A5C5F">
        <w:rPr>
          <w:rFonts w:ascii="Times New Roman" w:hAnsi="Times New Roman" w:cs="Times New Roman"/>
          <w:b/>
          <w:sz w:val="24"/>
          <w:szCs w:val="24"/>
        </w:rPr>
        <w:t xml:space="preserve">Определите </w:t>
      </w:r>
      <w:r w:rsidR="008715DD" w:rsidRPr="001A5C5F">
        <w:rPr>
          <w:rFonts w:ascii="Times New Roman" w:hAnsi="Times New Roman" w:cs="Times New Roman"/>
          <w:b/>
          <w:sz w:val="24"/>
          <w:szCs w:val="24"/>
        </w:rPr>
        <w:t xml:space="preserve">год </w:t>
      </w:r>
      <w:r w:rsidR="00D9342C" w:rsidRPr="001A5C5F">
        <w:rPr>
          <w:rFonts w:ascii="Times New Roman" w:hAnsi="Times New Roman" w:cs="Times New Roman"/>
          <w:b/>
          <w:sz w:val="24"/>
          <w:szCs w:val="24"/>
        </w:rPr>
        <w:t>публикации</w:t>
      </w:r>
      <w:r w:rsidR="008715DD" w:rsidRPr="001A5C5F">
        <w:rPr>
          <w:rFonts w:ascii="Times New Roman" w:hAnsi="Times New Roman" w:cs="Times New Roman"/>
          <w:b/>
          <w:sz w:val="24"/>
          <w:szCs w:val="24"/>
        </w:rPr>
        <w:t xml:space="preserve"> интервью.</w:t>
      </w:r>
    </w:p>
    <w:p w:rsidR="001A5C5F" w:rsidRPr="001A5C5F" w:rsidRDefault="001A5C5F" w:rsidP="001A5C5F">
      <w:pPr>
        <w:spacing w:before="180" w:after="18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2) </w:t>
      </w:r>
      <w:r w:rsidRPr="001A5C5F">
        <w:rPr>
          <w:rFonts w:ascii="Times New Roman" w:eastAsia="Times New Roman" w:hAnsi="Times New Roman" w:cs="Times New Roman"/>
          <w:b/>
          <w:sz w:val="24"/>
          <w:szCs w:val="24"/>
        </w:rPr>
        <w:t>Из предложенных ниже портретов, выберите изображения исторических деятелей – современников данного документа.</w:t>
      </w:r>
    </w:p>
    <w:p w:rsidR="001A5C5F" w:rsidRPr="001A5C5F" w:rsidRDefault="001A5C5F" w:rsidP="001A5C5F">
      <w:pPr>
        <w:spacing w:before="180" w:after="18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 w:rsidRPr="001A5C5F">
        <w:rPr>
          <w:rFonts w:ascii="Times New Roman" w:eastAsia="Times New Roman" w:hAnsi="Times New Roman" w:cs="Times New Roman"/>
          <w:b/>
          <w:sz w:val="24"/>
          <w:szCs w:val="24"/>
        </w:rPr>
        <w:t>Определите, кто изображен на портретах.</w:t>
      </w:r>
    </w:p>
    <w:p w:rsidR="00A41D13" w:rsidRDefault="00632DE0" w:rsidP="00B81FAA">
      <w:pPr>
        <w:pStyle w:val="a8"/>
        <w:ind w:firstLine="567"/>
        <w:jc w:val="both"/>
      </w:pPr>
      <w:r>
        <w:t>«</w:t>
      </w:r>
      <w:r w:rsidR="00A41D13">
        <w:t xml:space="preserve">По сути дела господин Черчилль стоит теперь на позиции поджигателей войны. И господин Черчилль здесь не одинок, </w:t>
      </w:r>
      <w:r w:rsidR="00D9342C">
        <w:t>–</w:t>
      </w:r>
      <w:r w:rsidR="00A41D13">
        <w:t xml:space="preserve"> у него имеются друзья не только в Англии, но и в Соединенных Штатах Америки. </w:t>
      </w:r>
    </w:p>
    <w:p w:rsidR="00A41D13" w:rsidRDefault="00A41D13" w:rsidP="0074508F">
      <w:pPr>
        <w:pStyle w:val="a8"/>
        <w:spacing w:line="288" w:lineRule="auto"/>
        <w:ind w:firstLine="567"/>
        <w:jc w:val="both"/>
      </w:pPr>
      <w:r>
        <w:t xml:space="preserve">Следует отметить, что господин Черчилль и его друзья поразительно напоминают в этом отношении Гитлера и его друзей. Гитлер начал дело развязывания войны с того, что провозгласил расовую теорию, объявив, что только люди, говорящие на немецком языке, представляют полноценную нацию. </w:t>
      </w:r>
      <w:proofErr w:type="gramStart"/>
      <w:r>
        <w:t xml:space="preserve">Господин Черчилль начинает дело развязывания войны тоже с расовой теории, утверждая, что только нации, говорящие на английском языке, являются полноценными нациями, призванными вершить </w:t>
      </w:r>
      <w:r w:rsidR="00825607">
        <w:t>судьбы всего мир</w:t>
      </w:r>
      <w:r w:rsidR="00632DE0">
        <w:t>а</w:t>
      </w:r>
      <w:r w:rsidR="00825607">
        <w:t xml:space="preserve">… </w:t>
      </w:r>
      <w:r>
        <w:t>Английская расовая теория приводит господина Черчилля и его друзей к тому выводу, что нации, говорящие на английском языке, как единственно полноценные должны господствовать над остальными нациями мира</w:t>
      </w:r>
      <w:r w:rsidR="00632DE0">
        <w:t>»</w:t>
      </w:r>
      <w:r w:rsidR="00825607">
        <w:t>.</w:t>
      </w:r>
      <w:proofErr w:type="gramEnd"/>
    </w:p>
    <w:p w:rsidR="00A41D13" w:rsidRDefault="006B596F" w:rsidP="00A41D13">
      <w:pPr>
        <w:pStyle w:val="a8"/>
        <w:rPr>
          <w:bCs/>
        </w:rPr>
      </w:pPr>
      <w:r>
        <w:rPr>
          <w:bCs/>
          <w:noProof/>
        </w:rPr>
        <w:pict>
          <v:rect id="_x0000_s1032" style="position:absolute;margin-left:299.2pt;margin-top:178.8pt;width:26.5pt;height:19.6pt;z-index:251664384">
            <o:lock v:ext="edit" aspectratio="t"/>
            <v:textbox style="mso-next-textbox:#_x0000_s1032">
              <w:txbxContent>
                <w:p w:rsidR="004579CB" w:rsidRPr="008529DB" w:rsidRDefault="004579CB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1" style="position:absolute;margin-left:161.5pt;margin-top:178.8pt;width:26.5pt;height:19.6pt;z-index:251663360">
            <o:lock v:ext="edit" aspectratio="t"/>
            <v:textbox style="mso-next-textbox:#_x0000_s1031">
              <w:txbxContent>
                <w:p w:rsidR="004579CB" w:rsidRPr="008529DB" w:rsidRDefault="004579CB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0" style="position:absolute;margin-left:3.8pt;margin-top:178.8pt;width:26.5pt;height:19.6pt;z-index:251662336">
            <o:lock v:ext="edit" aspectratio="t"/>
            <v:textbox style="mso-next-textbox:#_x0000_s1030">
              <w:txbxContent>
                <w:p w:rsidR="004579CB" w:rsidRPr="008529DB" w:rsidRDefault="00457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41D13">
        <w:rPr>
          <w:bCs/>
          <w:noProof/>
        </w:rPr>
        <w:drawing>
          <wp:inline distT="0" distB="0" distL="0" distR="0">
            <wp:extent cx="2000557" cy="2497541"/>
            <wp:effectExtent l="0" t="0" r="0" b="0"/>
            <wp:docPr id="1" name="Рисунок 0" descr="640px-Sir_Winston_S_Churc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Sir_Winston_S_Churchill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48" cy="24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13">
        <w:rPr>
          <w:bCs/>
          <w:noProof/>
        </w:rPr>
        <w:drawing>
          <wp:inline distT="0" distB="0" distL="0" distR="0">
            <wp:extent cx="1741512" cy="2527184"/>
            <wp:effectExtent l="0" t="0" r="0" b="0"/>
            <wp:docPr id="2" name="Рисунок 1" descr="53056546_Mahatma_Gand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56546_Mahatma_Gandi1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47" cy="25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13">
        <w:rPr>
          <w:bCs/>
          <w:noProof/>
        </w:rPr>
        <w:drawing>
          <wp:inline distT="0" distB="0" distL="0" distR="0">
            <wp:extent cx="1937241" cy="2506277"/>
            <wp:effectExtent l="0" t="0" r="0" b="0"/>
            <wp:docPr id="3" name="Рисунок 2" descr="463px-Woodrow_Wilson-H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px-Woodrow_Wilson-H_E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503" cy="25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13" w:rsidRDefault="00A41D13" w:rsidP="00A41D13">
      <w:pPr>
        <w:pStyle w:val="a8"/>
        <w:rPr>
          <w:bCs/>
        </w:rPr>
      </w:pPr>
    </w:p>
    <w:p w:rsidR="00A41D13" w:rsidRDefault="006B596F" w:rsidP="00A41D13">
      <w:pPr>
        <w:pStyle w:val="a8"/>
        <w:rPr>
          <w:bCs/>
        </w:rPr>
      </w:pPr>
      <w:r>
        <w:rPr>
          <w:bCs/>
          <w:noProof/>
        </w:rPr>
        <w:pict>
          <v:rect id="_x0000_s1034" style="position:absolute;margin-left:246.55pt;margin-top:165.55pt;width:26.5pt;height:19.6pt;z-index:251666432">
            <o:lock v:ext="edit" aspectratio="t"/>
            <v:textbox style="mso-next-textbox:#_x0000_s1034">
              <w:txbxContent>
                <w:p w:rsidR="004579CB" w:rsidRPr="008529DB" w:rsidRDefault="004579CB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3" style="position:absolute;margin-left:.9pt;margin-top:169.3pt;width:26.5pt;height:19.6pt;z-index:251665408">
            <o:lock v:ext="edit" aspectratio="t"/>
            <v:textbox style="mso-next-textbox:#_x0000_s1033">
              <w:txbxContent>
                <w:p w:rsidR="004579CB" w:rsidRPr="008529DB" w:rsidRDefault="004579CB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A41D13">
        <w:rPr>
          <w:bCs/>
          <w:noProof/>
        </w:rPr>
        <w:drawing>
          <wp:inline distT="0" distB="0" distL="0" distR="0">
            <wp:extent cx="3037831" cy="2347415"/>
            <wp:effectExtent l="0" t="0" r="0" b="0"/>
            <wp:docPr id="4" name="Рисунок 6" descr="91198-004-50309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98-004-50309F8B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05" cy="23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FAA">
        <w:rPr>
          <w:bCs/>
          <w:noProof/>
        </w:rPr>
        <w:t xml:space="preserve">  </w:t>
      </w:r>
      <w:r w:rsidR="00A41D13">
        <w:rPr>
          <w:bCs/>
          <w:noProof/>
        </w:rPr>
        <w:drawing>
          <wp:inline distT="0" distB="0" distL="0" distR="0">
            <wp:extent cx="1807585" cy="2339227"/>
            <wp:effectExtent l="0" t="0" r="0" b="0"/>
            <wp:docPr id="10" name="Рисунок 9" descr="x_80bba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0bba2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773" cy="23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E0" w:rsidRPr="006B37CC" w:rsidRDefault="00632DE0" w:rsidP="00632DE0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</w:p>
    <w:p w:rsidR="00632DE0" w:rsidRPr="006B37CC" w:rsidRDefault="00632DE0" w:rsidP="00632DE0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1)</w:t>
      </w:r>
    </w:p>
    <w:p w:rsidR="00632DE0" w:rsidRPr="006B37CC" w:rsidRDefault="00632DE0" w:rsidP="00632DE0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2) </w:t>
      </w:r>
    </w:p>
    <w:p w:rsidR="00632DE0" w:rsidRPr="006B37CC" w:rsidRDefault="00632DE0" w:rsidP="00632DE0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sz w:val="24"/>
          <w:szCs w:val="24"/>
        </w:rPr>
        <w:t>Ответ з</w:t>
      </w:r>
      <w:r w:rsidRPr="006B37CC">
        <w:rPr>
          <w:rFonts w:ascii="Times New Roman" w:hAnsi="Times New Roman" w:cs="Times New Roman"/>
          <w:i/>
          <w:sz w:val="24"/>
          <w:szCs w:val="24"/>
        </w:rPr>
        <w:t>апишите в таблицу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17"/>
        <w:gridCol w:w="8277"/>
      </w:tblGrid>
      <w:tr w:rsidR="00632DE0" w:rsidRPr="006B37CC" w:rsidTr="004579CB">
        <w:tc>
          <w:tcPr>
            <w:tcW w:w="817" w:type="dxa"/>
          </w:tcPr>
          <w:p w:rsidR="00632DE0" w:rsidRPr="006B37CC" w:rsidRDefault="00632DE0" w:rsidP="004579CB">
            <w:pPr>
              <w:pStyle w:val="a8"/>
              <w:spacing w:before="192" w:beforeAutospacing="0" w:after="192" w:afterAutospacing="0"/>
              <w:jc w:val="both"/>
            </w:pPr>
            <w:r w:rsidRPr="006B37CC">
              <w:t>1</w:t>
            </w:r>
          </w:p>
        </w:tc>
        <w:tc>
          <w:tcPr>
            <w:tcW w:w="8277" w:type="dxa"/>
          </w:tcPr>
          <w:p w:rsidR="00632DE0" w:rsidRPr="00B81FAA" w:rsidRDefault="00632DE0" w:rsidP="004579CB">
            <w:pPr>
              <w:pStyle w:val="a8"/>
              <w:spacing w:before="192" w:beforeAutospacing="0" w:after="192" w:afterAutospacing="0"/>
              <w:jc w:val="both"/>
              <w:rPr>
                <w:sz w:val="22"/>
              </w:rPr>
            </w:pPr>
          </w:p>
        </w:tc>
      </w:tr>
      <w:tr w:rsidR="00632DE0" w:rsidRPr="006B37CC" w:rsidTr="004579CB">
        <w:tc>
          <w:tcPr>
            <w:tcW w:w="817" w:type="dxa"/>
          </w:tcPr>
          <w:p w:rsidR="00632DE0" w:rsidRPr="006B37CC" w:rsidRDefault="00632DE0" w:rsidP="004579CB">
            <w:pPr>
              <w:pStyle w:val="a8"/>
              <w:spacing w:before="192" w:beforeAutospacing="0" w:after="192" w:afterAutospacing="0"/>
              <w:jc w:val="both"/>
            </w:pPr>
            <w:r w:rsidRPr="006B37CC">
              <w:t>2</w:t>
            </w:r>
          </w:p>
        </w:tc>
        <w:tc>
          <w:tcPr>
            <w:tcW w:w="8277" w:type="dxa"/>
          </w:tcPr>
          <w:p w:rsidR="00632DE0" w:rsidRPr="00B81FAA" w:rsidRDefault="00632DE0" w:rsidP="004579CB">
            <w:pPr>
              <w:pStyle w:val="a8"/>
              <w:spacing w:before="192" w:beforeAutospacing="0" w:after="192" w:afterAutospacing="0"/>
              <w:jc w:val="both"/>
              <w:rPr>
                <w:sz w:val="22"/>
              </w:rPr>
            </w:pPr>
          </w:p>
        </w:tc>
      </w:tr>
      <w:tr w:rsidR="00632DE0" w:rsidRPr="006B37CC" w:rsidTr="004579CB">
        <w:tc>
          <w:tcPr>
            <w:tcW w:w="817" w:type="dxa"/>
          </w:tcPr>
          <w:p w:rsidR="00632DE0" w:rsidRPr="006B37CC" w:rsidRDefault="00632DE0" w:rsidP="004579CB">
            <w:pPr>
              <w:pStyle w:val="a8"/>
              <w:spacing w:before="192" w:beforeAutospacing="0" w:after="192" w:afterAutospacing="0"/>
              <w:jc w:val="both"/>
            </w:pPr>
            <w:r w:rsidRPr="006B37CC">
              <w:t>3</w:t>
            </w:r>
          </w:p>
        </w:tc>
        <w:tc>
          <w:tcPr>
            <w:tcW w:w="8277" w:type="dxa"/>
          </w:tcPr>
          <w:p w:rsidR="00632DE0" w:rsidRPr="00B81FAA" w:rsidRDefault="00632DE0" w:rsidP="004579CB">
            <w:pPr>
              <w:pStyle w:val="a8"/>
              <w:spacing w:before="192" w:beforeAutospacing="0" w:after="192" w:afterAutospacing="0"/>
              <w:jc w:val="both"/>
              <w:rPr>
                <w:sz w:val="22"/>
              </w:rPr>
            </w:pPr>
          </w:p>
        </w:tc>
      </w:tr>
      <w:tr w:rsidR="00632DE0" w:rsidRPr="006B37CC" w:rsidTr="004579CB">
        <w:tc>
          <w:tcPr>
            <w:tcW w:w="817" w:type="dxa"/>
          </w:tcPr>
          <w:p w:rsidR="00632DE0" w:rsidRPr="006B37CC" w:rsidRDefault="00632DE0" w:rsidP="004579CB">
            <w:pPr>
              <w:pStyle w:val="a8"/>
              <w:spacing w:before="192" w:beforeAutospacing="0" w:after="192" w:afterAutospacing="0"/>
              <w:jc w:val="both"/>
            </w:pPr>
            <w:r w:rsidRPr="006B37CC">
              <w:t>4</w:t>
            </w:r>
          </w:p>
        </w:tc>
        <w:tc>
          <w:tcPr>
            <w:tcW w:w="8277" w:type="dxa"/>
          </w:tcPr>
          <w:p w:rsidR="00632DE0" w:rsidRPr="00B81FAA" w:rsidRDefault="00632DE0" w:rsidP="004579CB">
            <w:pPr>
              <w:pStyle w:val="a8"/>
              <w:spacing w:before="192" w:beforeAutospacing="0" w:after="192" w:afterAutospacing="0"/>
              <w:jc w:val="both"/>
              <w:rPr>
                <w:sz w:val="22"/>
              </w:rPr>
            </w:pPr>
          </w:p>
        </w:tc>
      </w:tr>
      <w:tr w:rsidR="00632DE0" w:rsidRPr="006B37CC" w:rsidTr="004579CB">
        <w:tc>
          <w:tcPr>
            <w:tcW w:w="817" w:type="dxa"/>
          </w:tcPr>
          <w:p w:rsidR="00632DE0" w:rsidRPr="006B37CC" w:rsidRDefault="00632DE0" w:rsidP="004579CB">
            <w:pPr>
              <w:pStyle w:val="a8"/>
              <w:spacing w:before="192" w:beforeAutospacing="0" w:after="192" w:afterAutospacing="0"/>
              <w:jc w:val="both"/>
            </w:pPr>
            <w:r w:rsidRPr="006B37CC">
              <w:t>5</w:t>
            </w:r>
          </w:p>
        </w:tc>
        <w:tc>
          <w:tcPr>
            <w:tcW w:w="8277" w:type="dxa"/>
          </w:tcPr>
          <w:p w:rsidR="00632DE0" w:rsidRPr="00B81FAA" w:rsidRDefault="00632DE0" w:rsidP="004579CB">
            <w:pPr>
              <w:pStyle w:val="a8"/>
              <w:spacing w:before="192" w:beforeAutospacing="0" w:after="192" w:afterAutospacing="0"/>
              <w:jc w:val="both"/>
              <w:rPr>
                <w:sz w:val="22"/>
              </w:rPr>
            </w:pPr>
          </w:p>
        </w:tc>
      </w:tr>
    </w:tbl>
    <w:p w:rsidR="00686900" w:rsidRDefault="00686900" w:rsidP="00686900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86900" w:rsidRPr="006B37CC" w:rsidRDefault="00686900" w:rsidP="00686900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(3 балла)</w:t>
      </w:r>
    </w:p>
    <w:p w:rsidR="00686900" w:rsidRDefault="00686900" w:rsidP="0068690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6B37CC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</w:p>
    <w:p w:rsidR="00677BA4" w:rsidRPr="001B2E5E" w:rsidRDefault="00677BA4" w:rsidP="00677BA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B2E5E">
        <w:rPr>
          <w:rFonts w:ascii="Times New Roman" w:hAnsi="Times New Roman" w:cs="Times New Roman"/>
          <w:sz w:val="24"/>
          <w:szCs w:val="24"/>
        </w:rPr>
        <w:t>1) Начальники Генерального штаба в годы Великой Отечественной войны: Б.М.Шапошников, А.М.Василевский, И.Х.Баграмян, Г.К.Жуков.</w:t>
      </w:r>
    </w:p>
    <w:p w:rsidR="00677BA4" w:rsidRPr="001B2E5E" w:rsidRDefault="00677BA4" w:rsidP="00677BA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B2E5E">
        <w:rPr>
          <w:rFonts w:ascii="Times New Roman" w:hAnsi="Times New Roman" w:cs="Times New Roman"/>
          <w:sz w:val="24"/>
          <w:szCs w:val="24"/>
        </w:rPr>
        <w:t xml:space="preserve">2) Журналы и газеты славянофильской направленности середины </w:t>
      </w:r>
      <w:r w:rsidRPr="001B2E5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B2E5E">
        <w:rPr>
          <w:rFonts w:ascii="Times New Roman" w:hAnsi="Times New Roman" w:cs="Times New Roman"/>
          <w:sz w:val="24"/>
          <w:szCs w:val="24"/>
        </w:rPr>
        <w:t xml:space="preserve"> в.: «Отечественные записки», «Русская беседа», «Москвитянин», «День».</w:t>
      </w:r>
    </w:p>
    <w:p w:rsidR="00677BA4" w:rsidRPr="001B2E5E" w:rsidRDefault="001B2E5E" w:rsidP="00677BA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C43C93">
        <w:rPr>
          <w:rFonts w:ascii="Times New Roman" w:hAnsi="Times New Roman" w:cs="Times New Roman"/>
          <w:sz w:val="24"/>
          <w:szCs w:val="24"/>
        </w:rPr>
        <w:t>3</w:t>
      </w:r>
      <w:r w:rsidR="00677BA4" w:rsidRPr="00C43C93">
        <w:rPr>
          <w:rFonts w:ascii="Times New Roman" w:hAnsi="Times New Roman" w:cs="Times New Roman"/>
          <w:sz w:val="24"/>
          <w:szCs w:val="24"/>
        </w:rPr>
        <w:t xml:space="preserve">) </w:t>
      </w:r>
      <w:r w:rsidR="00677BA4" w:rsidRPr="001B2E5E">
        <w:rPr>
          <w:rFonts w:ascii="Times New Roman" w:hAnsi="Times New Roman" w:cs="Times New Roman"/>
          <w:sz w:val="24"/>
          <w:szCs w:val="24"/>
        </w:rPr>
        <w:t xml:space="preserve"> </w:t>
      </w:r>
      <w:r w:rsidR="003A31F1">
        <w:rPr>
          <w:rFonts w:ascii="Times New Roman" w:hAnsi="Times New Roman" w:cs="Times New Roman"/>
          <w:sz w:val="24"/>
          <w:szCs w:val="24"/>
        </w:rPr>
        <w:t>Берендеи</w:t>
      </w:r>
      <w:r w:rsidR="00677BA4" w:rsidRPr="001B2E5E">
        <w:rPr>
          <w:rFonts w:ascii="Times New Roman" w:hAnsi="Times New Roman" w:cs="Times New Roman"/>
          <w:sz w:val="24"/>
          <w:szCs w:val="24"/>
        </w:rPr>
        <w:t>, острог, «рыбий зуб», «мягкая рухлядь», ясак</w:t>
      </w:r>
      <w:r w:rsidR="00C43C93">
        <w:rPr>
          <w:rFonts w:ascii="Times New Roman" w:hAnsi="Times New Roman" w:cs="Times New Roman"/>
          <w:sz w:val="24"/>
          <w:szCs w:val="24"/>
        </w:rPr>
        <w:t>.</w:t>
      </w:r>
    </w:p>
    <w:p w:rsidR="00EF06F7" w:rsidRPr="006B37CC" w:rsidRDefault="00EF06F7" w:rsidP="00B81FAA">
      <w:pPr>
        <w:spacing w:before="120"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9 (</w:t>
      </w:r>
      <w:r w:rsidR="00A44CC0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A44CC0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="003C45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</w:p>
    <w:p w:rsidR="00EF06F7" w:rsidRPr="006B37CC" w:rsidRDefault="00EF06F7" w:rsidP="00B81FAA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EF06F7" w:rsidRPr="006B37CC" w:rsidRDefault="00EF06F7" w:rsidP="00B81FA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EF06F7" w:rsidRPr="006B37CC" w:rsidRDefault="006B596F" w:rsidP="00EF06F7">
      <w:pPr>
        <w:ind w:firstLine="142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354.3pt;margin-top:186.85pt;width:24.2pt;height:19.6pt;z-index:251669504">
            <o:lock v:ext="edit" aspectratio="t"/>
            <v:textbox style="mso-next-textbox:#_x0000_s1036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9.4pt;margin-top:189.75pt;width:24.2pt;height:19.6pt;z-index:251668480">
            <o:lock v:ext="edit" aspectratio="t"/>
            <v:textbox style="mso-next-textbox:#_x0000_s1035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097" cy="1294927"/>
            <wp:effectExtent l="0" t="0" r="0" b="0"/>
            <wp:docPr id="18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7432"/>
                    <a:stretch/>
                  </pic:blipFill>
                  <pic:spPr bwMode="auto">
                    <a:xfrm>
                      <a:off x="0" y="0"/>
                      <a:ext cx="4162097" cy="129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2417" cy="2599898"/>
            <wp:effectExtent l="0" t="0" r="0" b="0"/>
            <wp:docPr id="19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79" cy="26014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6F7" w:rsidRPr="006B37CC" w:rsidRDefault="006B596F" w:rsidP="00EF06F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7" style="position:absolute;margin-left:9.4pt;margin-top:176.4pt;width:24.2pt;height:19.6pt;z-index:251670528">
            <o:lock v:ext="edit" aspectratio="t"/>
            <v:textbox style="mso-next-textbox:#_x0000_s1037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176.35pt;margin-top:176.4pt;width:24.2pt;height:19.6pt;z-index:251671552">
            <o:lock v:ext="edit" aspectratio="t"/>
            <v:textbox style="mso-next-textbox:#_x0000_s1038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2508219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5537" r="4475" b="6189"/>
                    <a:stretch/>
                  </pic:blipFill>
                  <pic:spPr bwMode="auto">
                    <a:xfrm>
                      <a:off x="0" y="0"/>
                      <a:ext cx="1972605" cy="25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2257500"/>
            <wp:effectExtent l="0" t="0" r="0" b="0"/>
            <wp:docPr id="21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49" cy="22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F7" w:rsidRPr="006B37CC" w:rsidRDefault="006B596F" w:rsidP="00EF06F7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left:0;text-align:left;margin-left:330.1pt;margin-top:192.45pt;width:24.2pt;height:19.6pt;z-index:251685888">
            <o:lock v:ext="edit" aspectratio="t"/>
            <v:textbox style="mso-next-textbox:#_x0000_s1049">
              <w:txbxContent>
                <w:p w:rsidR="00B81FAA" w:rsidRPr="00C92F18" w:rsidRDefault="00B81FAA" w:rsidP="00B81F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217.05pt;margin-top:192.45pt;width:24.2pt;height:19.6pt;z-index:251673600">
            <o:lock v:ext="edit" aspectratio="t"/>
            <v:textbox style="mso-next-textbox:#_x0000_s1040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26.4pt;margin-top:192.45pt;width:24.2pt;height:19.6pt;z-index:251672576">
            <o:lock v:ext="edit" aspectratio="t"/>
            <v:textbox style="mso-next-textbox:#_x0000_s1039">
              <w:txbxContent>
                <w:p w:rsidR="004579CB" w:rsidRPr="00C92F18" w:rsidRDefault="004579CB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6E4AD" wp14:editId="23DF852F">
            <wp:extent cx="2256864" cy="2645974"/>
            <wp:effectExtent l="0" t="0" r="0" b="0"/>
            <wp:docPr id="22" name="Рисунок 10" descr="640px-Rast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Rastrelli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8594" r="7299"/>
                    <a:stretch/>
                  </pic:blipFill>
                  <pic:spPr bwMode="auto">
                    <a:xfrm>
                      <a:off x="0" y="0"/>
                      <a:ext cx="2264129" cy="265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F06F7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528BA" wp14:editId="4DF83A71">
            <wp:extent cx="1329851" cy="2638425"/>
            <wp:effectExtent l="0" t="0" r="0" b="0"/>
            <wp:docPr id="23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91" cy="26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FA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81FAA" w:rsidRPr="006B3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6D6D8" wp14:editId="20CCF57C">
            <wp:extent cx="2000250" cy="2305050"/>
            <wp:effectExtent l="0" t="0" r="0" b="0"/>
            <wp:docPr id="24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7174" r="20644"/>
                    <a:stretch/>
                  </pic:blipFill>
                  <pic:spPr bwMode="auto">
                    <a:xfrm>
                      <a:off x="0" y="0"/>
                      <a:ext cx="2004033" cy="230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F7" w:rsidRPr="006B37CC" w:rsidRDefault="00EF06F7" w:rsidP="00EF06F7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7BA4" w:rsidRDefault="00014BBA" w:rsidP="00B81FAA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</w:t>
      </w:r>
      <w:r w:rsidR="00DF1FD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6157EC" w:rsidRDefault="006157EC" w:rsidP="00B81F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31FD3">
        <w:rPr>
          <w:rFonts w:ascii="Times New Roman" w:hAnsi="Times New Roman" w:cs="Times New Roman"/>
          <w:b/>
          <w:i/>
          <w:sz w:val="24"/>
          <w:szCs w:val="24"/>
        </w:rPr>
        <w:t>Ознакомьтесь с графиком. Выполните задания.</w:t>
      </w:r>
    </w:p>
    <w:p w:rsidR="00CA396D" w:rsidRPr="00DD518D" w:rsidRDefault="00CA396D" w:rsidP="00B81F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24"/>
          <w:lang w:val="en-US"/>
        </w:rPr>
      </w:pPr>
    </w:p>
    <w:p w:rsidR="00631FD3" w:rsidRPr="00631FD3" w:rsidRDefault="00631FD3" w:rsidP="00631FD3">
      <w:pPr>
        <w:spacing w:after="18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FD3">
        <w:rPr>
          <w:rFonts w:ascii="Times New Roman" w:hAnsi="Times New Roman" w:cs="Times New Roman"/>
          <w:b/>
          <w:sz w:val="24"/>
          <w:szCs w:val="24"/>
        </w:rPr>
        <w:t>1) Какой отрезок на диаграмме отражает расширение территории нашей страны в процессе формирование единого Российского государства? Назовите пять любых территорий, за счет которых выросла территория нашей страны.</w:t>
      </w:r>
    </w:p>
    <w:p w:rsidR="00631FD3" w:rsidRPr="00631FD3" w:rsidRDefault="00631FD3" w:rsidP="00631FD3">
      <w:pPr>
        <w:spacing w:before="120" w:after="18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FD3">
        <w:rPr>
          <w:rFonts w:ascii="Times New Roman" w:hAnsi="Times New Roman" w:cs="Times New Roman"/>
          <w:b/>
          <w:sz w:val="24"/>
          <w:szCs w:val="24"/>
        </w:rPr>
        <w:t>2) В какой период произошло наиболее существенное расширение территории Российского государства? Назовите земли, включение которых в состав государства привело к росту его территории.</w:t>
      </w:r>
    </w:p>
    <w:p w:rsidR="00631FD3" w:rsidRPr="00631FD3" w:rsidRDefault="00631FD3" w:rsidP="00631FD3">
      <w:pPr>
        <w:spacing w:before="120" w:after="18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F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3) За </w:t>
      </w:r>
      <w:proofErr w:type="gramStart"/>
      <w:r w:rsidRPr="00631FD3">
        <w:rPr>
          <w:rFonts w:ascii="Times New Roman" w:hAnsi="Times New Roman" w:cs="Times New Roman"/>
          <w:b/>
          <w:sz w:val="24"/>
          <w:szCs w:val="24"/>
        </w:rPr>
        <w:t>счет</w:t>
      </w:r>
      <w:proofErr w:type="gramEnd"/>
      <w:r w:rsidRPr="00631FD3">
        <w:rPr>
          <w:rFonts w:ascii="Times New Roman" w:hAnsi="Times New Roman" w:cs="Times New Roman"/>
          <w:b/>
          <w:sz w:val="24"/>
          <w:szCs w:val="24"/>
        </w:rPr>
        <w:t xml:space="preserve"> каких территорий выросла территория России в 1719 – 1795 г.? Назовите те, включение которых в состав нашей страны нашло отражение в диаграмме.</w:t>
      </w:r>
    </w:p>
    <w:p w:rsidR="00631FD3" w:rsidRPr="00631FD3" w:rsidRDefault="00631FD3" w:rsidP="00631FD3">
      <w:pPr>
        <w:spacing w:before="120" w:after="18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FD3">
        <w:rPr>
          <w:rFonts w:ascii="Times New Roman" w:hAnsi="Times New Roman" w:cs="Times New Roman"/>
          <w:b/>
          <w:sz w:val="24"/>
          <w:szCs w:val="24"/>
        </w:rPr>
        <w:t xml:space="preserve">4) Какие новые территории были включены в состав </w:t>
      </w:r>
      <w:proofErr w:type="gramStart"/>
      <w:r w:rsidRPr="00631FD3">
        <w:rPr>
          <w:rFonts w:ascii="Times New Roman" w:hAnsi="Times New Roman" w:cs="Times New Roman"/>
          <w:b/>
          <w:sz w:val="24"/>
          <w:szCs w:val="24"/>
        </w:rPr>
        <w:t>России</w:t>
      </w:r>
      <w:proofErr w:type="gramEnd"/>
      <w:r w:rsidRPr="00631FD3">
        <w:rPr>
          <w:rFonts w:ascii="Times New Roman" w:hAnsi="Times New Roman" w:cs="Times New Roman"/>
          <w:b/>
          <w:sz w:val="24"/>
          <w:szCs w:val="24"/>
        </w:rPr>
        <w:t xml:space="preserve"> в 1795 – 1916 г.? </w:t>
      </w:r>
      <w:proofErr w:type="gramStart"/>
      <w:r w:rsidRPr="00631FD3">
        <w:rPr>
          <w:rFonts w:ascii="Times New Roman" w:hAnsi="Times New Roman" w:cs="Times New Roman"/>
          <w:b/>
          <w:sz w:val="24"/>
          <w:szCs w:val="24"/>
        </w:rPr>
        <w:t>Какие</w:t>
      </w:r>
      <w:proofErr w:type="gramEnd"/>
      <w:r w:rsidRPr="00631FD3">
        <w:rPr>
          <w:rFonts w:ascii="Times New Roman" w:hAnsi="Times New Roman" w:cs="Times New Roman"/>
          <w:b/>
          <w:sz w:val="24"/>
          <w:szCs w:val="24"/>
        </w:rPr>
        <w:t xml:space="preserve"> – потеряны?</w:t>
      </w:r>
    </w:p>
    <w:p w:rsidR="006157EC" w:rsidRPr="006157EC" w:rsidRDefault="006B596F" w:rsidP="006157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12pt;margin-top:3.9pt;width:126.45pt;height:190pt;z-index:251676672" strokecolor="white">
            <v:textbox style="mso-next-textbox:#_x0000_s1042">
              <w:txbxContent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– 1462 г. 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– 1550 г. 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– 1646 г. 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– 1719 г. 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– 1795 г.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– 1867 г. </w:t>
                  </w:r>
                </w:p>
                <w:p w:rsidR="004579CB" w:rsidRPr="006157EC" w:rsidRDefault="004579CB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– 1916 г.</w:t>
                  </w:r>
                </w:p>
                <w:p w:rsidR="004579CB" w:rsidRDefault="004579CB" w:rsidP="006157EC"/>
                <w:p w:rsidR="004579CB" w:rsidRDefault="004579CB" w:rsidP="006157EC">
                  <w:r>
                    <w:t>1795, 1867, 1916 гг. – без Польши и Финляндии</w:t>
                  </w:r>
                </w:p>
                <w:p w:rsidR="004579CB" w:rsidRDefault="004579CB" w:rsidP="006157EC"/>
              </w:txbxContent>
            </v:textbox>
          </v:shape>
        </w:pict>
      </w:r>
      <w:r w:rsidR="006157EC" w:rsidRPr="006157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514600"/>
            <wp:effectExtent l="19050" t="0" r="19050" b="0"/>
            <wp:docPr id="2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31FD3" w:rsidRPr="00DF1FDC" w:rsidRDefault="00DF1FDC" w:rsidP="00CA39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1FDC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DF1FDC" w:rsidRPr="00DF1FDC" w:rsidRDefault="00DF1FDC" w:rsidP="006157EC">
      <w:pPr>
        <w:rPr>
          <w:rFonts w:ascii="Times New Roman" w:hAnsi="Times New Roman" w:cs="Times New Roman"/>
          <w:i/>
          <w:sz w:val="24"/>
          <w:szCs w:val="24"/>
        </w:rPr>
      </w:pPr>
      <w:r w:rsidRPr="00DF1FDC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1FDC" w:rsidRPr="00DF1FDC" w:rsidRDefault="00DF1FDC" w:rsidP="006157EC">
      <w:pPr>
        <w:rPr>
          <w:rFonts w:ascii="Times New Roman" w:hAnsi="Times New Roman" w:cs="Times New Roman"/>
          <w:i/>
          <w:sz w:val="24"/>
          <w:szCs w:val="24"/>
        </w:rPr>
      </w:pPr>
      <w:r w:rsidRPr="00DF1FDC">
        <w:rPr>
          <w:rFonts w:ascii="Times New Roman" w:hAnsi="Times New Roman" w:cs="Times New Roman"/>
          <w:i/>
          <w:sz w:val="24"/>
          <w:szCs w:val="24"/>
        </w:rPr>
        <w:t>2)</w:t>
      </w:r>
      <w:r w:rsidR="006E3EBF" w:rsidRPr="006E3E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1FDC" w:rsidRPr="00DF1FDC" w:rsidRDefault="00DF1FDC" w:rsidP="006157EC">
      <w:pPr>
        <w:rPr>
          <w:rFonts w:ascii="Times New Roman" w:hAnsi="Times New Roman" w:cs="Times New Roman"/>
          <w:i/>
          <w:sz w:val="24"/>
          <w:szCs w:val="24"/>
        </w:rPr>
      </w:pPr>
      <w:r w:rsidRPr="00DF1FDC">
        <w:rPr>
          <w:rFonts w:ascii="Times New Roman" w:hAnsi="Times New Roman" w:cs="Times New Roman"/>
          <w:i/>
          <w:sz w:val="24"/>
          <w:szCs w:val="24"/>
        </w:rPr>
        <w:t>3)</w:t>
      </w:r>
      <w:r w:rsidR="006E3EBF" w:rsidRPr="006E3E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1FDC" w:rsidRPr="00DF1FDC" w:rsidRDefault="00DF1FDC" w:rsidP="006157EC">
      <w:pPr>
        <w:rPr>
          <w:rFonts w:ascii="Times New Roman" w:hAnsi="Times New Roman" w:cs="Times New Roman"/>
          <w:i/>
          <w:sz w:val="24"/>
          <w:szCs w:val="24"/>
        </w:rPr>
      </w:pPr>
      <w:r w:rsidRPr="00DF1FDC">
        <w:rPr>
          <w:rFonts w:ascii="Times New Roman" w:hAnsi="Times New Roman" w:cs="Times New Roman"/>
          <w:i/>
          <w:sz w:val="24"/>
          <w:szCs w:val="24"/>
        </w:rPr>
        <w:t xml:space="preserve">4) 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7DB" w:rsidRPr="006B37CC" w:rsidRDefault="007437DB" w:rsidP="00DD518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11</w:t>
      </w:r>
      <w:r w:rsidR="00E65A0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FD3467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E65A0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баллов, I – </w:t>
      </w:r>
      <w:r w:rsidR="00734E04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 – 4, III – </w:t>
      </w:r>
      <w:r w:rsidR="00FD3467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7437DB" w:rsidRPr="006B37CC" w:rsidRDefault="007437DB" w:rsidP="00DD518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7437DB" w:rsidRPr="006B37CC" w:rsidRDefault="007437DB" w:rsidP="00DD518D">
      <w:pPr>
        <w:tabs>
          <w:tab w:val="left" w:pos="284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B37CC">
        <w:rPr>
          <w:rFonts w:ascii="Times New Roman" w:hAnsi="Times New Roman" w:cs="Times New Roman"/>
          <w:b/>
          <w:sz w:val="24"/>
          <w:szCs w:val="24"/>
        </w:rPr>
        <w:t>. Ответьте на вопросы:</w:t>
      </w:r>
    </w:p>
    <w:p w:rsidR="00751366" w:rsidRPr="00751366" w:rsidRDefault="00751366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51366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751366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Pr="00751366">
        <w:rPr>
          <w:rFonts w:ascii="Times New Roman" w:hAnsi="Times New Roman" w:cs="Times New Roman"/>
          <w:sz w:val="24"/>
          <w:szCs w:val="24"/>
        </w:rPr>
        <w:t xml:space="preserve"> какого русского музыкального инструмента происходит от татарского слова «дитя»</w:t>
      </w:r>
      <w:r w:rsidR="002934C3">
        <w:rPr>
          <w:rFonts w:ascii="Times New Roman" w:hAnsi="Times New Roman" w:cs="Times New Roman"/>
          <w:sz w:val="24"/>
          <w:szCs w:val="24"/>
        </w:rPr>
        <w:t>?</w:t>
      </w:r>
    </w:p>
    <w:p w:rsidR="00751366" w:rsidRDefault="00751366" w:rsidP="00DD518D">
      <w:pPr>
        <w:tabs>
          <w:tab w:val="left" w:pos="284"/>
        </w:tabs>
        <w:ind w:firstLine="567"/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51366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</w:t>
      </w:r>
    </w:p>
    <w:p w:rsidR="00DD518D" w:rsidRPr="00DD518D" w:rsidRDefault="00DD518D" w:rsidP="00DD518D">
      <w:pPr>
        <w:tabs>
          <w:tab w:val="left" w:pos="284"/>
        </w:tabs>
        <w:ind w:firstLine="567"/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51366" w:rsidRPr="006B37CC" w:rsidRDefault="00751366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2) Термин «на курьих ножках» – это старинный термин московских строителей. Что он обозначает?</w:t>
      </w:r>
    </w:p>
    <w:p w:rsidR="00751366" w:rsidRDefault="00751366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  <w:r w:rsidR="006E3EBF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B81FAA" w:rsidRPr="00DD518D" w:rsidRDefault="00B81FAA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i/>
          <w:sz w:val="16"/>
          <w:szCs w:val="24"/>
        </w:rPr>
      </w:pPr>
    </w:p>
    <w:p w:rsidR="00751366" w:rsidRPr="00810134" w:rsidRDefault="00751366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10134">
        <w:rPr>
          <w:rFonts w:ascii="Times New Roman" w:hAnsi="Times New Roman" w:cs="Times New Roman"/>
          <w:sz w:val="24"/>
          <w:szCs w:val="24"/>
        </w:rPr>
        <w:t>3) Какой литературный псевдоним имел Иван Андреевич Крылов</w:t>
      </w:r>
      <w:r w:rsidR="00A50DA2">
        <w:rPr>
          <w:rFonts w:ascii="Times New Roman" w:hAnsi="Times New Roman" w:cs="Times New Roman"/>
          <w:sz w:val="24"/>
          <w:szCs w:val="24"/>
        </w:rPr>
        <w:t>?</w:t>
      </w:r>
    </w:p>
    <w:p w:rsidR="00751366" w:rsidRPr="00810134" w:rsidRDefault="00751366" w:rsidP="00DD518D">
      <w:pPr>
        <w:tabs>
          <w:tab w:val="left" w:pos="284"/>
        </w:tabs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10134">
        <w:rPr>
          <w:rFonts w:ascii="Times New Roman" w:hAnsi="Times New Roman" w:cs="Times New Roman"/>
          <w:sz w:val="24"/>
          <w:szCs w:val="24"/>
        </w:rPr>
        <w:t>а) Человек без селезенки</w:t>
      </w:r>
    </w:p>
    <w:p w:rsidR="00751366" w:rsidRPr="00810134" w:rsidRDefault="00751366" w:rsidP="00DD518D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E3EBF">
        <w:rPr>
          <w:rFonts w:ascii="Times New Roman" w:hAnsi="Times New Roman" w:cs="Times New Roman"/>
          <w:sz w:val="24"/>
          <w:szCs w:val="24"/>
        </w:rPr>
        <w:t>б) Нави Волырк</w:t>
      </w:r>
    </w:p>
    <w:p w:rsidR="00751366" w:rsidRPr="00810134" w:rsidRDefault="00751366" w:rsidP="00DD518D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10134">
        <w:rPr>
          <w:rFonts w:ascii="Times New Roman" w:hAnsi="Times New Roman" w:cs="Times New Roman"/>
          <w:sz w:val="24"/>
          <w:szCs w:val="24"/>
        </w:rPr>
        <w:t>в) Анто</w:t>
      </w:r>
      <w:r w:rsidR="00810134">
        <w:rPr>
          <w:rFonts w:ascii="Times New Roman" w:hAnsi="Times New Roman" w:cs="Times New Roman"/>
          <w:sz w:val="24"/>
          <w:szCs w:val="24"/>
        </w:rPr>
        <w:t>ш</w:t>
      </w:r>
      <w:r w:rsidRPr="00810134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810134">
        <w:rPr>
          <w:rFonts w:ascii="Times New Roman" w:hAnsi="Times New Roman" w:cs="Times New Roman"/>
          <w:sz w:val="24"/>
          <w:szCs w:val="24"/>
        </w:rPr>
        <w:t>Чехонте</w:t>
      </w:r>
      <w:proofErr w:type="spellEnd"/>
    </w:p>
    <w:p w:rsidR="00DD518D" w:rsidRDefault="00B81FAA" w:rsidP="00DD518D">
      <w:pPr>
        <w:tabs>
          <w:tab w:val="left" w:pos="284"/>
        </w:tabs>
        <w:spacing w:afterLines="200" w:after="48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г) барон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Брамбеус</w:t>
      </w:r>
      <w:proofErr w:type="spellEnd"/>
    </w:p>
    <w:p w:rsidR="00751366" w:rsidRDefault="00751366" w:rsidP="00DD518D">
      <w:pPr>
        <w:tabs>
          <w:tab w:val="left" w:pos="284"/>
        </w:tabs>
        <w:spacing w:afterLines="200" w:after="480"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10134">
        <w:rPr>
          <w:rFonts w:ascii="Times New Roman" w:hAnsi="Times New Roman" w:cs="Times New Roman"/>
          <w:i/>
          <w:sz w:val="24"/>
          <w:szCs w:val="24"/>
        </w:rPr>
        <w:t>Ответ:</w:t>
      </w:r>
      <w:r w:rsidR="005B3FF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DD518D" w:rsidRPr="00DD518D" w:rsidRDefault="00DD518D" w:rsidP="00DD518D">
      <w:pPr>
        <w:tabs>
          <w:tab w:val="left" w:pos="284"/>
        </w:tabs>
        <w:spacing w:afterLines="200" w:after="48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D82D28" w:rsidRDefault="00810134" w:rsidP="00DD518D">
      <w:pPr>
        <w:tabs>
          <w:tab w:val="left" w:pos="284"/>
        </w:tabs>
        <w:spacing w:before="24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51366" w:rsidRPr="00810134">
        <w:rPr>
          <w:rFonts w:ascii="Times New Roman" w:hAnsi="Times New Roman" w:cs="Times New Roman"/>
          <w:sz w:val="24"/>
          <w:szCs w:val="24"/>
        </w:rPr>
        <w:t>) Какой солист балета, педагог, балетмейстер</w:t>
      </w:r>
      <w:r w:rsidR="00D82D28" w:rsidRPr="00810134">
        <w:rPr>
          <w:rFonts w:ascii="Times New Roman" w:hAnsi="Times New Roman" w:cs="Times New Roman"/>
          <w:sz w:val="24"/>
          <w:szCs w:val="24"/>
        </w:rPr>
        <w:t xml:space="preserve"> </w:t>
      </w:r>
      <w:r w:rsidR="00751366" w:rsidRPr="00810134">
        <w:rPr>
          <w:rFonts w:ascii="Times New Roman" w:hAnsi="Times New Roman" w:cs="Times New Roman"/>
          <w:sz w:val="24"/>
          <w:szCs w:val="24"/>
        </w:rPr>
        <w:t xml:space="preserve">родился в 1818 г., прожил 92 года, поставил свыше 60 балетов, многие из которых сохраняются в современном </w:t>
      </w:r>
      <w:r w:rsidR="00D82D28" w:rsidRPr="00810134">
        <w:rPr>
          <w:rFonts w:ascii="Times New Roman" w:hAnsi="Times New Roman" w:cs="Times New Roman"/>
          <w:sz w:val="24"/>
          <w:szCs w:val="24"/>
        </w:rPr>
        <w:t xml:space="preserve">российском </w:t>
      </w:r>
      <w:r w:rsidR="00751366" w:rsidRPr="00810134">
        <w:rPr>
          <w:rFonts w:ascii="Times New Roman" w:hAnsi="Times New Roman" w:cs="Times New Roman"/>
          <w:sz w:val="24"/>
          <w:szCs w:val="24"/>
        </w:rPr>
        <w:t>репертуаре</w:t>
      </w:r>
      <w:r w:rsidR="00A50DA2">
        <w:rPr>
          <w:rFonts w:ascii="Times New Roman" w:hAnsi="Times New Roman" w:cs="Times New Roman"/>
          <w:sz w:val="24"/>
          <w:szCs w:val="24"/>
        </w:rPr>
        <w:t>?</w:t>
      </w:r>
    </w:p>
    <w:p w:rsidR="00B81FAA" w:rsidRDefault="00B81FAA" w:rsidP="00DD518D">
      <w:pPr>
        <w:tabs>
          <w:tab w:val="left" w:pos="284"/>
        </w:tabs>
        <w:spacing w:afterLines="200" w:after="480"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10134">
        <w:rPr>
          <w:rFonts w:ascii="Times New Roman" w:hAnsi="Times New Roman" w:cs="Times New Roman"/>
          <w:i/>
          <w:sz w:val="24"/>
          <w:szCs w:val="24"/>
        </w:rPr>
        <w:t>Ответ: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DD518D" w:rsidRPr="00DD518D" w:rsidRDefault="00DD518D" w:rsidP="00DD518D">
      <w:pPr>
        <w:spacing w:afterLines="200" w:after="480" w:line="240" w:lineRule="auto"/>
        <w:ind w:firstLine="567"/>
        <w:contextualSpacing/>
        <w:rPr>
          <w:rFonts w:ascii="Times New Roman" w:hAnsi="Times New Roman" w:cs="Times New Roman"/>
          <w:sz w:val="16"/>
          <w:szCs w:val="24"/>
          <w:lang w:val="en-US"/>
        </w:rPr>
      </w:pPr>
    </w:p>
    <w:p w:rsidR="00CF7C72" w:rsidRPr="006B37CC" w:rsidRDefault="00CF7C72" w:rsidP="00CF7C7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6B37CC">
        <w:rPr>
          <w:rFonts w:ascii="Times New Roman" w:hAnsi="Times New Roman" w:cs="Times New Roman"/>
          <w:b/>
          <w:sz w:val="24"/>
          <w:szCs w:val="24"/>
        </w:rPr>
        <w:t>.  Где</w:t>
      </w:r>
      <w:proofErr w:type="gramEnd"/>
      <w:r w:rsidRPr="006B37CC">
        <w:rPr>
          <w:rFonts w:ascii="Times New Roman" w:hAnsi="Times New Roman" w:cs="Times New Roman"/>
          <w:b/>
          <w:sz w:val="24"/>
          <w:szCs w:val="24"/>
        </w:rPr>
        <w:t xml:space="preserve"> расположены и как называются следующие памятники архитектуры?</w:t>
      </w:r>
    </w:p>
    <w:p w:rsidR="00D82D28" w:rsidRDefault="006B596F" w:rsidP="00751366">
      <w:pPr>
        <w:spacing w:before="24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30pt;margin-top:150.7pt;width:27.05pt;height:19.6pt;z-index:251677696">
            <o:lock v:ext="edit" aspectratio="t"/>
            <v:textbox style="mso-next-textbox:#_x0000_s1044">
              <w:txbxContent>
                <w:p w:rsidR="004579CB" w:rsidRPr="00D85DD8" w:rsidRDefault="00457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5D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left:0;text-align:left;margin-left:186.6pt;margin-top:150.7pt;width:27.05pt;height:19.6pt;z-index:251678720">
            <v:textbox style="mso-next-textbox:#_x0000_s1045">
              <w:txbxContent>
                <w:p w:rsidR="004579CB" w:rsidRPr="00D85DD8" w:rsidRDefault="004579CB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825E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8706" cy="2175642"/>
            <wp:effectExtent l="0" t="0" r="0" b="0"/>
            <wp:docPr id="28" name="Рисунок 27" descr="640px-Clocher_d'Ivan_le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Clocher_d'Ivan_le_Grand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2644"/>
                    <a:stretch/>
                  </pic:blipFill>
                  <pic:spPr bwMode="auto">
                    <a:xfrm>
                      <a:off x="0" y="0"/>
                      <a:ext cx="1879501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1AD">
        <w:rPr>
          <w:rFonts w:ascii="Times New Roman" w:hAnsi="Times New Roman" w:cs="Times New Roman"/>
          <w:sz w:val="24"/>
          <w:szCs w:val="24"/>
        </w:rPr>
        <w:t xml:space="preserve">    </w:t>
      </w:r>
      <w:r w:rsidR="00EE1DC6" w:rsidRPr="00EE1D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8159" cy="2127458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78" cy="21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1F" w:rsidRDefault="006B596F" w:rsidP="00751366">
      <w:pPr>
        <w:spacing w:before="24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196.4pt;margin-top:183.85pt;width:27.05pt;height:19.6pt;z-index:251680768">
            <o:lock v:ext="edit" aspectratio="t"/>
            <v:textbox style="mso-next-textbox:#_x0000_s1047">
              <w:txbxContent>
                <w:p w:rsidR="004579CB" w:rsidRPr="00D85DD8" w:rsidRDefault="004579CB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25.85pt;margin-top:183.85pt;width:27.05pt;height:19.6pt;z-index:251679744">
            <o:lock v:ext="edit" aspectratio="t"/>
            <v:textbox style="mso-next-textbox:#_x0000_s1046">
              <w:txbxContent>
                <w:p w:rsidR="004579CB" w:rsidRPr="00D85DD8" w:rsidRDefault="004579CB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CA5E91" w:rsidRPr="00CA5E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2512217"/>
            <wp:effectExtent l="0" t="0" r="0" b="0"/>
            <wp:docPr id="12" name="Рисунок 26" descr="640px-St._Petersburg_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St._Petersburg_church.jp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-1" t="4217" r="3614" b="5281"/>
                    <a:stretch/>
                  </pic:blipFill>
                  <pic:spPr bwMode="auto">
                    <a:xfrm>
                      <a:off x="0" y="0"/>
                      <a:ext cx="2025257" cy="253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35A6">
        <w:rPr>
          <w:rFonts w:ascii="Times New Roman" w:hAnsi="Times New Roman" w:cs="Times New Roman"/>
          <w:sz w:val="24"/>
          <w:szCs w:val="24"/>
        </w:rPr>
        <w:t xml:space="preserve">    </w:t>
      </w:r>
      <w:r w:rsidR="00EE1D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912" cy="25336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911" t="2686"/>
                    <a:stretch/>
                  </pic:blipFill>
                  <pic:spPr bwMode="auto">
                    <a:xfrm>
                      <a:off x="0" y="0"/>
                      <a:ext cx="2407855" cy="25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B3" w:rsidRPr="006B37CC" w:rsidRDefault="00942DB3" w:rsidP="00DD518D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</w:p>
    <w:tbl>
      <w:tblPr>
        <w:tblStyle w:val="a7"/>
        <w:tblW w:w="10279" w:type="dxa"/>
        <w:tblLook w:val="04A0" w:firstRow="1" w:lastRow="0" w:firstColumn="1" w:lastColumn="0" w:noHBand="0" w:noVBand="1"/>
      </w:tblPr>
      <w:tblGrid>
        <w:gridCol w:w="456"/>
        <w:gridCol w:w="3015"/>
        <w:gridCol w:w="6808"/>
      </w:tblGrid>
      <w:tr w:rsidR="00942DB3" w:rsidRPr="006B37CC" w:rsidTr="00DD518D">
        <w:trPr>
          <w:trHeight w:val="276"/>
        </w:trPr>
        <w:tc>
          <w:tcPr>
            <w:tcW w:w="0" w:type="auto"/>
          </w:tcPr>
          <w:p w:rsidR="00942DB3" w:rsidRPr="006B37CC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15" w:type="dxa"/>
          </w:tcPr>
          <w:p w:rsidR="00942DB3" w:rsidRPr="006B37CC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>Расположены в</w:t>
            </w:r>
          </w:p>
        </w:tc>
        <w:tc>
          <w:tcPr>
            <w:tcW w:w="6808" w:type="dxa"/>
          </w:tcPr>
          <w:p w:rsidR="00942DB3" w:rsidRPr="006B37CC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7C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</w:tr>
      <w:tr w:rsidR="00942DB3" w:rsidRPr="00DD518D" w:rsidTr="00DD518D">
        <w:trPr>
          <w:trHeight w:val="552"/>
        </w:trPr>
        <w:tc>
          <w:tcPr>
            <w:tcW w:w="0" w:type="auto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5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808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42DB3" w:rsidRPr="00DD518D" w:rsidTr="00DD518D">
        <w:trPr>
          <w:trHeight w:val="568"/>
        </w:trPr>
        <w:tc>
          <w:tcPr>
            <w:tcW w:w="0" w:type="auto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5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808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42DB3" w:rsidRPr="00DD518D" w:rsidTr="00DD518D">
        <w:trPr>
          <w:trHeight w:val="552"/>
        </w:trPr>
        <w:tc>
          <w:tcPr>
            <w:tcW w:w="0" w:type="auto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5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808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42DB3" w:rsidRPr="00DD518D" w:rsidTr="00DD518D">
        <w:trPr>
          <w:trHeight w:val="568"/>
        </w:trPr>
        <w:tc>
          <w:tcPr>
            <w:tcW w:w="0" w:type="auto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5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808" w:type="dxa"/>
          </w:tcPr>
          <w:p w:rsidR="00942DB3" w:rsidRPr="00DD518D" w:rsidRDefault="00942DB3" w:rsidP="004579C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DD518D" w:rsidRDefault="00DD518D" w:rsidP="00385D1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1E9DD96" wp14:editId="03E67459">
            <wp:simplePos x="0" y="0"/>
            <wp:positionH relativeFrom="margin">
              <wp:posOffset>-326390</wp:posOffset>
            </wp:positionH>
            <wp:positionV relativeFrom="margin">
              <wp:posOffset>2004695</wp:posOffset>
            </wp:positionV>
            <wp:extent cx="4224655" cy="2990850"/>
            <wp:effectExtent l="0" t="0" r="0" b="0"/>
            <wp:wrapSquare wrapText="bothSides"/>
            <wp:docPr id="26" name="Рисунок 25" descr="1280px-Aleksey_Venetsianov_-_На_пашне._Весна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Aleksey_Venetsianov_-_На_пашне._Весна_-_Google_Art_Project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t="10569" r="-26" b="2880"/>
                    <a:stretch/>
                  </pic:blipFill>
                  <pic:spPr bwMode="auto">
                    <a:xfrm>
                      <a:off x="0" y="0"/>
                      <a:ext cx="422465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99" w:rsidRPr="00DD518D" w:rsidRDefault="00385D1C" w:rsidP="00DD51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2899">
        <w:rPr>
          <w:rFonts w:ascii="Times New Roman" w:hAnsi="Times New Roman" w:cs="Times New Roman"/>
          <w:b/>
          <w:sz w:val="24"/>
          <w:szCs w:val="24"/>
        </w:rPr>
        <w:t>Как называется картина</w:t>
      </w:r>
      <w:r w:rsidRPr="006B37CC">
        <w:rPr>
          <w:rFonts w:ascii="Times New Roman" w:hAnsi="Times New Roman" w:cs="Times New Roman"/>
          <w:b/>
          <w:sz w:val="24"/>
          <w:szCs w:val="24"/>
        </w:rPr>
        <w:t>? Кто ее автор?</w:t>
      </w:r>
    </w:p>
    <w:p w:rsidR="00872899" w:rsidRPr="006B37CC" w:rsidRDefault="00872899" w:rsidP="00B81FA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872899" w:rsidRDefault="00872899" w:rsidP="00DD518D">
      <w:pPr>
        <w:rPr>
          <w:rFonts w:ascii="Times New Roman" w:hAnsi="Times New Roman" w:cs="Times New Roman"/>
          <w:i/>
          <w:sz w:val="24"/>
          <w:szCs w:val="24"/>
        </w:rPr>
      </w:pPr>
      <w:r w:rsidRPr="006B37CC">
        <w:rPr>
          <w:rFonts w:ascii="Times New Roman" w:hAnsi="Times New Roman" w:cs="Times New Roman"/>
          <w:i/>
          <w:sz w:val="24"/>
          <w:szCs w:val="24"/>
        </w:rPr>
        <w:t>1)</w:t>
      </w:r>
      <w:r w:rsidR="00EA332D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</w:t>
      </w:r>
      <w:r w:rsidR="00DD518D">
        <w:rPr>
          <w:rFonts w:ascii="Times New Roman" w:hAnsi="Times New Roman" w:cs="Times New Roman"/>
          <w:i/>
          <w:sz w:val="24"/>
          <w:szCs w:val="24"/>
          <w:lang w:val="en-US"/>
        </w:rPr>
        <w:t>___________</w:t>
      </w:r>
      <w:r w:rsidR="00DD518D">
        <w:rPr>
          <w:rFonts w:ascii="Times New Roman" w:hAnsi="Times New Roman" w:cs="Times New Roman"/>
          <w:i/>
          <w:sz w:val="24"/>
          <w:szCs w:val="24"/>
        </w:rPr>
        <w:t>___</w:t>
      </w:r>
      <w:r w:rsidR="00DD518D">
        <w:rPr>
          <w:rFonts w:ascii="Times New Roman" w:hAnsi="Times New Roman" w:cs="Times New Roman"/>
          <w:i/>
          <w:sz w:val="24"/>
          <w:szCs w:val="24"/>
          <w:lang w:val="en-US"/>
        </w:rPr>
        <w:t>___</w:t>
      </w:r>
      <w:r w:rsidR="00EA332D">
        <w:rPr>
          <w:rFonts w:ascii="Times New Roman" w:hAnsi="Times New Roman" w:cs="Times New Roman"/>
          <w:i/>
          <w:sz w:val="24"/>
          <w:szCs w:val="24"/>
        </w:rPr>
        <w:t>__</w:t>
      </w:r>
    </w:p>
    <w:p w:rsidR="00872899" w:rsidRPr="00DD518D" w:rsidRDefault="00DD518D" w:rsidP="00DD518D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2)</w:t>
      </w:r>
      <w:r w:rsidR="00EA332D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_______________</w:t>
      </w:r>
      <w:r>
        <w:rPr>
          <w:rFonts w:ascii="Times New Roman" w:hAnsi="Times New Roman" w:cs="Times New Roman"/>
          <w:i/>
          <w:sz w:val="24"/>
          <w:szCs w:val="24"/>
        </w:rPr>
        <w:t>___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__</w:t>
      </w:r>
      <w:r>
        <w:rPr>
          <w:rFonts w:ascii="Times New Roman" w:hAnsi="Times New Roman" w:cs="Times New Roman"/>
          <w:i/>
          <w:sz w:val="24"/>
          <w:szCs w:val="24"/>
        </w:rPr>
        <w:t>______</w:t>
      </w:r>
    </w:p>
    <w:p w:rsidR="00DD518D" w:rsidRDefault="00DD518D" w:rsidP="00B81F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D518D" w:rsidRDefault="00DD518D" w:rsidP="00B81F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D518D" w:rsidRDefault="00DD518D" w:rsidP="00DD518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D518D" w:rsidRDefault="00DD518D" w:rsidP="00B81F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65A0B" w:rsidRPr="006B37CC" w:rsidRDefault="00DD518D" w:rsidP="00B81F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</w:t>
      </w:r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>ие 12 (</w:t>
      </w:r>
      <w:r w:rsidR="00FD3467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 xml:space="preserve"> балл</w:t>
      </w:r>
      <w:r w:rsidR="00FD3467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65A0B" w:rsidRPr="0073169A" w:rsidRDefault="00E65A0B" w:rsidP="00B81F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169A">
        <w:rPr>
          <w:rFonts w:ascii="Times New Roman" w:hAnsi="Times New Roman" w:cs="Times New Roman"/>
          <w:i/>
          <w:sz w:val="24"/>
          <w:szCs w:val="24"/>
        </w:rPr>
        <w:t>Юбилейные даты 2014 г.</w:t>
      </w:r>
    </w:p>
    <w:p w:rsidR="00E65A0B" w:rsidRDefault="0073169A" w:rsidP="00E65A0B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Заполните таблицу, определив </w:t>
      </w:r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 xml:space="preserve"> сколько </w:t>
      </w:r>
      <w:proofErr w:type="gramStart"/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>лет</w:t>
      </w:r>
      <w:proofErr w:type="gramEnd"/>
      <w:r w:rsidR="00E65A0B" w:rsidRPr="006B37CC">
        <w:rPr>
          <w:rFonts w:ascii="Times New Roman" w:hAnsi="Times New Roman" w:cs="Times New Roman"/>
          <w:b/>
          <w:i/>
          <w:sz w:val="24"/>
          <w:szCs w:val="24"/>
        </w:rPr>
        <w:t xml:space="preserve"> назад произошло каждое из событий</w:t>
      </w:r>
    </w:p>
    <w:tbl>
      <w:tblPr>
        <w:tblStyle w:val="a7"/>
        <w:tblW w:w="8774" w:type="dxa"/>
        <w:tblLook w:val="04A0" w:firstRow="1" w:lastRow="0" w:firstColumn="1" w:lastColumn="0" w:noHBand="0" w:noVBand="1"/>
      </w:tblPr>
      <w:tblGrid>
        <w:gridCol w:w="340"/>
        <w:gridCol w:w="6005"/>
        <w:gridCol w:w="1276"/>
        <w:gridCol w:w="1153"/>
      </w:tblGrid>
      <w:tr w:rsidR="00220224" w:rsidTr="00DD518D">
        <w:trPr>
          <w:trHeight w:val="279"/>
        </w:trPr>
        <w:tc>
          <w:tcPr>
            <w:tcW w:w="6345" w:type="dxa"/>
            <w:gridSpan w:val="2"/>
          </w:tcPr>
          <w:p w:rsidR="00220224" w:rsidRPr="00220224" w:rsidRDefault="00220224" w:rsidP="0022022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02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429" w:type="dxa"/>
            <w:gridSpan w:val="2"/>
          </w:tcPr>
          <w:p w:rsidR="00220224" w:rsidRPr="00220224" w:rsidRDefault="00220224" w:rsidP="0022022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02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80345E" w:rsidTr="00DD518D">
        <w:trPr>
          <w:trHeight w:val="253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005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Начало походов Е.П. Хабарова в Приамурье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53" w:type="dxa"/>
          </w:tcPr>
          <w:p w:rsidR="0080345E" w:rsidRPr="00AB7EFF" w:rsidRDefault="00C565C6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0345E" w:rsidTr="00DD518D">
        <w:trPr>
          <w:trHeight w:val="279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005" w:type="dxa"/>
          </w:tcPr>
          <w:p w:rsidR="0080345E" w:rsidRPr="00A0556B" w:rsidRDefault="00A0556B" w:rsidP="00A0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п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>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печатн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датированн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53" w:type="dxa"/>
          </w:tcPr>
          <w:p w:rsidR="0080345E" w:rsidRPr="00AB7EFF" w:rsidRDefault="00C565C6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80345E" w:rsidTr="00DD518D">
        <w:trPr>
          <w:trHeight w:val="253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005" w:type="dxa"/>
          </w:tcPr>
          <w:p w:rsidR="0080345E" w:rsidRPr="00A0556B" w:rsidRDefault="00A0556B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C5F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80345E" w:rsidRPr="00AB7EFF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80345E" w:rsidTr="00DD518D">
        <w:trPr>
          <w:trHeight w:val="279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005" w:type="dxa"/>
          </w:tcPr>
          <w:p w:rsidR="0080345E" w:rsidRPr="00A0556B" w:rsidRDefault="00A0556B" w:rsidP="00A0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>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Кунсткамеры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53" w:type="dxa"/>
          </w:tcPr>
          <w:p w:rsidR="0080345E" w:rsidRPr="00AB7EFF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0345E" w:rsidTr="00DD518D">
        <w:trPr>
          <w:trHeight w:val="253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005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53" w:type="dxa"/>
          </w:tcPr>
          <w:p w:rsidR="0080345E" w:rsidRPr="00AB7EFF" w:rsidRDefault="00C565C6" w:rsidP="00C56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80345E" w:rsidTr="00DD518D">
        <w:trPr>
          <w:trHeight w:val="279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005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Созыв Первого Земского Собора</w:t>
            </w:r>
          </w:p>
        </w:tc>
        <w:tc>
          <w:tcPr>
            <w:tcW w:w="1276" w:type="dxa"/>
          </w:tcPr>
          <w:p w:rsidR="0080345E" w:rsidRPr="00AB7EFF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153" w:type="dxa"/>
          </w:tcPr>
          <w:p w:rsidR="0080345E" w:rsidRPr="00AB7EFF" w:rsidRDefault="00C565C6" w:rsidP="00C56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EFF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</w:tr>
      <w:tr w:rsidR="0080345E" w:rsidTr="00DD518D">
        <w:trPr>
          <w:trHeight w:val="253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005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Со дня рождения В.П. Чкалова</w:t>
            </w:r>
          </w:p>
        </w:tc>
        <w:tc>
          <w:tcPr>
            <w:tcW w:w="1276" w:type="dxa"/>
          </w:tcPr>
          <w:p w:rsidR="0080345E" w:rsidRPr="00A0556B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153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0345E" w:rsidTr="00DD518D">
        <w:trPr>
          <w:trHeight w:val="279"/>
        </w:trPr>
        <w:tc>
          <w:tcPr>
            <w:tcW w:w="0" w:type="auto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005" w:type="dxa"/>
          </w:tcPr>
          <w:p w:rsidR="0080345E" w:rsidRPr="00A0556B" w:rsidRDefault="00A0556B" w:rsidP="00A0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  <w:r w:rsidR="0080345E" w:rsidRPr="00A0556B">
              <w:rPr>
                <w:rFonts w:ascii="Times New Roman" w:hAnsi="Times New Roman" w:cs="Times New Roman"/>
                <w:sz w:val="24"/>
                <w:szCs w:val="24"/>
              </w:rPr>
              <w:t>В. Мухин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276" w:type="dxa"/>
          </w:tcPr>
          <w:p w:rsidR="0080345E" w:rsidRPr="00A0556B" w:rsidRDefault="00A0556B" w:rsidP="00457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0556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53" w:type="dxa"/>
          </w:tcPr>
          <w:p w:rsidR="0080345E" w:rsidRPr="00A0556B" w:rsidRDefault="0080345E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</w:tbl>
    <w:p w:rsidR="004D3FCD" w:rsidRPr="00CB1FF4" w:rsidRDefault="004D3FCD" w:rsidP="00B81FA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B1FF4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5883"/>
        <w:gridCol w:w="1260"/>
        <w:gridCol w:w="1418"/>
      </w:tblGrid>
      <w:tr w:rsidR="004D3FCD" w:rsidTr="00DD518D">
        <w:tc>
          <w:tcPr>
            <w:tcW w:w="0" w:type="auto"/>
            <w:gridSpan w:val="2"/>
          </w:tcPr>
          <w:p w:rsidR="004D3FCD" w:rsidRPr="00220224" w:rsidRDefault="004D3FCD" w:rsidP="00457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02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678" w:type="dxa"/>
            <w:gridSpan w:val="2"/>
          </w:tcPr>
          <w:p w:rsidR="004D3FCD" w:rsidRPr="00220224" w:rsidRDefault="004D3FCD" w:rsidP="004D3F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02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Начало походов Е.П. Хабарова в Приамурье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п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печатн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датированн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C5F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 xml:space="preserve"> Кунсткамеры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Созыв Первого Земского Собора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Со дня рождения В.П. Чкалова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4D3FCD" w:rsidTr="00DD518D"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D3FCD" w:rsidRPr="00A0556B" w:rsidRDefault="004D3FCD" w:rsidP="00457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56B">
              <w:rPr>
                <w:rFonts w:ascii="Times New Roman" w:hAnsi="Times New Roman" w:cs="Times New Roman"/>
                <w:sz w:val="24"/>
                <w:szCs w:val="24"/>
              </w:rPr>
              <w:t>Со дня рождения В. Мухин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260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1418" w:type="dxa"/>
          </w:tcPr>
          <w:p w:rsidR="004D3FCD" w:rsidRPr="00DD518D" w:rsidRDefault="004D3FCD" w:rsidP="004579CB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</w:tbl>
    <w:p w:rsidR="00537FDB" w:rsidRPr="006B37CC" w:rsidRDefault="00537FDB" w:rsidP="00CA396D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37C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Историческое эссе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(20 баллов)</w:t>
      </w:r>
    </w:p>
    <w:p w:rsidR="00537FDB" w:rsidRPr="006B37CC" w:rsidRDefault="00537FDB" w:rsidP="00B81F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7CC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6B37CC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6B37CC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Жюри, при проверке Ваших работ, будет руководствоваться следующими критериями:</w:t>
      </w:r>
    </w:p>
    <w:p w:rsidR="00537FDB" w:rsidRPr="006B37CC" w:rsidRDefault="00537FDB" w:rsidP="00B81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1. Обоснованность выбора темы и задач, которые Вы ставите перед собой.</w:t>
      </w:r>
      <w:r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537FDB" w:rsidRPr="006B37CC" w:rsidRDefault="00537FDB" w:rsidP="00B81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2. Творческий характер восприятия темы, ее осмысления.</w:t>
      </w:r>
      <w:r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537FDB" w:rsidRPr="006B37CC" w:rsidRDefault="00537FDB" w:rsidP="00B81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3. Грамотность использования исторических фактов и терминов.</w:t>
      </w:r>
      <w:r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537FDB" w:rsidRPr="006B37CC" w:rsidRDefault="00537FDB" w:rsidP="00B81F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4. Четкость и доказательность основных положений работы.</w:t>
      </w:r>
      <w:r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537FDB" w:rsidRPr="006B37CC" w:rsidRDefault="00537FDB" w:rsidP="00B81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37CC">
        <w:rPr>
          <w:rFonts w:ascii="Times New Roman" w:hAnsi="Times New Roman" w:cs="Times New Roman"/>
          <w:sz w:val="24"/>
          <w:szCs w:val="24"/>
        </w:rPr>
        <w:t>5. Знание различных точек зрения по избранному вопросу</w:t>
      </w:r>
      <w:r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:rsidR="00537FDB" w:rsidRPr="006B37CC" w:rsidRDefault="00537FDB" w:rsidP="00B81FA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6B37CC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CA396D" w:rsidRPr="00CA396D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eastAsia="Times New Roman" w:hAnsi="Times New Roman" w:cs="Times New Roman"/>
          <w:sz w:val="24"/>
          <w:szCs w:val="24"/>
        </w:rPr>
        <w:t>«Пытаясь осмыслить историю нашей родины, мы неизбежно начинаем с истоков русской государственности, с Киевской Руси</w:t>
      </w:r>
      <w:proofErr w:type="gramStart"/>
      <w:r w:rsidRPr="00CA396D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 это при том, что к ней не применимо понятие территориальной целостности, единого экономического, культурного и политического пространства. Не было даже четко определенных границ».</w:t>
      </w:r>
      <w:r w:rsidRPr="00CA396D">
        <w:rPr>
          <w:rFonts w:ascii="Times New Roman" w:hAnsi="Times New Roman" w:cs="Times New Roman"/>
          <w:sz w:val="24"/>
          <w:szCs w:val="24"/>
        </w:rPr>
        <w:t xml:space="preserve">  (И.Н. Данилевский)</w:t>
      </w:r>
      <w:r w:rsidR="00CA396D" w:rsidRPr="00CA39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396D" w:rsidRPr="00CA396D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eastAsia="Times New Roman" w:hAnsi="Times New Roman" w:cs="Times New Roman"/>
          <w:sz w:val="24"/>
          <w:szCs w:val="24"/>
        </w:rPr>
        <w:t>"Смута втянула в политическую борьбу тех, кто никогда ранее не помышлял об этом, породила, по сути, первое общенациональное общественное движение. "Государево дело"…оказалось доступным для простых "мужиков", осмелившихся думать о спасении "</w:t>
      </w:r>
      <w:proofErr w:type="spellStart"/>
      <w:r w:rsidRPr="00CA396D">
        <w:rPr>
          <w:rFonts w:ascii="Times New Roman" w:eastAsia="Times New Roman" w:hAnsi="Times New Roman" w:cs="Times New Roman"/>
          <w:sz w:val="24"/>
          <w:szCs w:val="24"/>
        </w:rPr>
        <w:t>преславного</w:t>
      </w:r>
      <w:proofErr w:type="spellEnd"/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 Московского государства". (И.Л. Андреев)</w:t>
      </w:r>
    </w:p>
    <w:p w:rsidR="00CA396D" w:rsidRPr="00CA396D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eastAsia="Times New Roman" w:hAnsi="Times New Roman" w:cs="Times New Roman"/>
          <w:sz w:val="24"/>
          <w:szCs w:val="24"/>
        </w:rPr>
        <w:t>"Все политические помыслы Ивана IV сводятся к одной идее, к мысли о самодержавной власти</w:t>
      </w:r>
      <w:proofErr w:type="gramStart"/>
      <w:r w:rsidRPr="00CA396D">
        <w:rPr>
          <w:rFonts w:ascii="Times New Roman" w:eastAsia="Times New Roman" w:hAnsi="Times New Roman" w:cs="Times New Roman"/>
          <w:sz w:val="24"/>
          <w:szCs w:val="24"/>
        </w:rPr>
        <w:t>… В</w:t>
      </w:r>
      <w:proofErr w:type="gramEnd"/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ся философия самодержавия свелась к одному простому заключению: «жаловать своих </w:t>
      </w:r>
      <w:proofErr w:type="spellStart"/>
      <w:r w:rsidRPr="00CA396D">
        <w:rPr>
          <w:rFonts w:ascii="Times New Roman" w:eastAsia="Times New Roman" w:hAnsi="Times New Roman" w:cs="Times New Roman"/>
          <w:sz w:val="24"/>
          <w:szCs w:val="24"/>
        </w:rPr>
        <w:t>холопей</w:t>
      </w:r>
      <w:proofErr w:type="spellEnd"/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 мы вольны и казнить их вольны же". (А.Л. Янов)</w:t>
      </w:r>
    </w:p>
    <w:p w:rsidR="00CA396D" w:rsidRPr="00CA396D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 «Мы бы очень ошиблись, если бы представили себе жизнь московского общества при царе Алексее Михайловиче замурованной в неподатливых рамках старинного обычая. Как раз наоборот…Обычай утрачивал свое обаяние, общественное поведение было выбито из давнишней колеи».</w:t>
      </w:r>
      <w:r w:rsidRPr="00CA396D">
        <w:rPr>
          <w:rFonts w:ascii="Times New Roman" w:hAnsi="Times New Roman" w:cs="Times New Roman"/>
          <w:sz w:val="24"/>
          <w:szCs w:val="24"/>
        </w:rPr>
        <w:t xml:space="preserve"> (</w:t>
      </w:r>
      <w:r w:rsidRPr="00CA396D">
        <w:rPr>
          <w:rFonts w:ascii="Times New Roman" w:eastAsia="Times New Roman" w:hAnsi="Times New Roman" w:cs="Times New Roman"/>
          <w:sz w:val="24"/>
          <w:szCs w:val="24"/>
        </w:rPr>
        <w:t xml:space="preserve">А.А. </w:t>
      </w:r>
      <w:proofErr w:type="spellStart"/>
      <w:r w:rsidRPr="00CA396D">
        <w:rPr>
          <w:rFonts w:ascii="Times New Roman" w:eastAsia="Times New Roman" w:hAnsi="Times New Roman" w:cs="Times New Roman"/>
          <w:sz w:val="24"/>
          <w:szCs w:val="24"/>
        </w:rPr>
        <w:t>Кизеветтер</w:t>
      </w:r>
      <w:proofErr w:type="spellEnd"/>
      <w:r w:rsidRPr="00CA39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A396D" w:rsidRPr="00CA396D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hAnsi="Times New Roman" w:cs="Times New Roman"/>
          <w:color w:val="000000"/>
          <w:sz w:val="24"/>
          <w:szCs w:val="24"/>
        </w:rPr>
        <w:t xml:space="preserve">По смерти преобразователя в обществе… долго господствовало отношение к его деятельности, которое можно назвать благоговейным культом Петра... Ломоносов называл Петра человеком, богу подобным, а Державин спрашивал: "Не бог ли в нем сходил с небес?" </w:t>
      </w:r>
      <w:bookmarkStart w:id="1" w:name="04"/>
      <w:r w:rsidRPr="00CA396D">
        <w:rPr>
          <w:rFonts w:ascii="Times New Roman" w:hAnsi="Times New Roman" w:cs="Times New Roman"/>
          <w:color w:val="000000"/>
          <w:sz w:val="24"/>
          <w:szCs w:val="24"/>
        </w:rPr>
        <w:t>Но уже современники Державина, увлекавшиеся французской философией, начинали смотреть на дело Петра иначе.</w:t>
      </w:r>
      <w:r w:rsidRPr="00CA396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bookmarkEnd w:id="1"/>
      <w:r w:rsidRPr="00CA396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(В.О. Ключевский)</w:t>
      </w:r>
    </w:p>
    <w:p w:rsidR="00CA396D" w:rsidRPr="00CA396D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396D">
        <w:rPr>
          <w:rFonts w:ascii="Times New Roman" w:hAnsi="Times New Roman" w:cs="Times New Roman"/>
          <w:sz w:val="24"/>
          <w:szCs w:val="24"/>
        </w:rPr>
        <w:t>Екатерина II замыкает собою ряд этих исключительных явлений нашего во всем не упорядоченного XVIII в.: она была последней случайностью на русском престоле и провела продолжительное и необычайное царствование, создала целую эпоху в нашей истории"</w:t>
      </w:r>
      <w:r w:rsidRPr="00CA396D">
        <w:rPr>
          <w:rFonts w:ascii="Times New Roman" w:hAnsi="Times New Roman" w:cs="Times New Roman"/>
          <w:color w:val="393939"/>
          <w:sz w:val="24"/>
          <w:szCs w:val="24"/>
        </w:rPr>
        <w:t xml:space="preserve"> </w:t>
      </w:r>
      <w:r w:rsidRPr="00CA396D">
        <w:rPr>
          <w:rFonts w:ascii="Times New Roman" w:hAnsi="Times New Roman" w:cs="Times New Roman"/>
          <w:sz w:val="24"/>
          <w:szCs w:val="24"/>
        </w:rPr>
        <w:t>(В. О. Ключевский)</w:t>
      </w:r>
    </w:p>
    <w:p w:rsidR="00CA396D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«Разумеется не все намеченное Александру </w:t>
      </w:r>
      <w:r w:rsidRPr="00B81FA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 удалось выполнить…какие-то реформы оказались куцыми, какие-то извращены бесталанными, а зачастую и недобросовестными исполнителями</w:t>
      </w:r>
      <w:proofErr w:type="gramStart"/>
      <w:r w:rsidRPr="00B81FAA">
        <w:rPr>
          <w:rFonts w:ascii="Times New Roman" w:eastAsia="Times New Roman" w:hAnsi="Times New Roman" w:cs="Times New Roman"/>
          <w:sz w:val="24"/>
          <w:szCs w:val="24"/>
        </w:rPr>
        <w:t>…И</w:t>
      </w:r>
      <w:proofErr w:type="gramEnd"/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 все же, несмотря на всю критику, отдадим предпочтение тем, кто считает Александра </w:t>
      </w:r>
      <w:r w:rsidRPr="00B81FA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 великим реформатором».</w:t>
      </w:r>
      <w:r w:rsidRPr="00B81FAA">
        <w:rPr>
          <w:rFonts w:ascii="Times New Roman" w:hAnsi="Times New Roman" w:cs="Times New Roman"/>
          <w:sz w:val="24"/>
          <w:szCs w:val="24"/>
        </w:rPr>
        <w:t xml:space="preserve"> </w:t>
      </w:r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(Я.Н. </w:t>
      </w:r>
      <w:proofErr w:type="spellStart"/>
      <w:r w:rsidRPr="00B81FAA">
        <w:rPr>
          <w:rFonts w:ascii="Times New Roman" w:eastAsia="Times New Roman" w:hAnsi="Times New Roman" w:cs="Times New Roman"/>
          <w:sz w:val="24"/>
          <w:szCs w:val="24"/>
        </w:rPr>
        <w:t>Длуголенский</w:t>
      </w:r>
      <w:proofErr w:type="spellEnd"/>
      <w:r w:rsidRPr="00B81FA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81FAA" w:rsidRPr="00CA396D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1FAA">
        <w:rPr>
          <w:rFonts w:ascii="Times New Roman" w:hAnsi="Times New Roman" w:cs="Times New Roman"/>
          <w:sz w:val="24"/>
          <w:szCs w:val="24"/>
        </w:rPr>
        <w:t>"Не Россию разбили японцы, не русскую армию, а наши порядки" (</w:t>
      </w:r>
      <w:proofErr w:type="spellStart"/>
      <w:r w:rsidRPr="00B81FAA">
        <w:rPr>
          <w:rFonts w:ascii="Times New Roman" w:hAnsi="Times New Roman" w:cs="Times New Roman"/>
          <w:sz w:val="24"/>
          <w:szCs w:val="24"/>
        </w:rPr>
        <w:t>С.Ю.Витте</w:t>
      </w:r>
      <w:proofErr w:type="spellEnd"/>
      <w:r w:rsidRPr="00B81FAA">
        <w:rPr>
          <w:rFonts w:ascii="Times New Roman" w:hAnsi="Times New Roman" w:cs="Times New Roman"/>
          <w:sz w:val="24"/>
          <w:szCs w:val="24"/>
        </w:rPr>
        <w:t>).</w:t>
      </w:r>
    </w:p>
    <w:p w:rsidR="00B81FAA" w:rsidRPr="00B81FAA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537FDB" w:rsidRPr="00B81FAA">
        <w:rPr>
          <w:rFonts w:ascii="Times New Roman" w:hAnsi="Times New Roman" w:cs="Times New Roman"/>
          <w:sz w:val="24"/>
          <w:szCs w:val="24"/>
        </w:rPr>
        <w:t>Не только древняя, но и новая история России немыслима без казачества" (В.В. Путин)</w:t>
      </w:r>
    </w:p>
    <w:p w:rsidR="00B81FAA" w:rsidRPr="00B81FAA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FAA">
        <w:rPr>
          <w:rFonts w:ascii="Times New Roman" w:eastAsia="Times New Roman" w:hAnsi="Times New Roman" w:cs="Times New Roman"/>
          <w:sz w:val="24"/>
          <w:szCs w:val="24"/>
        </w:rPr>
        <w:t>«Нам следует признать, что русские внесли решающий вклад в войну на Западе, уничтожив главные силы германской армии до того, как первый солдат союзников вступил на берег Нормандии 6 июня 1944 года».</w:t>
      </w:r>
      <w:r w:rsidRPr="00B81FAA">
        <w:rPr>
          <w:rFonts w:ascii="Times New Roman" w:hAnsi="Times New Roman" w:cs="Times New Roman"/>
          <w:sz w:val="24"/>
          <w:szCs w:val="24"/>
        </w:rPr>
        <w:t xml:space="preserve"> </w:t>
      </w:r>
      <w:r w:rsidRPr="00B81FAA">
        <w:rPr>
          <w:rFonts w:ascii="Times New Roman" w:eastAsia="Times New Roman" w:hAnsi="Times New Roman" w:cs="Times New Roman"/>
          <w:sz w:val="24"/>
          <w:szCs w:val="24"/>
        </w:rPr>
        <w:t xml:space="preserve">(М. </w:t>
      </w:r>
      <w:proofErr w:type="spellStart"/>
      <w:r w:rsidRPr="00B81FAA">
        <w:rPr>
          <w:rFonts w:ascii="Times New Roman" w:eastAsia="Times New Roman" w:hAnsi="Times New Roman" w:cs="Times New Roman"/>
          <w:sz w:val="24"/>
          <w:szCs w:val="24"/>
        </w:rPr>
        <w:t>Хастингс</w:t>
      </w:r>
      <w:proofErr w:type="spellEnd"/>
      <w:r w:rsidRPr="00B81FA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81FAA" w:rsidRPr="00B81FAA" w:rsidRDefault="00537FDB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1FAA">
        <w:rPr>
          <w:rFonts w:ascii="Times New Roman" w:hAnsi="Times New Roman" w:cs="Times New Roman"/>
          <w:sz w:val="24"/>
          <w:szCs w:val="24"/>
        </w:rPr>
        <w:t>Он не был замкнут и нелюдим, как Ленин. Ему совершенно чужда была жестокость Сталина. Он не впадал в истерики, как Хрущев, и совсем уж не был склонен к пьянству. Наконец, он не имел «двойного дна», чем отмечен был Андропов. Сравнивать Брежнева с Горбачевым и Ельциным не станем. Твердо укажем лишь, что Леонид Ильич был безусловным патриотом своей родины, интересы которой всю жизнь оставались для него первостепенными" (С.Н. Семанов)</w:t>
      </w:r>
    </w:p>
    <w:p w:rsidR="008F16D6" w:rsidRPr="00CA396D" w:rsidRDefault="00CA396D" w:rsidP="00CA396D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before="240" w:afterLines="200" w:after="480" w:line="240" w:lineRule="auto"/>
        <w:ind w:left="0" w:right="-285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A1D0D8F" wp14:editId="279E0B81">
            <wp:simplePos x="0" y="0"/>
            <wp:positionH relativeFrom="column">
              <wp:posOffset>-68580</wp:posOffset>
            </wp:positionH>
            <wp:positionV relativeFrom="paragraph">
              <wp:posOffset>476656</wp:posOffset>
            </wp:positionV>
            <wp:extent cx="6671462" cy="659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0" t="45483" r="11534" b="45599"/>
                    <a:stretch/>
                  </pic:blipFill>
                  <pic:spPr bwMode="auto">
                    <a:xfrm>
                      <a:off x="0" y="0"/>
                      <a:ext cx="6671462" cy="65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DB" w:rsidRPr="00B81FAA">
        <w:rPr>
          <w:rFonts w:ascii="Times New Roman" w:hAnsi="Times New Roman" w:cs="Times New Roman"/>
          <w:sz w:val="24"/>
          <w:szCs w:val="24"/>
        </w:rPr>
        <w:t>"</w:t>
      </w:r>
      <w:r w:rsidR="00537FDB" w:rsidRPr="00B81F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Горбачев резко ускорил </w:t>
      </w:r>
      <w:proofErr w:type="gramStart"/>
      <w:r w:rsidR="00537FDB" w:rsidRPr="00B81FAA">
        <w:rPr>
          <w:rFonts w:ascii="Times New Roman" w:hAnsi="Times New Roman" w:cs="Times New Roman"/>
          <w:iCs/>
          <w:color w:val="000000"/>
          <w:sz w:val="24"/>
          <w:szCs w:val="24"/>
        </w:rPr>
        <w:t>гибель</w:t>
      </w:r>
      <w:proofErr w:type="gramEnd"/>
      <w:r w:rsidR="00537FDB" w:rsidRPr="00B81F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представляемой им системы, призывая к реформам, провести которые он оказался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не способен" (Г. Киссинджер)</w:t>
      </w:r>
    </w:p>
    <w:p w:rsidR="00FB45E5" w:rsidRPr="006B596F" w:rsidRDefault="00FB45E5" w:rsidP="00CA396D">
      <w:pPr>
        <w:spacing w:afterLines="200" w:after="480" w:line="240" w:lineRule="auto"/>
        <w:rPr>
          <w:b/>
          <w:i/>
        </w:rPr>
      </w:pPr>
    </w:p>
    <w:sectPr w:rsidR="00FB45E5" w:rsidRPr="006B596F" w:rsidSect="00DD518D">
      <w:footerReference w:type="default" r:id="rId46"/>
      <w:pgSz w:w="11906" w:h="16838"/>
      <w:pgMar w:top="567" w:right="567" w:bottom="709" w:left="1134" w:header="709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9CB" w:rsidRDefault="004579CB" w:rsidP="004579CB">
      <w:pPr>
        <w:spacing w:after="0" w:line="240" w:lineRule="auto"/>
      </w:pPr>
      <w:r>
        <w:separator/>
      </w:r>
    </w:p>
  </w:endnote>
  <w:endnote w:type="continuationSeparator" w:id="0">
    <w:p w:rsidR="004579CB" w:rsidRDefault="004579CB" w:rsidP="0045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6373265"/>
      <w:docPartObj>
        <w:docPartGallery w:val="Page Numbers (Bottom of Page)"/>
        <w:docPartUnique/>
      </w:docPartObj>
    </w:sdtPr>
    <w:sdtEndPr/>
    <w:sdtContent>
      <w:p w:rsidR="004579CB" w:rsidRDefault="004579C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96F">
          <w:rPr>
            <w:noProof/>
          </w:rPr>
          <w:t>1</w:t>
        </w:r>
        <w:r>
          <w:fldChar w:fldCharType="end"/>
        </w:r>
      </w:p>
    </w:sdtContent>
  </w:sdt>
  <w:p w:rsidR="004579CB" w:rsidRDefault="004579C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9CB" w:rsidRDefault="004579CB" w:rsidP="004579CB">
      <w:pPr>
        <w:spacing w:after="0" w:line="240" w:lineRule="auto"/>
      </w:pPr>
      <w:r>
        <w:separator/>
      </w:r>
    </w:p>
  </w:footnote>
  <w:footnote w:type="continuationSeparator" w:id="0">
    <w:p w:rsidR="004579CB" w:rsidRDefault="004579CB" w:rsidP="00457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F2BEA"/>
    <w:multiLevelType w:val="hybridMultilevel"/>
    <w:tmpl w:val="C78611F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44204D08"/>
    <w:multiLevelType w:val="hybridMultilevel"/>
    <w:tmpl w:val="B2EC8B94"/>
    <w:lvl w:ilvl="0" w:tplc="E460F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31D09"/>
    <w:multiLevelType w:val="hybridMultilevel"/>
    <w:tmpl w:val="43C08EC6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61C5"/>
    <w:rsid w:val="00014BBA"/>
    <w:rsid w:val="00041182"/>
    <w:rsid w:val="000461E5"/>
    <w:rsid w:val="000A07F1"/>
    <w:rsid w:val="000A0E14"/>
    <w:rsid w:val="000C7EEF"/>
    <w:rsid w:val="000F3F9D"/>
    <w:rsid w:val="000F72CA"/>
    <w:rsid w:val="00115B96"/>
    <w:rsid w:val="0012090E"/>
    <w:rsid w:val="001764ED"/>
    <w:rsid w:val="001A5C5F"/>
    <w:rsid w:val="001B2E5E"/>
    <w:rsid w:val="001B7A9F"/>
    <w:rsid w:val="001C1B9E"/>
    <w:rsid w:val="001C40A9"/>
    <w:rsid w:val="001C5F87"/>
    <w:rsid w:val="001F483C"/>
    <w:rsid w:val="001F5DC3"/>
    <w:rsid w:val="00220224"/>
    <w:rsid w:val="00240C5F"/>
    <w:rsid w:val="0024561E"/>
    <w:rsid w:val="002842E9"/>
    <w:rsid w:val="002934C3"/>
    <w:rsid w:val="002C01F5"/>
    <w:rsid w:val="002C39C3"/>
    <w:rsid w:val="002C59E7"/>
    <w:rsid w:val="003066DB"/>
    <w:rsid w:val="00313EF2"/>
    <w:rsid w:val="00325B0C"/>
    <w:rsid w:val="00330B6C"/>
    <w:rsid w:val="0034017E"/>
    <w:rsid w:val="003517AA"/>
    <w:rsid w:val="003701B6"/>
    <w:rsid w:val="00381A85"/>
    <w:rsid w:val="00385D1C"/>
    <w:rsid w:val="003A31F1"/>
    <w:rsid w:val="003C0BF5"/>
    <w:rsid w:val="003C1055"/>
    <w:rsid w:val="003C452D"/>
    <w:rsid w:val="003D21D9"/>
    <w:rsid w:val="003E6CF2"/>
    <w:rsid w:val="003F69C5"/>
    <w:rsid w:val="0040599E"/>
    <w:rsid w:val="0042111B"/>
    <w:rsid w:val="004435A6"/>
    <w:rsid w:val="004579CB"/>
    <w:rsid w:val="004841AD"/>
    <w:rsid w:val="0048765C"/>
    <w:rsid w:val="004C3721"/>
    <w:rsid w:val="004C5A34"/>
    <w:rsid w:val="004D3FCD"/>
    <w:rsid w:val="004E5373"/>
    <w:rsid w:val="004E6D40"/>
    <w:rsid w:val="004F4A26"/>
    <w:rsid w:val="005327EE"/>
    <w:rsid w:val="00537FDB"/>
    <w:rsid w:val="005504F8"/>
    <w:rsid w:val="00564B86"/>
    <w:rsid w:val="00566C56"/>
    <w:rsid w:val="00572D71"/>
    <w:rsid w:val="005B3FF6"/>
    <w:rsid w:val="005C6280"/>
    <w:rsid w:val="005D10D0"/>
    <w:rsid w:val="005D6742"/>
    <w:rsid w:val="005E7B18"/>
    <w:rsid w:val="005F61C5"/>
    <w:rsid w:val="006157EC"/>
    <w:rsid w:val="00626E3E"/>
    <w:rsid w:val="00631FD3"/>
    <w:rsid w:val="00632DE0"/>
    <w:rsid w:val="00677BA4"/>
    <w:rsid w:val="00686900"/>
    <w:rsid w:val="006A04C6"/>
    <w:rsid w:val="006B1FC3"/>
    <w:rsid w:val="006B596F"/>
    <w:rsid w:val="006C113C"/>
    <w:rsid w:val="006D17A7"/>
    <w:rsid w:val="006E3EBF"/>
    <w:rsid w:val="00710939"/>
    <w:rsid w:val="00710FE2"/>
    <w:rsid w:val="00722401"/>
    <w:rsid w:val="0073169A"/>
    <w:rsid w:val="00734E04"/>
    <w:rsid w:val="007437DB"/>
    <w:rsid w:val="0074508F"/>
    <w:rsid w:val="00751366"/>
    <w:rsid w:val="0077525E"/>
    <w:rsid w:val="0078453B"/>
    <w:rsid w:val="0079454C"/>
    <w:rsid w:val="007A7E9C"/>
    <w:rsid w:val="007B6A67"/>
    <w:rsid w:val="0080345E"/>
    <w:rsid w:val="00804AB0"/>
    <w:rsid w:val="00810134"/>
    <w:rsid w:val="00817FF4"/>
    <w:rsid w:val="00823E7B"/>
    <w:rsid w:val="00825607"/>
    <w:rsid w:val="00825E39"/>
    <w:rsid w:val="008315B2"/>
    <w:rsid w:val="00840586"/>
    <w:rsid w:val="00840FD7"/>
    <w:rsid w:val="00843848"/>
    <w:rsid w:val="008526A9"/>
    <w:rsid w:val="008529DB"/>
    <w:rsid w:val="008715DD"/>
    <w:rsid w:val="00872899"/>
    <w:rsid w:val="00872C29"/>
    <w:rsid w:val="008769F4"/>
    <w:rsid w:val="00882F1E"/>
    <w:rsid w:val="008B2366"/>
    <w:rsid w:val="008D04FD"/>
    <w:rsid w:val="008F16D6"/>
    <w:rsid w:val="0091297A"/>
    <w:rsid w:val="00940A12"/>
    <w:rsid w:val="00942DB3"/>
    <w:rsid w:val="00957D84"/>
    <w:rsid w:val="009663B1"/>
    <w:rsid w:val="00990D80"/>
    <w:rsid w:val="00995A86"/>
    <w:rsid w:val="009D1914"/>
    <w:rsid w:val="009D614A"/>
    <w:rsid w:val="00A0556B"/>
    <w:rsid w:val="00A27129"/>
    <w:rsid w:val="00A32330"/>
    <w:rsid w:val="00A32939"/>
    <w:rsid w:val="00A41D13"/>
    <w:rsid w:val="00A445C3"/>
    <w:rsid w:val="00A44CC0"/>
    <w:rsid w:val="00A50DA2"/>
    <w:rsid w:val="00A60000"/>
    <w:rsid w:val="00AB7EFF"/>
    <w:rsid w:val="00AC2941"/>
    <w:rsid w:val="00AC4C66"/>
    <w:rsid w:val="00AE0D9F"/>
    <w:rsid w:val="00AE173B"/>
    <w:rsid w:val="00B42866"/>
    <w:rsid w:val="00B44AF3"/>
    <w:rsid w:val="00B502EB"/>
    <w:rsid w:val="00B70685"/>
    <w:rsid w:val="00B760A7"/>
    <w:rsid w:val="00B81FAA"/>
    <w:rsid w:val="00B8741F"/>
    <w:rsid w:val="00B87EC9"/>
    <w:rsid w:val="00BD6278"/>
    <w:rsid w:val="00BF492B"/>
    <w:rsid w:val="00C43C93"/>
    <w:rsid w:val="00C565C6"/>
    <w:rsid w:val="00C911CB"/>
    <w:rsid w:val="00C94B8F"/>
    <w:rsid w:val="00CA396D"/>
    <w:rsid w:val="00CA5E91"/>
    <w:rsid w:val="00CB1FF4"/>
    <w:rsid w:val="00CC2CD7"/>
    <w:rsid w:val="00CC2D61"/>
    <w:rsid w:val="00CD3E4B"/>
    <w:rsid w:val="00CF7C72"/>
    <w:rsid w:val="00D45513"/>
    <w:rsid w:val="00D613D6"/>
    <w:rsid w:val="00D73B0F"/>
    <w:rsid w:val="00D755E3"/>
    <w:rsid w:val="00D82D28"/>
    <w:rsid w:val="00D85DD8"/>
    <w:rsid w:val="00D9342C"/>
    <w:rsid w:val="00DA4482"/>
    <w:rsid w:val="00DA699F"/>
    <w:rsid w:val="00DD518D"/>
    <w:rsid w:val="00DF1FDC"/>
    <w:rsid w:val="00E00514"/>
    <w:rsid w:val="00E173EC"/>
    <w:rsid w:val="00E22AC2"/>
    <w:rsid w:val="00E26475"/>
    <w:rsid w:val="00E360AF"/>
    <w:rsid w:val="00E65A0B"/>
    <w:rsid w:val="00E67384"/>
    <w:rsid w:val="00E83919"/>
    <w:rsid w:val="00E97ADE"/>
    <w:rsid w:val="00E97D31"/>
    <w:rsid w:val="00EA332D"/>
    <w:rsid w:val="00EE1DC6"/>
    <w:rsid w:val="00EF06F7"/>
    <w:rsid w:val="00EF2888"/>
    <w:rsid w:val="00F07F64"/>
    <w:rsid w:val="00F25014"/>
    <w:rsid w:val="00F36740"/>
    <w:rsid w:val="00F604EB"/>
    <w:rsid w:val="00F65E63"/>
    <w:rsid w:val="00F70469"/>
    <w:rsid w:val="00FB45E5"/>
    <w:rsid w:val="00FD3467"/>
    <w:rsid w:val="00FD7B60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21"/>
  </w:style>
  <w:style w:type="paragraph" w:styleId="1">
    <w:name w:val="heading 1"/>
    <w:basedOn w:val="a"/>
    <w:next w:val="a"/>
    <w:link w:val="10"/>
    <w:qFormat/>
    <w:rsid w:val="004579C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26E3E"/>
    <w:pPr>
      <w:ind w:left="720"/>
      <w:contextualSpacing/>
    </w:pPr>
  </w:style>
  <w:style w:type="character" w:styleId="a6">
    <w:name w:val="Hyperlink"/>
    <w:basedOn w:val="a0"/>
    <w:rsid w:val="00F604EB"/>
    <w:rPr>
      <w:color w:val="0000FF"/>
      <w:u w:val="single"/>
    </w:rPr>
  </w:style>
  <w:style w:type="table" w:styleId="a7">
    <w:name w:val="Table Grid"/>
    <w:basedOn w:val="a1"/>
    <w:uiPriority w:val="59"/>
    <w:rsid w:val="007A7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4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">
    <w:name w:val="po"/>
    <w:basedOn w:val="a"/>
    <w:rsid w:val="00B4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4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ok">
    <w:name w:val="book"/>
    <w:basedOn w:val="a"/>
    <w:rsid w:val="00537FDB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537FD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537FDB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537FDB"/>
  </w:style>
  <w:style w:type="character" w:customStyle="1" w:styleId="10">
    <w:name w:val="Заголовок 1 Знак"/>
    <w:basedOn w:val="a0"/>
    <w:link w:val="1"/>
    <w:rsid w:val="004579C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457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579CB"/>
  </w:style>
  <w:style w:type="paragraph" w:styleId="ad">
    <w:name w:val="footer"/>
    <w:basedOn w:val="a"/>
    <w:link w:val="ae"/>
    <w:uiPriority w:val="99"/>
    <w:unhideWhenUsed/>
    <w:rsid w:val="00457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79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3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chart" Target="charts/chart1.xml"/><Relationship Id="rId42" Type="http://schemas.microsoft.com/office/2007/relationships/hdphoto" Target="media/hdphoto13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microsoft.com/office/2007/relationships/hdphoto" Target="media/hdphoto9.wdp"/><Relationship Id="rId38" Type="http://schemas.microsoft.com/office/2007/relationships/hdphoto" Target="media/hdphoto11.wdp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microsoft.com/office/2007/relationships/hdphoto" Target="media/hdphoto7.wdp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18.png"/><Relationship Id="rId40" Type="http://schemas.microsoft.com/office/2007/relationships/hdphoto" Target="media/hdphoto12.wdp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28" Type="http://schemas.openxmlformats.org/officeDocument/2006/relationships/image" Target="media/image14.jpeg"/><Relationship Id="rId36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4" Type="http://schemas.microsoft.com/office/2007/relationships/hdphoto" Target="media/hdphoto1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Территория России, в млн кв. км</a:t>
            </a:r>
          </a:p>
        </c:rich>
      </c:tx>
      <c:layout>
        <c:manualLayout>
          <c:xMode val="edge"/>
          <c:yMode val="edge"/>
          <c:x val="0.14925373134328371"/>
          <c:y val="2.22222222222222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40298507462699"/>
          <c:y val="0.26666666666666738"/>
          <c:w val="0.84328358208955223"/>
          <c:h val="0.52777777777777779"/>
        </c:manualLayout>
      </c:layout>
      <c:lineChart>
        <c:grouping val="stacked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184397163120564E-2"/>
                  <c:y val="2.020202020202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5.0505050505050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460992907800875E-3"/>
                  <c:y val="3.0303030303030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4.0404040404040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Лист1!$A$1:$G$1</c:f>
              <c:numCache>
                <c:formatCode>General</c:formatCode>
                <c:ptCount val="7"/>
                <c:pt idx="0">
                  <c:v>0.4</c:v>
                </c:pt>
                <c:pt idx="1">
                  <c:v>2.8</c:v>
                </c:pt>
                <c:pt idx="2">
                  <c:v>14.1</c:v>
                </c:pt>
                <c:pt idx="3">
                  <c:v>14.5</c:v>
                </c:pt>
                <c:pt idx="4">
                  <c:v>16.600000000000001</c:v>
                </c:pt>
                <c:pt idx="5">
                  <c:v>19.8</c:v>
                </c:pt>
                <c:pt idx="6">
                  <c:v>21.3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879616"/>
        <c:axId val="38882304"/>
      </c:lineChart>
      <c:catAx>
        <c:axId val="3887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882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8882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879616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E6E7E-62BF-4A10-9EA3-400D8931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11</Pages>
  <Words>2645</Words>
  <Characters>15078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181</cp:revision>
  <cp:lastPrinted>2014-10-14T11:03:00Z</cp:lastPrinted>
  <dcterms:created xsi:type="dcterms:W3CDTF">2014-10-13T04:39:00Z</dcterms:created>
  <dcterms:modified xsi:type="dcterms:W3CDTF">2014-10-14T12:02:00Z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