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76"/>
        <w:tblW w:w="10490" w:type="dxa"/>
        <w:tblLayout w:type="fixed"/>
        <w:tblLook w:val="0000" w:firstRow="0" w:lastRow="0" w:firstColumn="0" w:lastColumn="0" w:noHBand="0" w:noVBand="0"/>
      </w:tblPr>
      <w:tblGrid>
        <w:gridCol w:w="4820"/>
        <w:gridCol w:w="426"/>
        <w:gridCol w:w="5244"/>
      </w:tblGrid>
      <w:tr w:rsidR="006E35EE" w:rsidRPr="00E95B56" w:rsidTr="005F746C">
        <w:trPr>
          <w:trHeight w:val="2127"/>
        </w:trPr>
        <w:tc>
          <w:tcPr>
            <w:tcW w:w="4820" w:type="dxa"/>
            <w:shd w:val="clear" w:color="auto" w:fill="auto"/>
          </w:tcPr>
          <w:p w:rsidR="006E35EE" w:rsidRPr="006E35EE" w:rsidRDefault="006E35EE" w:rsidP="006E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5EE"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6E35EE" w:rsidRPr="006E35EE" w:rsidRDefault="006E35EE" w:rsidP="006E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5EE"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6E35EE" w:rsidRPr="006E35EE" w:rsidRDefault="006E35EE" w:rsidP="006E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5EE" w:rsidRPr="006E35EE" w:rsidRDefault="006E35EE" w:rsidP="006E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5EE"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6E35EE" w:rsidRPr="006E35EE" w:rsidRDefault="006E35EE" w:rsidP="006E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5EE"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6E35EE" w:rsidRPr="006E35EE" w:rsidRDefault="006E35EE" w:rsidP="006E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5EE"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6E35EE" w:rsidRPr="006E35EE" w:rsidRDefault="006E35EE" w:rsidP="006E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5EE" w:rsidRPr="006E35EE" w:rsidRDefault="006E35EE" w:rsidP="006E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5EE">
              <w:rPr>
                <w:rFonts w:ascii="Times New Roman" w:hAnsi="Times New Roman" w:cs="Times New Roman"/>
              </w:rPr>
              <w:t>350000 г. Краснодар,</w:t>
            </w:r>
          </w:p>
          <w:p w:rsidR="006E35EE" w:rsidRPr="006E35EE" w:rsidRDefault="006E35EE" w:rsidP="006E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5EE">
              <w:rPr>
                <w:rFonts w:ascii="Times New Roman" w:hAnsi="Times New Roman" w:cs="Times New Roman"/>
              </w:rPr>
              <w:t>ул. Красная, 76</w:t>
            </w:r>
          </w:p>
          <w:p w:rsidR="006E35EE" w:rsidRPr="006E35EE" w:rsidRDefault="006E35EE" w:rsidP="006E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5EE">
              <w:rPr>
                <w:rFonts w:ascii="Times New Roman" w:hAnsi="Times New Roman" w:cs="Times New Roman"/>
              </w:rPr>
              <w:t>тел. 259-84-01</w:t>
            </w:r>
          </w:p>
          <w:p w:rsidR="006E35EE" w:rsidRPr="006E35EE" w:rsidRDefault="006E35EE" w:rsidP="006E35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5EE"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6E35EE" w:rsidRPr="006E35EE" w:rsidRDefault="006E35EE" w:rsidP="006E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6E35EE" w:rsidRPr="006E35EE" w:rsidRDefault="006E35EE" w:rsidP="006E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6E35EE" w:rsidRPr="006E35EE" w:rsidRDefault="006E35EE" w:rsidP="006E35E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35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6E35EE" w:rsidRPr="006E35EE" w:rsidRDefault="006E35EE" w:rsidP="006E35E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35EE">
              <w:rPr>
                <w:rFonts w:ascii="Times New Roman" w:hAnsi="Times New Roman" w:cs="Times New Roman"/>
                <w:b/>
                <w:sz w:val="26"/>
                <w:szCs w:val="26"/>
              </w:rPr>
              <w:t>по искусству (МХК)</w:t>
            </w:r>
          </w:p>
          <w:p w:rsidR="006E35EE" w:rsidRPr="006E35EE" w:rsidRDefault="006E35EE" w:rsidP="006E35E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35EE" w:rsidRPr="006E35EE" w:rsidRDefault="006E35EE" w:rsidP="006E35E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35EE">
              <w:rPr>
                <w:rFonts w:ascii="Times New Roman" w:hAnsi="Times New Roman" w:cs="Times New Roman"/>
                <w:b/>
                <w:sz w:val="26"/>
                <w:szCs w:val="26"/>
              </w:rPr>
              <w:t>2014-2015 учебный год</w:t>
            </w:r>
          </w:p>
          <w:p w:rsidR="006E35EE" w:rsidRPr="006E35EE" w:rsidRDefault="006E35EE" w:rsidP="006E35E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35EE" w:rsidRPr="006E35EE" w:rsidRDefault="006E35EE" w:rsidP="006E35E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35EE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6E35EE" w:rsidRPr="006E35EE" w:rsidRDefault="006E35EE" w:rsidP="006E35E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E35EE" w:rsidRPr="006E35EE" w:rsidRDefault="006E35EE" w:rsidP="006E35EE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 – 8 </w:t>
            </w:r>
            <w:r w:rsidRPr="006E35EE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6E35EE">
              <w:rPr>
                <w:rFonts w:ascii="Times New Roman" w:hAnsi="Times New Roman" w:cs="Times New Roman"/>
                <w:b/>
                <w:sz w:val="26"/>
                <w:szCs w:val="26"/>
              </w:rPr>
              <w:t>, ответы</w:t>
            </w:r>
          </w:p>
          <w:p w:rsidR="006E35EE" w:rsidRPr="006E35EE" w:rsidRDefault="006E35EE" w:rsidP="006E35EE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35EE" w:rsidRPr="006E35EE" w:rsidRDefault="006E35EE" w:rsidP="006E35EE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35EE" w:rsidRPr="006E35EE" w:rsidRDefault="006E35EE" w:rsidP="006E35EE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35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Председатель </w:t>
            </w:r>
            <w:proofErr w:type="gramStart"/>
            <w:r w:rsidRPr="006E35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предметно-методической</w:t>
            </w:r>
            <w:proofErr w:type="gramEnd"/>
            <w:r w:rsidRPr="006E35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комиссии: Гангур Н.А., д.и.н., профессор</w:t>
            </w:r>
          </w:p>
          <w:p w:rsidR="006E35EE" w:rsidRPr="006E35EE" w:rsidRDefault="006E35EE" w:rsidP="006E35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6E35EE" w:rsidRDefault="006E35EE" w:rsidP="009A3D5C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B1D" w:rsidRPr="009A3D5C" w:rsidRDefault="00B824C0" w:rsidP="009A3D5C">
      <w:pPr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B55B1D" w:rsidRPr="00654649">
        <w:rPr>
          <w:rFonts w:ascii="Times New Roman" w:hAnsi="Times New Roman" w:cs="Times New Roman"/>
          <w:b/>
          <w:sz w:val="28"/>
          <w:szCs w:val="28"/>
        </w:rPr>
        <w:t>Вариант ответа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96"/>
        <w:gridCol w:w="7075"/>
      </w:tblGrid>
      <w:tr w:rsidR="00B55B1D" w:rsidRPr="00654649" w:rsidTr="00CC7288">
        <w:tc>
          <w:tcPr>
            <w:tcW w:w="1526" w:type="dxa"/>
          </w:tcPr>
          <w:p w:rsidR="00B55B1D" w:rsidRPr="00654649" w:rsidRDefault="00B55B1D" w:rsidP="00CC7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>Расшифрованные термины</w:t>
            </w:r>
          </w:p>
        </w:tc>
        <w:tc>
          <w:tcPr>
            <w:tcW w:w="8045" w:type="dxa"/>
          </w:tcPr>
          <w:p w:rsidR="00B55B1D" w:rsidRPr="00654649" w:rsidRDefault="00B55B1D" w:rsidP="00CC7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B55B1D" w:rsidRPr="00654649" w:rsidTr="00CC7288">
        <w:tc>
          <w:tcPr>
            <w:tcW w:w="1526" w:type="dxa"/>
          </w:tcPr>
          <w:p w:rsidR="00B55B1D" w:rsidRPr="00654649" w:rsidRDefault="00B55B1D" w:rsidP="00CC7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Авлос </w:t>
            </w:r>
          </w:p>
        </w:tc>
        <w:tc>
          <w:tcPr>
            <w:tcW w:w="8045" w:type="dxa"/>
          </w:tcPr>
          <w:p w:rsidR="00B55B1D" w:rsidRPr="00654649" w:rsidRDefault="00B824C0" w:rsidP="00B82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ревне</w:t>
            </w:r>
            <w:r w:rsidR="00B55B1D"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греческий язычковый деревянный духовой инструмент, 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прообраз</w:t>
            </w:r>
            <w:r w:rsidR="00B55B1D"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="00B55B1D"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флейты, гобоя. </w:t>
            </w:r>
          </w:p>
        </w:tc>
      </w:tr>
      <w:tr w:rsidR="00B55B1D" w:rsidRPr="00654649" w:rsidTr="00CC7288">
        <w:tc>
          <w:tcPr>
            <w:tcW w:w="1526" w:type="dxa"/>
          </w:tcPr>
          <w:p w:rsidR="00B55B1D" w:rsidRPr="00654649" w:rsidRDefault="00B55B1D" w:rsidP="00CC7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Лира </w:t>
            </w:r>
          </w:p>
        </w:tc>
        <w:tc>
          <w:tcPr>
            <w:tcW w:w="8045" w:type="dxa"/>
          </w:tcPr>
          <w:p w:rsidR="00B55B1D" w:rsidRPr="00654649" w:rsidRDefault="00B824C0" w:rsidP="00B82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B824C0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ревнегреческий</w:t>
            </w:r>
            <w:r w:rsidR="00B55B1D"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струнно-щипковый инструмент. По преданию </w:t>
            </w:r>
            <w:proofErr w:type="gramStart"/>
            <w:r w:rsidR="00B55B1D" w:rsidRPr="00654649">
              <w:rPr>
                <w:rFonts w:ascii="Times New Roman" w:hAnsi="Times New Roman" w:cs="Times New Roman"/>
                <w:sz w:val="28"/>
                <w:szCs w:val="28"/>
              </w:rPr>
              <w:t>изготовлен</w:t>
            </w:r>
            <w:proofErr w:type="gramEnd"/>
            <w:r w:rsidR="00B55B1D"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Гермесом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подарен А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поллону</w:t>
            </w:r>
            <w:r w:rsidR="00B55B1D" w:rsidRPr="00654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5B1D" w:rsidRPr="00654649" w:rsidTr="00CC7288">
        <w:tc>
          <w:tcPr>
            <w:tcW w:w="1526" w:type="dxa"/>
          </w:tcPr>
          <w:p w:rsidR="00B55B1D" w:rsidRPr="00654649" w:rsidRDefault="00B55B1D" w:rsidP="00CC7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Вакх</w:t>
            </w:r>
          </w:p>
        </w:tc>
        <w:tc>
          <w:tcPr>
            <w:tcW w:w="8045" w:type="dxa"/>
            <w:shd w:val="clear" w:color="auto" w:fill="auto"/>
          </w:tcPr>
          <w:p w:rsidR="00B55B1D" w:rsidRPr="00654649" w:rsidRDefault="00B824C0" w:rsidP="00B82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B824C0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B55B1D" w:rsidRPr="00B82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B55B1D" w:rsidRPr="006546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 растительности, виноградарства, виноделия, производительных сил природы, вдохновения. У древних Греков – это Дионис.</w:t>
            </w:r>
          </w:p>
        </w:tc>
      </w:tr>
      <w:tr w:rsidR="00B55B1D" w:rsidRPr="00654649" w:rsidTr="00CC7288">
        <w:tc>
          <w:tcPr>
            <w:tcW w:w="1526" w:type="dxa"/>
          </w:tcPr>
          <w:p w:rsidR="00B55B1D" w:rsidRPr="00654649" w:rsidRDefault="00B55B1D" w:rsidP="00CC7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Орфей </w:t>
            </w:r>
          </w:p>
        </w:tc>
        <w:tc>
          <w:tcPr>
            <w:tcW w:w="8045" w:type="dxa"/>
          </w:tcPr>
          <w:p w:rsidR="00B55B1D" w:rsidRPr="00654649" w:rsidRDefault="00B824C0" w:rsidP="00B82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B824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="00B55B1D" w:rsidRPr="0065464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8" w:tooltip="Древнегреческая мифология" w:history="1">
              <w:r w:rsidR="00B55B1D" w:rsidRPr="0065464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древнегреческой мифологии</w:t>
              </w:r>
            </w:hyperlink>
            <w:r w:rsidR="00B55B1D" w:rsidRPr="0065464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B55B1D" w:rsidRPr="006546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легендарный певец и музыкант,  исполнитель на</w:t>
            </w:r>
            <w:r w:rsidR="00B55B1D" w:rsidRPr="0065464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9" w:tooltip="Лира (музыкальный инструмент)" w:history="1">
              <w:r w:rsidR="00B55B1D" w:rsidRPr="0065464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лире</w:t>
              </w:r>
            </w:hyperlink>
            <w:r w:rsidR="00B55B1D" w:rsidRPr="006546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его  имя олицетворяло могущество</w:t>
            </w:r>
            <w:r w:rsidR="00B55B1D" w:rsidRPr="00654649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0" w:tooltip="Искусство" w:history="1">
              <w:r w:rsidR="00B55B1D" w:rsidRPr="0065464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искусства</w:t>
              </w:r>
            </w:hyperlink>
          </w:p>
        </w:tc>
      </w:tr>
      <w:tr w:rsidR="00B55B1D" w:rsidRPr="00654649" w:rsidTr="00CC7288">
        <w:tc>
          <w:tcPr>
            <w:tcW w:w="1526" w:type="dxa"/>
          </w:tcPr>
          <w:p w:rsidR="00B55B1D" w:rsidRPr="00654649" w:rsidRDefault="00B55B1D" w:rsidP="00CC7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Софокл</w:t>
            </w:r>
          </w:p>
        </w:tc>
        <w:tc>
          <w:tcPr>
            <w:tcW w:w="8045" w:type="dxa"/>
            <w:shd w:val="clear" w:color="auto" w:fill="auto"/>
          </w:tcPr>
          <w:p w:rsidR="00B55B1D" w:rsidRPr="00654649" w:rsidRDefault="00B824C0" w:rsidP="00B824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B55B1D" w:rsidRPr="006546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финский драматург, считающийся наряду с Эсхилом и </w:t>
            </w:r>
            <w:proofErr w:type="spellStart"/>
            <w:r w:rsidR="00B55B1D" w:rsidRPr="006546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Эврипидом</w:t>
            </w:r>
            <w:proofErr w:type="spellEnd"/>
            <w:r w:rsidR="00B55B1D" w:rsidRPr="006546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одним из трех величайших трагических поэтов классической древности. Автор трагедий «Антигона», «Царь Эдип».</w:t>
            </w:r>
          </w:p>
        </w:tc>
      </w:tr>
      <w:tr w:rsidR="00B55B1D" w:rsidRPr="00654649" w:rsidTr="00CC7288">
        <w:tc>
          <w:tcPr>
            <w:tcW w:w="1526" w:type="dxa"/>
          </w:tcPr>
          <w:p w:rsidR="00B55B1D" w:rsidRPr="00654649" w:rsidRDefault="00B55B1D" w:rsidP="00CC7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Антифон</w:t>
            </w:r>
          </w:p>
        </w:tc>
        <w:tc>
          <w:tcPr>
            <w:tcW w:w="8045" w:type="dxa"/>
            <w:shd w:val="clear" w:color="auto" w:fill="auto"/>
          </w:tcPr>
          <w:p w:rsidR="00B55B1D" w:rsidRPr="00654649" w:rsidRDefault="00B824C0" w:rsidP="00B82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(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с</w:t>
            </w:r>
            <w:r w:rsidR="00B55B1D" w:rsidRPr="00654649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греч</w:t>
            </w:r>
            <w:proofErr w:type="gramStart"/>
            <w:r w:rsidR="00B55B1D" w:rsidRPr="00654649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B55B1D" w:rsidRPr="00654649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="00B55B1D" w:rsidRPr="0065464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B55B1D" w:rsidRPr="006546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55B1D" w:rsidRPr="00654649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учащий в ответ, откликающийся, вторящий»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)</w:t>
            </w:r>
            <w:r w:rsidR="00B55B1D" w:rsidRPr="00654649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, прием хорового пения в 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д</w:t>
            </w:r>
            <w:r w:rsidRPr="00654649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ревнегреческом</w:t>
            </w:r>
            <w:r w:rsidR="00B55B1D" w:rsidRPr="00654649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театре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55B1D" w:rsidRPr="00654649" w:rsidTr="00CC7288">
        <w:tc>
          <w:tcPr>
            <w:tcW w:w="1526" w:type="dxa"/>
          </w:tcPr>
          <w:p w:rsidR="00B55B1D" w:rsidRPr="00654649" w:rsidRDefault="00B55B1D" w:rsidP="00CC7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художественного явления</w:t>
            </w:r>
          </w:p>
        </w:tc>
        <w:tc>
          <w:tcPr>
            <w:tcW w:w="8045" w:type="dxa"/>
          </w:tcPr>
          <w:p w:rsidR="00B55B1D" w:rsidRPr="00654649" w:rsidRDefault="00B55B1D" w:rsidP="00B824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Все приведенные в задании примеры относятся к культуре</w:t>
            </w:r>
            <w:r w:rsidR="00B8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Древнего мира, </w:t>
            </w:r>
            <w:proofErr w:type="gramStart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>точнее</w:t>
            </w:r>
            <w:proofErr w:type="gramEnd"/>
            <w:r w:rsidRPr="00654649">
              <w:rPr>
                <w:rFonts w:ascii="Times New Roman" w:hAnsi="Times New Roman" w:cs="Times New Roman"/>
                <w:sz w:val="28"/>
                <w:szCs w:val="28"/>
              </w:rPr>
              <w:t xml:space="preserve"> к культуре Древней Греции. Характер данного культурного периода можно определить как синкретический. </w:t>
            </w:r>
          </w:p>
        </w:tc>
      </w:tr>
      <w:tr w:rsidR="00B55B1D" w:rsidRPr="00654649" w:rsidTr="00CC7288">
        <w:tc>
          <w:tcPr>
            <w:tcW w:w="1526" w:type="dxa"/>
          </w:tcPr>
          <w:p w:rsidR="00B55B1D" w:rsidRPr="00654649" w:rsidRDefault="00B55B1D" w:rsidP="00CC7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649">
              <w:rPr>
                <w:rFonts w:ascii="Times New Roman" w:hAnsi="Times New Roman" w:cs="Times New Roman"/>
                <w:b/>
                <w:sz w:val="28"/>
                <w:szCs w:val="28"/>
              </w:rPr>
              <w:t>Пример культурного наследия, пояснение выбора</w:t>
            </w:r>
          </w:p>
        </w:tc>
        <w:tc>
          <w:tcPr>
            <w:tcW w:w="8045" w:type="dxa"/>
          </w:tcPr>
          <w:p w:rsidR="00B55B1D" w:rsidRPr="00654649" w:rsidRDefault="00B55B1D" w:rsidP="00B824C0">
            <w:pPr>
              <w:pStyle w:val="a8"/>
              <w:shd w:val="clear" w:color="auto" w:fill="FFFFFF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654649">
              <w:rPr>
                <w:sz w:val="28"/>
                <w:szCs w:val="28"/>
              </w:rPr>
              <w:t>Эпические поэмы «</w:t>
            </w:r>
            <w:hyperlink r:id="rId11" w:tooltip="Илиада" w:history="1">
              <w:r w:rsidRPr="00654649">
                <w:rPr>
                  <w:rStyle w:val="a5"/>
                  <w:color w:val="auto"/>
                  <w:sz w:val="28"/>
                  <w:szCs w:val="28"/>
                  <w:u w:val="none"/>
                </w:rPr>
                <w:t>Илиада</w:t>
              </w:r>
            </w:hyperlink>
            <w:r w:rsidRPr="00654649">
              <w:rPr>
                <w:sz w:val="28"/>
                <w:szCs w:val="28"/>
              </w:rPr>
              <w:t xml:space="preserve">» и «Одиссея» легендарного </w:t>
            </w:r>
            <w:r w:rsidR="00B824C0" w:rsidRPr="00654649">
              <w:rPr>
                <w:sz w:val="28"/>
                <w:szCs w:val="28"/>
              </w:rPr>
              <w:t>древнегреческого</w:t>
            </w:r>
            <w:r w:rsidRPr="00654649">
              <w:rPr>
                <w:sz w:val="28"/>
                <w:szCs w:val="28"/>
              </w:rPr>
              <w:t xml:space="preserve"> поэта-сказителя Гомера. Древнейший памятник европейской литературы.</w:t>
            </w:r>
          </w:p>
        </w:tc>
      </w:tr>
    </w:tbl>
    <w:p w:rsidR="00B55B1D" w:rsidRDefault="00B55B1D" w:rsidP="00B55B1D">
      <w:pPr>
        <w:rPr>
          <w:rFonts w:ascii="Times New Roman" w:hAnsi="Times New Roman" w:cs="Times New Roman"/>
          <w:sz w:val="28"/>
          <w:szCs w:val="28"/>
        </w:rPr>
      </w:pPr>
    </w:p>
    <w:p w:rsidR="00AA69FC" w:rsidRPr="00654649" w:rsidRDefault="00AA69FC" w:rsidP="00B55B1D">
      <w:pPr>
        <w:rPr>
          <w:rFonts w:ascii="Times New Roman" w:hAnsi="Times New Roman" w:cs="Times New Roman"/>
          <w:sz w:val="28"/>
          <w:szCs w:val="28"/>
        </w:rPr>
      </w:pPr>
    </w:p>
    <w:p w:rsidR="00106DA5" w:rsidRDefault="00106DA5" w:rsidP="00106DA5">
      <w:pPr>
        <w:pStyle w:val="a7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lastRenderedPageBreak/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106DA5" w:rsidRPr="00C53C98" w:rsidRDefault="00106DA5" w:rsidP="00106DA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649">
        <w:rPr>
          <w:rFonts w:ascii="Times New Roman" w:hAnsi="Times New Roman"/>
          <w:sz w:val="28"/>
          <w:szCs w:val="28"/>
        </w:rPr>
        <w:t>Участник расшифровывает 6</w:t>
      </w:r>
      <w:r>
        <w:rPr>
          <w:rFonts w:ascii="Times New Roman" w:hAnsi="Times New Roman"/>
          <w:sz w:val="28"/>
          <w:szCs w:val="28"/>
        </w:rPr>
        <w:t xml:space="preserve"> терминов</w:t>
      </w:r>
      <w:r w:rsidRPr="00654649">
        <w:rPr>
          <w:rFonts w:ascii="Times New Roman" w:hAnsi="Times New Roman"/>
          <w:sz w:val="28"/>
          <w:szCs w:val="28"/>
        </w:rPr>
        <w:t xml:space="preserve">. По 2 балла за каждую расшифровку. </w:t>
      </w:r>
      <w:r>
        <w:rPr>
          <w:rFonts w:ascii="Times New Roman" w:hAnsi="Times New Roman"/>
          <w:sz w:val="28"/>
          <w:szCs w:val="28"/>
        </w:rPr>
        <w:t xml:space="preserve">Всего </w:t>
      </w:r>
      <w:r w:rsidRPr="00C53C98">
        <w:rPr>
          <w:rFonts w:ascii="Times New Roman" w:hAnsi="Times New Roman"/>
          <w:b/>
          <w:sz w:val="28"/>
          <w:szCs w:val="28"/>
        </w:rPr>
        <w:t>12 баллов</w:t>
      </w:r>
      <w:r w:rsidRPr="00C53C98">
        <w:rPr>
          <w:rFonts w:ascii="Times New Roman" w:hAnsi="Times New Roman"/>
          <w:sz w:val="28"/>
          <w:szCs w:val="28"/>
        </w:rPr>
        <w:t>.</w:t>
      </w:r>
    </w:p>
    <w:p w:rsidR="00106DA5" w:rsidRPr="00C53C98" w:rsidRDefault="00106DA5" w:rsidP="00106DA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C98">
        <w:rPr>
          <w:rFonts w:ascii="Times New Roman" w:hAnsi="Times New Roman"/>
          <w:sz w:val="28"/>
          <w:szCs w:val="28"/>
        </w:rPr>
        <w:t>Участник дает 6 определений расшифрованным понятиям. По 2 балла за каждое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C98">
        <w:rPr>
          <w:rFonts w:ascii="Times New Roman" w:hAnsi="Times New Roman"/>
          <w:sz w:val="28"/>
          <w:szCs w:val="28"/>
        </w:rPr>
        <w:t xml:space="preserve">определение. </w:t>
      </w:r>
      <w:r>
        <w:rPr>
          <w:rFonts w:ascii="Times New Roman" w:hAnsi="Times New Roman"/>
          <w:sz w:val="28"/>
          <w:szCs w:val="28"/>
        </w:rPr>
        <w:t xml:space="preserve">Всего </w:t>
      </w:r>
      <w:r w:rsidRPr="00C53C98">
        <w:rPr>
          <w:rFonts w:ascii="Times New Roman" w:hAnsi="Times New Roman"/>
          <w:b/>
          <w:sz w:val="28"/>
          <w:szCs w:val="28"/>
        </w:rPr>
        <w:t>12 баллов</w:t>
      </w:r>
      <w:r w:rsidRPr="00C53C98">
        <w:rPr>
          <w:rFonts w:ascii="Times New Roman" w:hAnsi="Times New Roman"/>
          <w:sz w:val="28"/>
          <w:szCs w:val="28"/>
        </w:rPr>
        <w:t>.</w:t>
      </w:r>
    </w:p>
    <w:p w:rsidR="00106DA5" w:rsidRPr="00C53C98" w:rsidRDefault="00106DA5" w:rsidP="00106DA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C98">
        <w:rPr>
          <w:rFonts w:ascii="Times New Roman" w:hAnsi="Times New Roman"/>
          <w:sz w:val="28"/>
          <w:szCs w:val="28"/>
        </w:rPr>
        <w:t>Участник</w:t>
      </w:r>
      <w:proofErr w:type="gramEnd"/>
      <w:r w:rsidRPr="00C53C98">
        <w:rPr>
          <w:rFonts w:ascii="Times New Roman" w:hAnsi="Times New Roman"/>
          <w:sz w:val="28"/>
          <w:szCs w:val="28"/>
        </w:rPr>
        <w:t xml:space="preserve"> верно определяет культурно-историческую эпоху. </w:t>
      </w:r>
      <w:r w:rsidRPr="00C53C98">
        <w:rPr>
          <w:rFonts w:ascii="Times New Roman" w:hAnsi="Times New Roman"/>
          <w:b/>
          <w:sz w:val="28"/>
          <w:szCs w:val="28"/>
        </w:rPr>
        <w:t>2 балла</w:t>
      </w:r>
      <w:r w:rsidRPr="00C53C98">
        <w:rPr>
          <w:rFonts w:ascii="Times New Roman" w:hAnsi="Times New Roman"/>
          <w:sz w:val="28"/>
          <w:szCs w:val="28"/>
        </w:rPr>
        <w:t>.</w:t>
      </w:r>
    </w:p>
    <w:p w:rsidR="00106DA5" w:rsidRPr="00C53C98" w:rsidRDefault="00106DA5" w:rsidP="00106DA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C98">
        <w:rPr>
          <w:rFonts w:ascii="Times New Roman" w:hAnsi="Times New Roman"/>
          <w:sz w:val="28"/>
          <w:szCs w:val="28"/>
        </w:rPr>
        <w:t>Участник приводит пример культурного наследия определенной им эпохи. 2 балла.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C98">
        <w:rPr>
          <w:rFonts w:ascii="Times New Roman" w:hAnsi="Times New Roman"/>
          <w:sz w:val="28"/>
          <w:szCs w:val="28"/>
        </w:rPr>
        <w:t>Дает его х</w:t>
      </w:r>
      <w:r>
        <w:rPr>
          <w:rFonts w:ascii="Times New Roman" w:hAnsi="Times New Roman"/>
          <w:sz w:val="28"/>
          <w:szCs w:val="28"/>
        </w:rPr>
        <w:t>арактеристику, указывая функцию.</w:t>
      </w:r>
      <w:r w:rsidRPr="00C53C98">
        <w:rPr>
          <w:rFonts w:ascii="Times New Roman" w:hAnsi="Times New Roman"/>
          <w:sz w:val="28"/>
          <w:szCs w:val="28"/>
        </w:rPr>
        <w:t xml:space="preserve"> 2 балла.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C98">
        <w:rPr>
          <w:rFonts w:ascii="Times New Roman" w:hAnsi="Times New Roman"/>
          <w:sz w:val="28"/>
          <w:szCs w:val="28"/>
        </w:rPr>
        <w:t>Указывает автора произведения. 2 балла.</w:t>
      </w:r>
      <w:r>
        <w:rPr>
          <w:rFonts w:ascii="Times New Roman" w:hAnsi="Times New Roman"/>
          <w:sz w:val="28"/>
          <w:szCs w:val="28"/>
        </w:rPr>
        <w:t xml:space="preserve"> Всего </w:t>
      </w:r>
      <w:r>
        <w:rPr>
          <w:rFonts w:ascii="Times New Roman" w:hAnsi="Times New Roman"/>
          <w:b/>
          <w:sz w:val="28"/>
          <w:szCs w:val="28"/>
        </w:rPr>
        <w:t>6</w:t>
      </w:r>
      <w:r w:rsidRPr="00C53C98">
        <w:rPr>
          <w:rFonts w:ascii="Times New Roman" w:hAnsi="Times New Roman"/>
          <w:b/>
          <w:sz w:val="28"/>
          <w:szCs w:val="28"/>
        </w:rPr>
        <w:t xml:space="preserve"> баллов</w:t>
      </w:r>
      <w:r w:rsidRPr="00C53C98">
        <w:rPr>
          <w:rFonts w:ascii="Times New Roman" w:hAnsi="Times New Roman"/>
          <w:sz w:val="28"/>
          <w:szCs w:val="28"/>
        </w:rPr>
        <w:t>.</w:t>
      </w:r>
    </w:p>
    <w:p w:rsidR="00106DA5" w:rsidRPr="00654649" w:rsidRDefault="00106DA5" w:rsidP="00106DA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Максимальная оценка 32 балла</w:t>
      </w:r>
      <w:r w:rsidRPr="00654649">
        <w:rPr>
          <w:rFonts w:ascii="Times New Roman" w:hAnsi="Times New Roman" w:cs="Times New Roman"/>
          <w:b/>
          <w:sz w:val="28"/>
          <w:szCs w:val="28"/>
        </w:rPr>
        <w:t>.</w:t>
      </w:r>
    </w:p>
    <w:p w:rsidR="00B55B1D" w:rsidRPr="00654649" w:rsidRDefault="00B55B1D" w:rsidP="00B55B1D">
      <w:pPr>
        <w:rPr>
          <w:rFonts w:ascii="Times New Roman" w:hAnsi="Times New Roman" w:cs="Times New Roman"/>
          <w:sz w:val="28"/>
          <w:szCs w:val="28"/>
        </w:rPr>
      </w:pPr>
    </w:p>
    <w:p w:rsidR="00104B2A" w:rsidRPr="00104B2A" w:rsidRDefault="00104B2A" w:rsidP="00104B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159" w:rsidRDefault="00796159" w:rsidP="00796159">
      <w:pP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796159">
        <w:rPr>
          <w:rFonts w:ascii="Times New Roman" w:hAnsi="Times New Roman"/>
          <w:b/>
          <w:sz w:val="28"/>
          <w:szCs w:val="28"/>
        </w:rPr>
        <w:t>Ответ:</w:t>
      </w:r>
      <w:r w:rsidRPr="00796159">
        <w:rPr>
          <w:rFonts w:ascii="Times New Roman" w:hAnsi="Times New Roman"/>
          <w:sz w:val="28"/>
          <w:szCs w:val="28"/>
        </w:rPr>
        <w:t xml:space="preserve"> </w:t>
      </w:r>
    </w:p>
    <w:p w:rsidR="00796159" w:rsidRPr="00796159" w:rsidRDefault="00242038" w:rsidP="00242038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 </w:t>
      </w:r>
      <w:r w:rsidRPr="00796159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Грибоедов.  К</w:t>
      </w:r>
      <w:r w:rsidR="00796159" w:rsidRPr="00796159">
        <w:rPr>
          <w:rFonts w:ascii="Times New Roman" w:hAnsi="Times New Roman"/>
          <w:sz w:val="28"/>
          <w:szCs w:val="28"/>
        </w:rPr>
        <w:t>омедия «Горе от ума».</w:t>
      </w:r>
    </w:p>
    <w:p w:rsidR="00242038" w:rsidRDefault="00242038" w:rsidP="002420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6159" w:rsidRPr="0031162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Г.Белинский.</w:t>
      </w:r>
    </w:p>
    <w:p w:rsidR="00796159" w:rsidRPr="00311629" w:rsidRDefault="00796159" w:rsidP="00242038">
      <w:pPr>
        <w:spacing w:line="240" w:lineRule="auto"/>
        <w:ind w:firstLine="4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629">
        <w:rPr>
          <w:rFonts w:ascii="Times New Roman" w:hAnsi="Times New Roman" w:cs="Times New Roman"/>
          <w:sz w:val="28"/>
          <w:szCs w:val="28"/>
        </w:rPr>
        <w:t xml:space="preserve">2 </w:t>
      </w:r>
      <w:r w:rsidR="00242038">
        <w:rPr>
          <w:rFonts w:ascii="Times New Roman" w:hAnsi="Times New Roman" w:cs="Times New Roman"/>
          <w:sz w:val="28"/>
          <w:szCs w:val="28"/>
        </w:rPr>
        <w:t>. Э</w:t>
      </w:r>
      <w:r w:rsidR="00242038" w:rsidRPr="00311629">
        <w:rPr>
          <w:rFonts w:ascii="Times New Roman" w:hAnsi="Times New Roman" w:cs="Times New Roman"/>
          <w:sz w:val="28"/>
          <w:szCs w:val="28"/>
        </w:rPr>
        <w:t xml:space="preserve">легия в прозе </w:t>
      </w:r>
      <w:r w:rsidRPr="00311629">
        <w:rPr>
          <w:rFonts w:ascii="Times New Roman" w:hAnsi="Times New Roman" w:cs="Times New Roman"/>
          <w:sz w:val="28"/>
          <w:szCs w:val="28"/>
        </w:rPr>
        <w:t>«Литературные мечтания».</w:t>
      </w:r>
    </w:p>
    <w:p w:rsidR="00B55B1D" w:rsidRDefault="00796159" w:rsidP="00242038">
      <w:pPr>
        <w:spacing w:line="240" w:lineRule="auto"/>
        <w:ind w:left="4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62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038">
        <w:rPr>
          <w:rFonts w:ascii="Times New Roman" w:hAnsi="Times New Roman" w:cs="Times New Roman"/>
          <w:sz w:val="28"/>
          <w:szCs w:val="28"/>
        </w:rPr>
        <w:t xml:space="preserve"> </w:t>
      </w:r>
      <w:r w:rsidRPr="00311629">
        <w:rPr>
          <w:rFonts w:ascii="Times New Roman" w:hAnsi="Times New Roman" w:cs="Times New Roman"/>
          <w:sz w:val="28"/>
          <w:szCs w:val="28"/>
        </w:rPr>
        <w:t>Фильм «Старшая сестра»</w:t>
      </w:r>
      <w:r w:rsidR="00242038">
        <w:rPr>
          <w:rFonts w:ascii="Times New Roman" w:hAnsi="Times New Roman" w:cs="Times New Roman"/>
          <w:sz w:val="28"/>
          <w:szCs w:val="28"/>
        </w:rPr>
        <w:t>.</w:t>
      </w:r>
      <w:r w:rsidRPr="00311629">
        <w:rPr>
          <w:rFonts w:ascii="Times New Roman" w:hAnsi="Times New Roman" w:cs="Times New Roman"/>
          <w:sz w:val="28"/>
          <w:szCs w:val="28"/>
        </w:rPr>
        <w:t xml:space="preserve"> </w:t>
      </w:r>
      <w:r w:rsidR="00242038">
        <w:rPr>
          <w:rFonts w:ascii="Times New Roman" w:hAnsi="Times New Roman" w:cs="Times New Roman"/>
          <w:sz w:val="28"/>
          <w:szCs w:val="28"/>
        </w:rPr>
        <w:t>Актриса</w:t>
      </w:r>
      <w:r w:rsidRPr="00311629">
        <w:rPr>
          <w:rFonts w:ascii="Times New Roman" w:hAnsi="Times New Roman" w:cs="Times New Roman"/>
          <w:sz w:val="28"/>
          <w:szCs w:val="28"/>
        </w:rPr>
        <w:t xml:space="preserve"> Татьяна Доронина.</w:t>
      </w:r>
    </w:p>
    <w:p w:rsidR="00782E37" w:rsidRPr="00242038" w:rsidRDefault="00782E37" w:rsidP="00782E37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2.3.  </w:t>
      </w:r>
      <w:r w:rsidRPr="00E60837">
        <w:rPr>
          <w:rFonts w:ascii="Times New Roman" w:hAnsi="Times New Roman" w:cs="Times New Roman"/>
          <w:noProof/>
          <w:sz w:val="28"/>
          <w:szCs w:val="28"/>
        </w:rPr>
        <w:t>М.Ю. Лермонтов «Смерть поэта».</w:t>
      </w:r>
    </w:p>
    <w:p w:rsidR="00796159" w:rsidRDefault="00796159" w:rsidP="00796159">
      <w:pPr>
        <w:pStyle w:val="a7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796159" w:rsidRPr="00C53C98" w:rsidRDefault="00796159" w:rsidP="0079615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649">
        <w:rPr>
          <w:rFonts w:ascii="Times New Roman" w:hAnsi="Times New Roman"/>
          <w:sz w:val="28"/>
          <w:szCs w:val="28"/>
        </w:rPr>
        <w:t>Участник расшифровывает</w:t>
      </w:r>
      <w:r w:rsidR="00242038">
        <w:rPr>
          <w:rFonts w:ascii="Times New Roman" w:hAnsi="Times New Roman"/>
          <w:sz w:val="28"/>
          <w:szCs w:val="28"/>
        </w:rPr>
        <w:t xml:space="preserve"> имена авторов</w:t>
      </w:r>
      <w:r w:rsidRPr="00654649">
        <w:rPr>
          <w:rFonts w:ascii="Times New Roman" w:hAnsi="Times New Roman"/>
          <w:sz w:val="28"/>
          <w:szCs w:val="28"/>
        </w:rPr>
        <w:t xml:space="preserve">. 2 балла. </w:t>
      </w:r>
      <w:r>
        <w:rPr>
          <w:rFonts w:ascii="Times New Roman" w:hAnsi="Times New Roman"/>
          <w:sz w:val="28"/>
          <w:szCs w:val="28"/>
        </w:rPr>
        <w:t xml:space="preserve">Всего </w:t>
      </w:r>
      <w:r w:rsidR="00782E37">
        <w:rPr>
          <w:rFonts w:ascii="Times New Roman" w:hAnsi="Times New Roman"/>
          <w:b/>
          <w:sz w:val="28"/>
          <w:szCs w:val="28"/>
        </w:rPr>
        <w:t>6</w:t>
      </w:r>
      <w:r w:rsidRPr="00C53C98">
        <w:rPr>
          <w:rFonts w:ascii="Times New Roman" w:hAnsi="Times New Roman"/>
          <w:b/>
          <w:sz w:val="28"/>
          <w:szCs w:val="28"/>
        </w:rPr>
        <w:t xml:space="preserve"> балл</w:t>
      </w:r>
      <w:r w:rsidR="00242038">
        <w:rPr>
          <w:rFonts w:ascii="Times New Roman" w:hAnsi="Times New Roman"/>
          <w:b/>
          <w:sz w:val="28"/>
          <w:szCs w:val="28"/>
        </w:rPr>
        <w:t>а</w:t>
      </w:r>
      <w:r w:rsidRPr="00C53C98">
        <w:rPr>
          <w:rFonts w:ascii="Times New Roman" w:hAnsi="Times New Roman"/>
          <w:sz w:val="28"/>
          <w:szCs w:val="28"/>
        </w:rPr>
        <w:t>.</w:t>
      </w:r>
    </w:p>
    <w:p w:rsidR="00796159" w:rsidRPr="00C53C98" w:rsidRDefault="00796159" w:rsidP="00796159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C98">
        <w:rPr>
          <w:rFonts w:ascii="Times New Roman" w:hAnsi="Times New Roman"/>
          <w:sz w:val="28"/>
          <w:szCs w:val="28"/>
        </w:rPr>
        <w:t>Участник</w:t>
      </w:r>
      <w:r w:rsidR="00242038">
        <w:rPr>
          <w:rFonts w:ascii="Times New Roman" w:hAnsi="Times New Roman"/>
          <w:sz w:val="28"/>
          <w:szCs w:val="28"/>
        </w:rPr>
        <w:t xml:space="preserve"> называет произведения</w:t>
      </w:r>
      <w:r w:rsidRPr="00C53C98">
        <w:rPr>
          <w:rFonts w:ascii="Times New Roman" w:hAnsi="Times New Roman"/>
          <w:sz w:val="28"/>
          <w:szCs w:val="28"/>
        </w:rPr>
        <w:t xml:space="preserve">. 2 балла. </w:t>
      </w:r>
      <w:r>
        <w:rPr>
          <w:rFonts w:ascii="Times New Roman" w:hAnsi="Times New Roman"/>
          <w:sz w:val="28"/>
          <w:szCs w:val="28"/>
        </w:rPr>
        <w:t xml:space="preserve">Всего </w:t>
      </w:r>
      <w:r w:rsidR="00782E37">
        <w:rPr>
          <w:rFonts w:ascii="Times New Roman" w:hAnsi="Times New Roman"/>
          <w:b/>
          <w:sz w:val="28"/>
          <w:szCs w:val="28"/>
        </w:rPr>
        <w:t>6</w:t>
      </w:r>
      <w:r w:rsidR="00242038">
        <w:rPr>
          <w:rFonts w:ascii="Times New Roman" w:hAnsi="Times New Roman"/>
          <w:b/>
          <w:sz w:val="28"/>
          <w:szCs w:val="28"/>
        </w:rPr>
        <w:t xml:space="preserve"> </w:t>
      </w:r>
      <w:r w:rsidRPr="00C53C98">
        <w:rPr>
          <w:rFonts w:ascii="Times New Roman" w:hAnsi="Times New Roman"/>
          <w:b/>
          <w:sz w:val="28"/>
          <w:szCs w:val="28"/>
        </w:rPr>
        <w:t>балл</w:t>
      </w:r>
      <w:r w:rsidR="00242038">
        <w:rPr>
          <w:rFonts w:ascii="Times New Roman" w:hAnsi="Times New Roman"/>
          <w:b/>
          <w:sz w:val="28"/>
          <w:szCs w:val="28"/>
        </w:rPr>
        <w:t>а</w:t>
      </w:r>
      <w:r w:rsidRPr="00C53C98">
        <w:rPr>
          <w:rFonts w:ascii="Times New Roman" w:hAnsi="Times New Roman"/>
          <w:sz w:val="28"/>
          <w:szCs w:val="28"/>
        </w:rPr>
        <w:t>.</w:t>
      </w:r>
    </w:p>
    <w:p w:rsidR="00242038" w:rsidRPr="00C53C98" w:rsidRDefault="00242038" w:rsidP="0024203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038">
        <w:rPr>
          <w:rFonts w:ascii="Times New Roman" w:hAnsi="Times New Roman"/>
          <w:sz w:val="28"/>
          <w:szCs w:val="28"/>
        </w:rPr>
        <w:t>Называет фильм.  2 балла</w:t>
      </w:r>
      <w:r w:rsidR="00796159" w:rsidRPr="00242038">
        <w:rPr>
          <w:rFonts w:ascii="Times New Roman" w:hAnsi="Times New Roman"/>
          <w:sz w:val="28"/>
          <w:szCs w:val="28"/>
        </w:rPr>
        <w:t xml:space="preserve">. </w:t>
      </w:r>
      <w:r w:rsidRPr="00242038">
        <w:rPr>
          <w:rFonts w:ascii="Times New Roman" w:hAnsi="Times New Roman"/>
          <w:sz w:val="28"/>
          <w:szCs w:val="28"/>
        </w:rPr>
        <w:t xml:space="preserve">Имя актрисы. 2 балла. </w:t>
      </w:r>
      <w:r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Pr="00C53C98">
        <w:rPr>
          <w:rFonts w:ascii="Times New Roman" w:hAnsi="Times New Roman"/>
          <w:b/>
          <w:sz w:val="28"/>
          <w:szCs w:val="28"/>
        </w:rPr>
        <w:t>балл</w:t>
      </w:r>
      <w:r>
        <w:rPr>
          <w:rFonts w:ascii="Times New Roman" w:hAnsi="Times New Roman"/>
          <w:b/>
          <w:sz w:val="28"/>
          <w:szCs w:val="28"/>
        </w:rPr>
        <w:t>а</w:t>
      </w:r>
      <w:r w:rsidRPr="00C53C98">
        <w:rPr>
          <w:rFonts w:ascii="Times New Roman" w:hAnsi="Times New Roman"/>
          <w:sz w:val="28"/>
          <w:szCs w:val="28"/>
        </w:rPr>
        <w:t>.</w:t>
      </w:r>
    </w:p>
    <w:p w:rsidR="00B55B1D" w:rsidRDefault="0091196B" w:rsidP="00776044">
      <w:pPr>
        <w:pStyle w:val="a9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60837">
        <w:rPr>
          <w:rFonts w:ascii="Times New Roman" w:hAnsi="Times New Roman" w:cs="Times New Roman"/>
          <w:b/>
          <w:sz w:val="28"/>
          <w:szCs w:val="28"/>
        </w:rPr>
        <w:t xml:space="preserve">Общее количество </w:t>
      </w:r>
      <w:r w:rsidR="00242038">
        <w:rPr>
          <w:rFonts w:ascii="Times New Roman" w:hAnsi="Times New Roman" w:cs="Times New Roman"/>
          <w:b/>
          <w:sz w:val="28"/>
          <w:szCs w:val="28"/>
        </w:rPr>
        <w:t>баллов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– 16</w:t>
      </w:r>
      <w:r w:rsidR="00796159" w:rsidRPr="00654649">
        <w:rPr>
          <w:rFonts w:ascii="Times New Roman" w:hAnsi="Times New Roman" w:cs="Times New Roman"/>
          <w:b/>
          <w:sz w:val="28"/>
          <w:szCs w:val="28"/>
        </w:rPr>
        <w:t>.</w:t>
      </w:r>
    </w:p>
    <w:p w:rsidR="00B55B1D" w:rsidRDefault="00B55B1D" w:rsidP="00104B2A">
      <w:pPr>
        <w:spacing w:line="240" w:lineRule="auto"/>
        <w:ind w:firstLine="69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A55" w:rsidRDefault="007E4A55" w:rsidP="00104B2A">
      <w:pPr>
        <w:spacing w:line="240" w:lineRule="auto"/>
        <w:ind w:firstLine="69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044" w:rsidRPr="00E60837" w:rsidRDefault="00776044" w:rsidP="0077604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083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6083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60837">
        <w:rPr>
          <w:rFonts w:ascii="Times New Roman" w:eastAsia="Times New Roman" w:hAnsi="Times New Roman" w:cs="Times New Roman"/>
          <w:i/>
          <w:sz w:val="28"/>
          <w:szCs w:val="28"/>
        </w:rPr>
        <w:t>Ответ: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3543"/>
        <w:gridCol w:w="3787"/>
      </w:tblGrid>
      <w:tr w:rsidR="00776044" w:rsidRPr="00E60837" w:rsidTr="006D0403">
        <w:trPr>
          <w:jc w:val="center"/>
        </w:trPr>
        <w:tc>
          <w:tcPr>
            <w:tcW w:w="2235" w:type="dxa"/>
            <w:vAlign w:val="center"/>
          </w:tcPr>
          <w:p w:rsidR="00776044" w:rsidRPr="0091725A" w:rsidRDefault="00776044" w:rsidP="006D0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25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43" w:type="dxa"/>
            <w:vAlign w:val="center"/>
          </w:tcPr>
          <w:p w:rsidR="00776044" w:rsidRPr="0091725A" w:rsidRDefault="00776044" w:rsidP="006D0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25A">
              <w:rPr>
                <w:rFonts w:ascii="Times New Roman" w:hAnsi="Times New Roman" w:cs="Times New Roman"/>
                <w:b/>
                <w:sz w:val="28"/>
                <w:szCs w:val="28"/>
              </w:rPr>
              <w:t>Сборник, литературный цикл</w:t>
            </w:r>
          </w:p>
        </w:tc>
        <w:tc>
          <w:tcPr>
            <w:tcW w:w="3787" w:type="dxa"/>
            <w:vAlign w:val="center"/>
          </w:tcPr>
          <w:p w:rsidR="00776044" w:rsidRPr="0091725A" w:rsidRDefault="00776044" w:rsidP="006D0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25A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Составляющие цикл произведения</w:t>
            </w:r>
          </w:p>
        </w:tc>
      </w:tr>
      <w:tr w:rsidR="00776044" w:rsidRPr="00E60837" w:rsidTr="006D0403">
        <w:trPr>
          <w:jc w:val="center"/>
        </w:trPr>
        <w:tc>
          <w:tcPr>
            <w:tcW w:w="2235" w:type="dxa"/>
            <w:vMerge w:val="restart"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sz w:val="28"/>
                <w:szCs w:val="28"/>
              </w:rPr>
              <w:t>А. С. Пушкин</w:t>
            </w:r>
          </w:p>
        </w:tc>
        <w:tc>
          <w:tcPr>
            <w:tcW w:w="3543" w:type="dxa"/>
            <w:vMerge w:val="restart"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sz w:val="28"/>
                <w:szCs w:val="28"/>
              </w:rPr>
              <w:t>Повести покойного Ивана Петровича Белкина</w:t>
            </w:r>
          </w:p>
        </w:tc>
        <w:tc>
          <w:tcPr>
            <w:tcW w:w="3787" w:type="dxa"/>
            <w:vAlign w:val="center"/>
          </w:tcPr>
          <w:p w:rsidR="00776044" w:rsidRPr="00E60837" w:rsidRDefault="00776044" w:rsidP="006D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sz w:val="28"/>
                <w:szCs w:val="28"/>
              </w:rPr>
              <w:t>Выстрел</w:t>
            </w:r>
          </w:p>
        </w:tc>
      </w:tr>
      <w:tr w:rsidR="00776044" w:rsidRPr="00E60837" w:rsidTr="006D0403">
        <w:trPr>
          <w:jc w:val="center"/>
        </w:trPr>
        <w:tc>
          <w:tcPr>
            <w:tcW w:w="2235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776044" w:rsidRPr="00E60837" w:rsidRDefault="00776044" w:rsidP="006D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sz w:val="28"/>
                <w:szCs w:val="28"/>
              </w:rPr>
              <w:t>Метель</w:t>
            </w:r>
          </w:p>
        </w:tc>
      </w:tr>
      <w:tr w:rsidR="00776044" w:rsidRPr="00E60837" w:rsidTr="006D0403">
        <w:trPr>
          <w:jc w:val="center"/>
        </w:trPr>
        <w:tc>
          <w:tcPr>
            <w:tcW w:w="2235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776044" w:rsidRPr="00E60837" w:rsidRDefault="00776044" w:rsidP="006D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sz w:val="28"/>
                <w:szCs w:val="28"/>
              </w:rPr>
              <w:t>Гробовщик</w:t>
            </w:r>
          </w:p>
        </w:tc>
      </w:tr>
      <w:tr w:rsidR="00776044" w:rsidRPr="00E60837" w:rsidTr="006D0403">
        <w:trPr>
          <w:jc w:val="center"/>
        </w:trPr>
        <w:tc>
          <w:tcPr>
            <w:tcW w:w="2235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776044" w:rsidRPr="00E60837" w:rsidRDefault="00776044" w:rsidP="006D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sz w:val="28"/>
                <w:szCs w:val="28"/>
              </w:rPr>
              <w:t>Станционный смотритель</w:t>
            </w:r>
          </w:p>
        </w:tc>
      </w:tr>
      <w:tr w:rsidR="00776044" w:rsidRPr="00E60837" w:rsidTr="006D0403">
        <w:trPr>
          <w:jc w:val="center"/>
        </w:trPr>
        <w:tc>
          <w:tcPr>
            <w:tcW w:w="2235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776044" w:rsidRPr="00E60837" w:rsidRDefault="00776044" w:rsidP="006D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sz w:val="28"/>
                <w:szCs w:val="28"/>
              </w:rPr>
              <w:t>Барышня-крестьянка</w:t>
            </w:r>
          </w:p>
        </w:tc>
      </w:tr>
      <w:tr w:rsidR="00776044" w:rsidRPr="00E60837" w:rsidTr="006D0403">
        <w:trPr>
          <w:jc w:val="center"/>
        </w:trPr>
        <w:tc>
          <w:tcPr>
            <w:tcW w:w="5778" w:type="dxa"/>
            <w:gridSpan w:val="2"/>
            <w:vAlign w:val="center"/>
          </w:tcPr>
          <w:p w:rsidR="00776044" w:rsidRPr="00E60837" w:rsidRDefault="00776044" w:rsidP="006D04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3787" w:type="dxa"/>
            <w:vAlign w:val="center"/>
          </w:tcPr>
          <w:p w:rsidR="00776044" w:rsidRPr="00E60837" w:rsidRDefault="00CC566A" w:rsidP="006D04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  <w:r w:rsidR="00776044" w:rsidRPr="00E60837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:rsidR="00776044" w:rsidRPr="00E60837" w:rsidTr="006D0403">
        <w:trPr>
          <w:jc w:val="center"/>
        </w:trPr>
        <w:tc>
          <w:tcPr>
            <w:tcW w:w="2235" w:type="dxa"/>
            <w:vMerge w:val="restart"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sz w:val="28"/>
                <w:szCs w:val="28"/>
              </w:rPr>
              <w:t>Н. В. Гоголь</w:t>
            </w:r>
          </w:p>
        </w:tc>
        <w:tc>
          <w:tcPr>
            <w:tcW w:w="3543" w:type="dxa"/>
            <w:vMerge w:val="restart"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sz w:val="28"/>
                <w:szCs w:val="28"/>
              </w:rPr>
              <w:t>Вечера на хуторе близ Диканьки</w:t>
            </w:r>
          </w:p>
        </w:tc>
        <w:tc>
          <w:tcPr>
            <w:tcW w:w="3787" w:type="dxa"/>
            <w:vAlign w:val="center"/>
          </w:tcPr>
          <w:p w:rsidR="00776044" w:rsidRPr="00E60837" w:rsidRDefault="00776044" w:rsidP="006D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0837">
              <w:rPr>
                <w:rFonts w:ascii="Times New Roman" w:hAnsi="Times New Roman" w:cs="Times New Roman"/>
                <w:sz w:val="28"/>
                <w:szCs w:val="28"/>
              </w:rPr>
              <w:t>Сорочинская</w:t>
            </w:r>
            <w:proofErr w:type="spellEnd"/>
            <w:r w:rsidRPr="00E60837">
              <w:rPr>
                <w:rFonts w:ascii="Times New Roman" w:hAnsi="Times New Roman" w:cs="Times New Roman"/>
                <w:sz w:val="28"/>
                <w:szCs w:val="28"/>
              </w:rPr>
              <w:t xml:space="preserve"> ярмарка</w:t>
            </w:r>
          </w:p>
        </w:tc>
      </w:tr>
      <w:tr w:rsidR="00776044" w:rsidRPr="00E60837" w:rsidTr="006D0403">
        <w:trPr>
          <w:jc w:val="center"/>
        </w:trPr>
        <w:tc>
          <w:tcPr>
            <w:tcW w:w="2235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776044" w:rsidRPr="00E60837" w:rsidRDefault="00776044" w:rsidP="006D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sz w:val="28"/>
                <w:szCs w:val="28"/>
              </w:rPr>
              <w:t>Вечер накануне Ивана Купала</w:t>
            </w:r>
          </w:p>
        </w:tc>
      </w:tr>
      <w:tr w:rsidR="00776044" w:rsidRPr="00E60837" w:rsidTr="006D0403">
        <w:trPr>
          <w:jc w:val="center"/>
        </w:trPr>
        <w:tc>
          <w:tcPr>
            <w:tcW w:w="2235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776044" w:rsidRPr="00E60837" w:rsidRDefault="00776044" w:rsidP="006D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sz w:val="28"/>
                <w:szCs w:val="28"/>
              </w:rPr>
              <w:t>Майская ночь или утопленница</w:t>
            </w:r>
          </w:p>
        </w:tc>
      </w:tr>
      <w:tr w:rsidR="00776044" w:rsidRPr="00E60837" w:rsidTr="006D0403">
        <w:trPr>
          <w:jc w:val="center"/>
        </w:trPr>
        <w:tc>
          <w:tcPr>
            <w:tcW w:w="2235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776044" w:rsidRPr="00E60837" w:rsidRDefault="00776044" w:rsidP="006D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sz w:val="28"/>
                <w:szCs w:val="28"/>
              </w:rPr>
              <w:t>Ночь перед Рождеством</w:t>
            </w:r>
          </w:p>
        </w:tc>
      </w:tr>
      <w:tr w:rsidR="00776044" w:rsidRPr="00E60837" w:rsidTr="006D0403">
        <w:trPr>
          <w:jc w:val="center"/>
        </w:trPr>
        <w:tc>
          <w:tcPr>
            <w:tcW w:w="2235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776044" w:rsidRPr="00E60837" w:rsidRDefault="00776044" w:rsidP="006D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sz w:val="28"/>
                <w:szCs w:val="28"/>
              </w:rPr>
              <w:t>Страшная месть</w:t>
            </w:r>
          </w:p>
        </w:tc>
      </w:tr>
      <w:tr w:rsidR="00776044" w:rsidRPr="00E60837" w:rsidTr="006D0403">
        <w:trPr>
          <w:jc w:val="center"/>
        </w:trPr>
        <w:tc>
          <w:tcPr>
            <w:tcW w:w="5778" w:type="dxa"/>
            <w:gridSpan w:val="2"/>
            <w:vAlign w:val="center"/>
          </w:tcPr>
          <w:p w:rsidR="00776044" w:rsidRPr="00E60837" w:rsidRDefault="00776044" w:rsidP="006D04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баллов</w:t>
            </w:r>
          </w:p>
        </w:tc>
        <w:tc>
          <w:tcPr>
            <w:tcW w:w="3787" w:type="dxa"/>
            <w:vAlign w:val="center"/>
          </w:tcPr>
          <w:p w:rsidR="00776044" w:rsidRPr="00E60837" w:rsidRDefault="00CC566A" w:rsidP="006D04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76044" w:rsidRPr="00E60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776044" w:rsidRPr="00E60837" w:rsidTr="006D0403">
        <w:trPr>
          <w:jc w:val="center"/>
        </w:trPr>
        <w:tc>
          <w:tcPr>
            <w:tcW w:w="2235" w:type="dxa"/>
            <w:vMerge w:val="restart"/>
            <w:vAlign w:val="center"/>
          </w:tcPr>
          <w:p w:rsidR="00776044" w:rsidRPr="00E60837" w:rsidRDefault="00776044" w:rsidP="006D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sz w:val="28"/>
                <w:szCs w:val="28"/>
              </w:rPr>
              <w:t>М.Ю.Лермонтов</w:t>
            </w:r>
          </w:p>
        </w:tc>
        <w:tc>
          <w:tcPr>
            <w:tcW w:w="3543" w:type="dxa"/>
            <w:vMerge w:val="restart"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sz w:val="28"/>
                <w:szCs w:val="28"/>
              </w:rPr>
              <w:t>Герой нашего времени</w:t>
            </w:r>
          </w:p>
        </w:tc>
        <w:tc>
          <w:tcPr>
            <w:tcW w:w="3787" w:type="dxa"/>
            <w:vAlign w:val="center"/>
          </w:tcPr>
          <w:p w:rsidR="00776044" w:rsidRPr="00E60837" w:rsidRDefault="00776044" w:rsidP="006D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sz w:val="28"/>
                <w:szCs w:val="28"/>
              </w:rPr>
              <w:t>Бэла</w:t>
            </w:r>
          </w:p>
        </w:tc>
      </w:tr>
      <w:tr w:rsidR="00776044" w:rsidRPr="00E60837" w:rsidTr="006D0403">
        <w:trPr>
          <w:jc w:val="center"/>
        </w:trPr>
        <w:tc>
          <w:tcPr>
            <w:tcW w:w="2235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776044" w:rsidRPr="00E60837" w:rsidRDefault="00776044" w:rsidP="006D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  <w:proofErr w:type="spellStart"/>
            <w:r w:rsidRPr="00E60837">
              <w:rPr>
                <w:rFonts w:ascii="Times New Roman" w:hAnsi="Times New Roman" w:cs="Times New Roman"/>
                <w:sz w:val="28"/>
                <w:szCs w:val="28"/>
              </w:rPr>
              <w:t>Максимыч</w:t>
            </w:r>
            <w:proofErr w:type="spellEnd"/>
          </w:p>
        </w:tc>
      </w:tr>
      <w:tr w:rsidR="00776044" w:rsidRPr="00E60837" w:rsidTr="006D0403">
        <w:trPr>
          <w:jc w:val="center"/>
        </w:trPr>
        <w:tc>
          <w:tcPr>
            <w:tcW w:w="2235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776044" w:rsidRPr="00E60837" w:rsidRDefault="00776044" w:rsidP="006D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sz w:val="28"/>
                <w:szCs w:val="28"/>
              </w:rPr>
              <w:t>Тамань</w:t>
            </w:r>
          </w:p>
        </w:tc>
      </w:tr>
      <w:tr w:rsidR="00776044" w:rsidRPr="00E60837" w:rsidTr="006D0403">
        <w:trPr>
          <w:jc w:val="center"/>
        </w:trPr>
        <w:tc>
          <w:tcPr>
            <w:tcW w:w="2235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776044" w:rsidRPr="00E60837" w:rsidRDefault="00776044" w:rsidP="006D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sz w:val="28"/>
                <w:szCs w:val="28"/>
              </w:rPr>
              <w:t>Княжна Мэри</w:t>
            </w:r>
          </w:p>
        </w:tc>
      </w:tr>
      <w:tr w:rsidR="00776044" w:rsidRPr="00E60837" w:rsidTr="006D0403">
        <w:trPr>
          <w:jc w:val="center"/>
        </w:trPr>
        <w:tc>
          <w:tcPr>
            <w:tcW w:w="2235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776044" w:rsidRPr="00E60837" w:rsidRDefault="00776044" w:rsidP="006D0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 w:rsidR="00776044" w:rsidRPr="00E60837" w:rsidRDefault="00776044" w:rsidP="006D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sz w:val="28"/>
                <w:szCs w:val="28"/>
              </w:rPr>
              <w:t>Фаталист</w:t>
            </w:r>
          </w:p>
        </w:tc>
      </w:tr>
      <w:tr w:rsidR="00776044" w:rsidRPr="00E60837" w:rsidTr="006D0403">
        <w:trPr>
          <w:jc w:val="center"/>
        </w:trPr>
        <w:tc>
          <w:tcPr>
            <w:tcW w:w="5778" w:type="dxa"/>
            <w:gridSpan w:val="2"/>
            <w:vAlign w:val="center"/>
          </w:tcPr>
          <w:p w:rsidR="00776044" w:rsidRPr="00E60837" w:rsidRDefault="00776044" w:rsidP="006D04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3787" w:type="dxa"/>
            <w:vAlign w:val="center"/>
          </w:tcPr>
          <w:p w:rsidR="00776044" w:rsidRPr="00E60837" w:rsidRDefault="00CC566A" w:rsidP="006D04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  <w:r w:rsidR="00776044" w:rsidRPr="00E60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776044" w:rsidRPr="00E60837" w:rsidTr="006D0403">
        <w:trPr>
          <w:jc w:val="center"/>
        </w:trPr>
        <w:tc>
          <w:tcPr>
            <w:tcW w:w="5778" w:type="dxa"/>
            <w:gridSpan w:val="2"/>
            <w:vAlign w:val="center"/>
          </w:tcPr>
          <w:p w:rsidR="00776044" w:rsidRPr="00E60837" w:rsidRDefault="00776044" w:rsidP="006D04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837">
              <w:rPr>
                <w:rFonts w:ascii="Times New Roman" w:hAnsi="Times New Roman" w:cs="Times New Roman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3787" w:type="dxa"/>
            <w:vAlign w:val="center"/>
          </w:tcPr>
          <w:p w:rsidR="00776044" w:rsidRPr="00E60837" w:rsidRDefault="00CC566A" w:rsidP="006D04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="00776044" w:rsidRPr="00E60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91196B" w:rsidRDefault="0091196B" w:rsidP="0091196B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A55" w:rsidRDefault="007E4A55" w:rsidP="0091196B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96B" w:rsidRPr="0091196B" w:rsidRDefault="0091196B" w:rsidP="0091196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E608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60837">
        <w:rPr>
          <w:rFonts w:ascii="Times New Roman" w:hAnsi="Times New Roman" w:cs="Times New Roman"/>
          <w:i/>
          <w:sz w:val="28"/>
          <w:szCs w:val="28"/>
        </w:rPr>
        <w:t>Ответ:</w:t>
      </w:r>
      <w:r w:rsidRPr="00E60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96B" w:rsidRPr="00E60837" w:rsidRDefault="0091196B" w:rsidP="0091196B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837">
        <w:rPr>
          <w:rFonts w:ascii="Times New Roman" w:hAnsi="Times New Roman"/>
          <w:sz w:val="28"/>
          <w:szCs w:val="28"/>
        </w:rPr>
        <w:t>Названы имена композиторов, написавших музыку к произведениям М. Лермонтова.</w:t>
      </w:r>
    </w:p>
    <w:p w:rsidR="0091196B" w:rsidRPr="00E60837" w:rsidRDefault="0091196B" w:rsidP="0091196B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837">
        <w:rPr>
          <w:rFonts w:ascii="Times New Roman" w:hAnsi="Times New Roman"/>
          <w:sz w:val="28"/>
          <w:szCs w:val="28"/>
        </w:rPr>
        <w:t>Поэмы М. Лермонтова.</w:t>
      </w:r>
    </w:p>
    <w:p w:rsidR="0091196B" w:rsidRPr="00E60837" w:rsidRDefault="0091196B" w:rsidP="0091196B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0837">
        <w:rPr>
          <w:rFonts w:ascii="Times New Roman" w:hAnsi="Times New Roman"/>
          <w:sz w:val="28"/>
          <w:szCs w:val="28"/>
        </w:rPr>
        <w:t xml:space="preserve">Русские поэты первой половины </w:t>
      </w:r>
      <w:r w:rsidRPr="00E60837">
        <w:rPr>
          <w:rFonts w:ascii="Times New Roman" w:hAnsi="Times New Roman"/>
          <w:sz w:val="28"/>
          <w:szCs w:val="28"/>
          <w:lang w:val="en-US"/>
        </w:rPr>
        <w:t>XIX</w:t>
      </w:r>
      <w:r w:rsidRPr="00E60837">
        <w:rPr>
          <w:rFonts w:ascii="Times New Roman" w:hAnsi="Times New Roman"/>
          <w:sz w:val="28"/>
          <w:szCs w:val="28"/>
        </w:rPr>
        <w:t xml:space="preserve"> века, так называемой «пушкинской поры».</w:t>
      </w:r>
    </w:p>
    <w:p w:rsidR="0091196B" w:rsidRPr="0091196B" w:rsidRDefault="0091196B" w:rsidP="0091196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96B">
        <w:rPr>
          <w:rFonts w:ascii="Times New Roman" w:hAnsi="Times New Roman" w:cs="Times New Roman"/>
          <w:i/>
          <w:sz w:val="28"/>
          <w:szCs w:val="28"/>
        </w:rPr>
        <w:t>Анализ ответа. Оценка.</w:t>
      </w:r>
    </w:p>
    <w:p w:rsidR="0091196B" w:rsidRDefault="0091196B" w:rsidP="009119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837">
        <w:rPr>
          <w:rFonts w:ascii="Times New Roman" w:hAnsi="Times New Roman" w:cs="Times New Roman"/>
          <w:sz w:val="28"/>
          <w:szCs w:val="28"/>
        </w:rPr>
        <w:t>Участник правильно указывает принцип построения ряда, обосновывает ответ. 2 балла.</w:t>
      </w:r>
    </w:p>
    <w:p w:rsidR="00B55B1D" w:rsidRDefault="0091196B" w:rsidP="003258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837">
        <w:rPr>
          <w:rFonts w:ascii="Times New Roman" w:hAnsi="Times New Roman" w:cs="Times New Roman"/>
          <w:b/>
          <w:sz w:val="28"/>
          <w:szCs w:val="28"/>
        </w:rPr>
        <w:t xml:space="preserve">Общее количество </w:t>
      </w:r>
      <w:r>
        <w:rPr>
          <w:rFonts w:ascii="Times New Roman" w:hAnsi="Times New Roman" w:cs="Times New Roman"/>
          <w:b/>
          <w:sz w:val="28"/>
          <w:szCs w:val="28"/>
        </w:rPr>
        <w:t>баллов – 6</w:t>
      </w:r>
      <w:r w:rsidRPr="00654649">
        <w:rPr>
          <w:rFonts w:ascii="Times New Roman" w:hAnsi="Times New Roman" w:cs="Times New Roman"/>
          <w:b/>
          <w:sz w:val="28"/>
          <w:szCs w:val="28"/>
        </w:rPr>
        <w:t>.</w:t>
      </w:r>
    </w:p>
    <w:p w:rsidR="007E4A55" w:rsidRPr="003258CA" w:rsidRDefault="007E4A55" w:rsidP="003258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6691" w:rsidRDefault="007B6691" w:rsidP="007B6691">
      <w:pPr>
        <w:pStyle w:val="a7"/>
        <w:ind w:left="-632" w:firstLine="632"/>
        <w:jc w:val="both"/>
        <w:rPr>
          <w:rFonts w:ascii="Times New Roman" w:hAnsi="Times New Roman"/>
          <w:i/>
          <w:sz w:val="28"/>
          <w:szCs w:val="28"/>
        </w:rPr>
      </w:pPr>
      <w:r w:rsidRPr="00244DA0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5</w:t>
      </w:r>
      <w:r w:rsidRPr="00244D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5F40">
        <w:rPr>
          <w:rFonts w:ascii="Times New Roman" w:hAnsi="Times New Roman"/>
          <w:b/>
          <w:sz w:val="28"/>
          <w:szCs w:val="28"/>
        </w:rPr>
        <w:t>Вариант ответа</w:t>
      </w:r>
      <w:r w:rsidRPr="00146994">
        <w:rPr>
          <w:rFonts w:ascii="Times New Roman" w:hAnsi="Times New Roman"/>
          <w:i/>
          <w:sz w:val="28"/>
          <w:szCs w:val="28"/>
        </w:rPr>
        <w:t>:</w:t>
      </w:r>
    </w:p>
    <w:p w:rsidR="007B6691" w:rsidRPr="00252D6B" w:rsidRDefault="007B6691" w:rsidP="007B6691">
      <w:pPr>
        <w:pStyle w:val="a7"/>
        <w:numPr>
          <w:ilvl w:val="0"/>
          <w:numId w:val="9"/>
        </w:numPr>
        <w:spacing w:after="0" w:line="240" w:lineRule="auto"/>
        <w:ind w:left="-632" w:firstLine="632"/>
        <w:jc w:val="both"/>
        <w:rPr>
          <w:rFonts w:ascii="Times New Roman" w:hAnsi="Times New Roman"/>
          <w:b/>
          <w:sz w:val="28"/>
          <w:szCs w:val="28"/>
        </w:rPr>
      </w:pPr>
      <w:r w:rsidRPr="00252D6B">
        <w:rPr>
          <w:rFonts w:ascii="Times New Roman" w:hAnsi="Times New Roman"/>
          <w:b/>
          <w:sz w:val="28"/>
          <w:szCs w:val="28"/>
        </w:rPr>
        <w:t>И. И. Левитан</w:t>
      </w:r>
      <w:r>
        <w:rPr>
          <w:rFonts w:ascii="Times New Roman" w:hAnsi="Times New Roman"/>
          <w:b/>
          <w:sz w:val="28"/>
          <w:szCs w:val="28"/>
        </w:rPr>
        <w:t xml:space="preserve"> (1860 – 1900)</w:t>
      </w:r>
      <w:r w:rsidRPr="00252D6B">
        <w:rPr>
          <w:rFonts w:ascii="Times New Roman" w:hAnsi="Times New Roman"/>
          <w:b/>
          <w:sz w:val="28"/>
          <w:szCs w:val="28"/>
        </w:rPr>
        <w:t>.</w:t>
      </w:r>
      <w:r w:rsidR="003258CA">
        <w:rPr>
          <w:rFonts w:ascii="Times New Roman" w:hAnsi="Times New Roman"/>
          <w:b/>
          <w:sz w:val="28"/>
          <w:szCs w:val="28"/>
        </w:rPr>
        <w:t xml:space="preserve"> Золотая осень. 1895</w:t>
      </w:r>
    </w:p>
    <w:p w:rsidR="007B6691" w:rsidRDefault="007B6691" w:rsidP="007B6691">
      <w:pPr>
        <w:pStyle w:val="a7"/>
        <w:numPr>
          <w:ilvl w:val="0"/>
          <w:numId w:val="9"/>
        </w:numPr>
        <w:spacing w:after="0" w:line="240" w:lineRule="auto"/>
        <w:ind w:left="-632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фрагмент занимает </w:t>
      </w:r>
      <w:r w:rsidR="003258CA">
        <w:rPr>
          <w:rFonts w:ascii="Times New Roman" w:hAnsi="Times New Roman"/>
          <w:sz w:val="28"/>
          <w:szCs w:val="28"/>
        </w:rPr>
        <w:t>лев</w:t>
      </w:r>
      <w:r>
        <w:rPr>
          <w:rFonts w:ascii="Times New Roman" w:hAnsi="Times New Roman"/>
          <w:sz w:val="28"/>
          <w:szCs w:val="28"/>
        </w:rPr>
        <w:t>ую часть полотна.</w:t>
      </w:r>
    </w:p>
    <w:p w:rsidR="007B6691" w:rsidRDefault="007B6691" w:rsidP="007B6691">
      <w:pPr>
        <w:pStyle w:val="a7"/>
        <w:numPr>
          <w:ilvl w:val="0"/>
          <w:numId w:val="9"/>
        </w:numPr>
        <w:spacing w:after="0" w:line="240" w:lineRule="auto"/>
        <w:ind w:left="-632" w:firstLine="6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нем изображены: </w:t>
      </w:r>
      <w:r w:rsidR="0091725A">
        <w:rPr>
          <w:rFonts w:ascii="Times New Roman" w:hAnsi="Times New Roman"/>
          <w:sz w:val="28"/>
          <w:szCs w:val="28"/>
        </w:rPr>
        <w:t xml:space="preserve">в «золото» одетые тонкие березки, желто-багряный подлесок, срезанный берег реки. </w:t>
      </w:r>
    </w:p>
    <w:p w:rsidR="007B6691" w:rsidRPr="00E07729" w:rsidRDefault="007B6691" w:rsidP="007B6691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Pr="00E07729">
        <w:rPr>
          <w:rFonts w:ascii="Times New Roman" w:hAnsi="Times New Roman"/>
          <w:sz w:val="28"/>
          <w:szCs w:val="28"/>
        </w:rPr>
        <w:t xml:space="preserve">– 5. </w:t>
      </w:r>
      <w:r w:rsidR="003258CA">
        <w:rPr>
          <w:rFonts w:ascii="Times New Roman" w:hAnsi="Times New Roman"/>
          <w:sz w:val="28"/>
          <w:szCs w:val="28"/>
        </w:rPr>
        <w:t>Левитан написал много картин, посвященных русской осени, которые в совокупности образуют уникальную, чрезвычайно богатую эмоциональными оттенками «осеннюю сюиту»</w:t>
      </w:r>
      <w:r w:rsidR="0091725A">
        <w:rPr>
          <w:rFonts w:ascii="Times New Roman" w:hAnsi="Times New Roman"/>
          <w:sz w:val="28"/>
          <w:szCs w:val="28"/>
        </w:rPr>
        <w:t>. Но</w:t>
      </w:r>
      <w:r w:rsidR="003258CA">
        <w:rPr>
          <w:rFonts w:ascii="Times New Roman" w:hAnsi="Times New Roman"/>
          <w:sz w:val="28"/>
          <w:szCs w:val="28"/>
        </w:rPr>
        <w:t xml:space="preserve"> наиболее популярна среди этих работ именно эта картина, отличающаяся яркостью, повышенной декоративностью. </w:t>
      </w:r>
      <w:r w:rsidR="0091725A">
        <w:rPr>
          <w:rFonts w:ascii="Times New Roman" w:hAnsi="Times New Roman"/>
          <w:sz w:val="28"/>
          <w:szCs w:val="28"/>
        </w:rPr>
        <w:t>Ощущение жизненной полноты, свежести чу</w:t>
      </w:r>
      <w:proofErr w:type="gramStart"/>
      <w:r w:rsidR="0091725A">
        <w:rPr>
          <w:rFonts w:ascii="Times New Roman" w:hAnsi="Times New Roman"/>
          <w:sz w:val="28"/>
          <w:szCs w:val="28"/>
        </w:rPr>
        <w:t>вств в с</w:t>
      </w:r>
      <w:proofErr w:type="gramEnd"/>
      <w:r w:rsidR="0091725A">
        <w:rPr>
          <w:rFonts w:ascii="Times New Roman" w:hAnsi="Times New Roman"/>
          <w:sz w:val="28"/>
          <w:szCs w:val="28"/>
        </w:rPr>
        <w:t>олнечный осенний день создается во многом благодаря  «бурлению» краски в изображении червонного золота листвы и смелому, энергичному письму синего неба, яркой зелени озимей и темной сини реки, на фоне которой вспыхивают покрасневшие листья боярышника. По своей повышенной чувственной напряженности и сгущенности в восприятии природы эта картина представляется даже не вполне «</w:t>
      </w:r>
      <w:proofErr w:type="spellStart"/>
      <w:r w:rsidR="0091725A">
        <w:rPr>
          <w:rFonts w:ascii="Times New Roman" w:hAnsi="Times New Roman"/>
          <w:sz w:val="28"/>
          <w:szCs w:val="28"/>
        </w:rPr>
        <w:t>левитановской</w:t>
      </w:r>
      <w:proofErr w:type="spellEnd"/>
      <w:r w:rsidR="0091725A">
        <w:rPr>
          <w:rFonts w:ascii="Times New Roman" w:hAnsi="Times New Roman"/>
          <w:sz w:val="28"/>
          <w:szCs w:val="28"/>
        </w:rPr>
        <w:t xml:space="preserve">». </w:t>
      </w:r>
    </w:p>
    <w:p w:rsidR="007B6691" w:rsidRDefault="007B6691" w:rsidP="007B66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0451B0">
        <w:rPr>
          <w:rFonts w:ascii="Times New Roman" w:hAnsi="Times New Roman"/>
          <w:i/>
          <w:sz w:val="28"/>
          <w:szCs w:val="28"/>
        </w:rPr>
        <w:t>Живописные произведения</w:t>
      </w:r>
      <w:r>
        <w:rPr>
          <w:rFonts w:ascii="Times New Roman" w:hAnsi="Times New Roman"/>
          <w:i/>
          <w:sz w:val="28"/>
          <w:szCs w:val="28"/>
        </w:rPr>
        <w:t xml:space="preserve"> этого жанра</w:t>
      </w:r>
      <w:r w:rsidRPr="000451B0">
        <w:rPr>
          <w:rFonts w:ascii="Times New Roman" w:hAnsi="Times New Roman"/>
          <w:sz w:val="28"/>
          <w:szCs w:val="28"/>
        </w:rPr>
        <w:t xml:space="preserve">: А. К. Саврасов «Осень», «Осень. Деревушка у ручья»; </w:t>
      </w:r>
      <w:r>
        <w:rPr>
          <w:rFonts w:ascii="Times New Roman" w:hAnsi="Times New Roman"/>
          <w:sz w:val="28"/>
          <w:szCs w:val="28"/>
        </w:rPr>
        <w:t xml:space="preserve">цикл картин И.И. Шишкина «Времена года», </w:t>
      </w:r>
      <w:r w:rsidRPr="000451B0">
        <w:rPr>
          <w:rFonts w:ascii="Times New Roman" w:hAnsi="Times New Roman"/>
          <w:sz w:val="28"/>
          <w:szCs w:val="28"/>
        </w:rPr>
        <w:t xml:space="preserve">И.И. </w:t>
      </w:r>
      <w:r w:rsidRPr="000451B0">
        <w:rPr>
          <w:rFonts w:ascii="Times New Roman" w:hAnsi="Times New Roman"/>
          <w:sz w:val="28"/>
          <w:szCs w:val="28"/>
        </w:rPr>
        <w:lastRenderedPageBreak/>
        <w:t>Шишкин «Осень», «Осенний пейзаж. Парк в Павловске»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51B0">
        <w:rPr>
          <w:rFonts w:ascii="Times New Roman" w:hAnsi="Times New Roman"/>
          <w:sz w:val="28"/>
          <w:szCs w:val="28"/>
        </w:rPr>
        <w:t>«Осенний пейзаж.</w:t>
      </w:r>
      <w:r>
        <w:rPr>
          <w:rFonts w:ascii="Times New Roman" w:hAnsi="Times New Roman"/>
          <w:sz w:val="28"/>
          <w:szCs w:val="28"/>
        </w:rPr>
        <w:t xml:space="preserve"> Дорожка в лесу»</w:t>
      </w:r>
      <w:r w:rsidRPr="000451B0">
        <w:rPr>
          <w:rFonts w:ascii="Times New Roman" w:hAnsi="Times New Roman"/>
          <w:sz w:val="28"/>
          <w:szCs w:val="28"/>
        </w:rPr>
        <w:t xml:space="preserve">; Ф. А. Васильев «Болото в лесу. Осень», В. Д. Поленов «Золотая осень»; </w:t>
      </w:r>
      <w:r>
        <w:rPr>
          <w:rFonts w:ascii="Times New Roman" w:hAnsi="Times New Roman"/>
          <w:sz w:val="28"/>
          <w:szCs w:val="28"/>
        </w:rPr>
        <w:t xml:space="preserve">А. И. Куинджи «Осень»; </w:t>
      </w:r>
      <w:r w:rsidRPr="000451B0">
        <w:rPr>
          <w:rFonts w:ascii="Times New Roman" w:hAnsi="Times New Roman"/>
          <w:sz w:val="28"/>
          <w:szCs w:val="28"/>
        </w:rPr>
        <w:t xml:space="preserve">С. Ю. Жуковский «Осень. Веранда», «Дорога. Осень», «Ясная осень. </w:t>
      </w:r>
      <w:proofErr w:type="gramStart"/>
      <w:r w:rsidRPr="000451B0">
        <w:rPr>
          <w:rFonts w:ascii="Times New Roman" w:hAnsi="Times New Roman"/>
          <w:sz w:val="28"/>
          <w:szCs w:val="28"/>
        </w:rPr>
        <w:t>Бабье лето», «Золотая осень»</w:t>
      </w:r>
      <w:r>
        <w:rPr>
          <w:rFonts w:ascii="Times New Roman" w:hAnsi="Times New Roman"/>
          <w:sz w:val="28"/>
          <w:szCs w:val="28"/>
        </w:rPr>
        <w:t>, «Под вечер»</w:t>
      </w:r>
      <w:r w:rsidRPr="000451B0">
        <w:rPr>
          <w:rFonts w:ascii="Times New Roman" w:hAnsi="Times New Roman"/>
          <w:sz w:val="28"/>
          <w:szCs w:val="28"/>
        </w:rPr>
        <w:t>;  К. А. Сомов «Версальский парк осенью»; С. А. Виноградов «В усадьбе осенью», «Сад осенью»; Ю. Ю. Клевер «Осень в лесу»</w:t>
      </w:r>
      <w:r>
        <w:rPr>
          <w:rFonts w:ascii="Times New Roman" w:hAnsi="Times New Roman"/>
          <w:sz w:val="28"/>
          <w:szCs w:val="28"/>
        </w:rPr>
        <w:t>, «Осенний пейзаж»</w:t>
      </w:r>
      <w:r w:rsidRPr="000451B0">
        <w:rPr>
          <w:rFonts w:ascii="Times New Roman" w:hAnsi="Times New Roman"/>
          <w:sz w:val="28"/>
          <w:szCs w:val="28"/>
        </w:rPr>
        <w:t>; Н. П. Крымов «Осенний вечер.</w:t>
      </w:r>
      <w:proofErr w:type="gramEnd"/>
      <w:r w:rsidRPr="000451B0">
        <w:rPr>
          <w:rFonts w:ascii="Times New Roman" w:hAnsi="Times New Roman"/>
          <w:sz w:val="28"/>
          <w:szCs w:val="28"/>
        </w:rPr>
        <w:t xml:space="preserve"> Золотая осень»; Г. Г. Мясоедов «Осеннее утро»</w:t>
      </w:r>
      <w:r>
        <w:rPr>
          <w:rFonts w:ascii="Times New Roman" w:hAnsi="Times New Roman"/>
          <w:sz w:val="28"/>
          <w:szCs w:val="28"/>
        </w:rPr>
        <w:t>, «Осенний вид в Крыму»</w:t>
      </w:r>
      <w:r w:rsidRPr="000451B0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И. Э. Грабарь «Ясный осенний вечер»; </w:t>
      </w:r>
      <w:r w:rsidRPr="000451B0">
        <w:rPr>
          <w:rFonts w:ascii="Times New Roman" w:hAnsi="Times New Roman"/>
          <w:sz w:val="28"/>
          <w:szCs w:val="28"/>
        </w:rPr>
        <w:t>М. В. Нестеров «Осен</w:t>
      </w:r>
      <w:r>
        <w:rPr>
          <w:rFonts w:ascii="Times New Roman" w:hAnsi="Times New Roman"/>
          <w:sz w:val="28"/>
          <w:szCs w:val="28"/>
        </w:rPr>
        <w:t>ь в деревне», «Осенний пейзаж» и др</w:t>
      </w:r>
      <w:r w:rsidRPr="000451B0">
        <w:rPr>
          <w:rFonts w:ascii="Times New Roman" w:hAnsi="Times New Roman"/>
          <w:sz w:val="28"/>
          <w:szCs w:val="28"/>
        </w:rPr>
        <w:t xml:space="preserve">. </w:t>
      </w:r>
    </w:p>
    <w:p w:rsidR="007B6691" w:rsidRPr="007B6691" w:rsidRDefault="007B6691" w:rsidP="007B66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AC51BC">
        <w:rPr>
          <w:rFonts w:ascii="Times New Roman" w:hAnsi="Times New Roman"/>
          <w:i/>
          <w:sz w:val="28"/>
          <w:szCs w:val="28"/>
        </w:rPr>
        <w:t>Работы И. И. Левитана</w:t>
      </w:r>
      <w:r>
        <w:rPr>
          <w:rFonts w:ascii="Times New Roman" w:hAnsi="Times New Roman"/>
          <w:sz w:val="28"/>
          <w:szCs w:val="28"/>
        </w:rPr>
        <w:t>:</w:t>
      </w:r>
      <w:r w:rsidRPr="000451B0">
        <w:rPr>
          <w:rFonts w:ascii="Times New Roman" w:hAnsi="Times New Roman"/>
          <w:sz w:val="28"/>
          <w:szCs w:val="28"/>
        </w:rPr>
        <w:t xml:space="preserve"> «Осенний день. Сокольники», «Золотая осень», «Золотая осень. Слободка», пастель «Туман. Осень», «В лесу осенью», «Озеро. Осень», «Октябрь (Осень)», «Осень. Берёзки</w:t>
      </w:r>
      <w:r>
        <w:rPr>
          <w:rFonts w:ascii="Times New Roman" w:hAnsi="Times New Roman"/>
          <w:sz w:val="28"/>
          <w:szCs w:val="28"/>
        </w:rPr>
        <w:t xml:space="preserve">», «Осень. Дорога в деревне», </w:t>
      </w:r>
      <w:r w:rsidRPr="000451B0">
        <w:rPr>
          <w:rFonts w:ascii="Times New Roman" w:hAnsi="Times New Roman"/>
          <w:sz w:val="28"/>
          <w:szCs w:val="28"/>
        </w:rPr>
        <w:t xml:space="preserve">«Осень. </w:t>
      </w:r>
      <w:proofErr w:type="gramStart"/>
      <w:r w:rsidRPr="000451B0">
        <w:rPr>
          <w:rFonts w:ascii="Times New Roman" w:hAnsi="Times New Roman"/>
          <w:sz w:val="28"/>
          <w:szCs w:val="28"/>
        </w:rPr>
        <w:t>Долина реки», «Дубовая рощ</w:t>
      </w:r>
      <w:r>
        <w:rPr>
          <w:rFonts w:ascii="Times New Roman" w:hAnsi="Times New Roman"/>
          <w:sz w:val="28"/>
          <w:szCs w:val="28"/>
        </w:rPr>
        <w:t>а», «Осенний пейзаж с церковью», «Озеро (Русь)», «Вечерний звон», «Март», «Березовая роща», «Весна – большая вода», «Над вечным покоем», «Свежий ветер» и др.</w:t>
      </w:r>
      <w:proofErr w:type="gramEnd"/>
    </w:p>
    <w:p w:rsidR="007B6691" w:rsidRDefault="007B6691" w:rsidP="007B6691">
      <w:pPr>
        <w:pStyle w:val="a7"/>
        <w:ind w:left="-632" w:firstLine="916"/>
        <w:jc w:val="both"/>
        <w:rPr>
          <w:rFonts w:ascii="Times New Roman" w:hAnsi="Times New Roman"/>
          <w:sz w:val="28"/>
          <w:szCs w:val="28"/>
        </w:rPr>
      </w:pPr>
      <w:r w:rsidRPr="00D04EEB">
        <w:rPr>
          <w:rFonts w:ascii="Times New Roman" w:hAnsi="Times New Roman"/>
          <w:i/>
          <w:sz w:val="28"/>
          <w:szCs w:val="28"/>
        </w:rPr>
        <w:t>Анализ ответа. Оценка</w:t>
      </w:r>
      <w:r w:rsidRPr="00D04EEB">
        <w:rPr>
          <w:rFonts w:ascii="Times New Roman" w:hAnsi="Times New Roman"/>
          <w:sz w:val="28"/>
          <w:szCs w:val="28"/>
        </w:rPr>
        <w:t xml:space="preserve">. </w:t>
      </w:r>
    </w:p>
    <w:p w:rsidR="007B6691" w:rsidRPr="00461577" w:rsidRDefault="007B6691" w:rsidP="007B6691">
      <w:pPr>
        <w:pStyle w:val="a7"/>
        <w:numPr>
          <w:ilvl w:val="0"/>
          <w:numId w:val="8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BD2C0C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называет имя художника. 2 балла. Дает название картины. 2 балла. Указывает время, когда жил и творил художник. 2 балла. Всего </w:t>
      </w:r>
      <w:r w:rsidRPr="00461577">
        <w:rPr>
          <w:rFonts w:ascii="Times New Roman" w:hAnsi="Times New Roman"/>
          <w:b/>
          <w:sz w:val="28"/>
          <w:szCs w:val="28"/>
        </w:rPr>
        <w:t>6 баллов</w:t>
      </w:r>
      <w:r>
        <w:rPr>
          <w:rFonts w:ascii="Times New Roman" w:hAnsi="Times New Roman"/>
          <w:sz w:val="28"/>
          <w:szCs w:val="28"/>
        </w:rPr>
        <w:t>.</w:t>
      </w:r>
    </w:p>
    <w:p w:rsidR="007B6691" w:rsidRPr="00461577" w:rsidRDefault="007B6691" w:rsidP="007B6691">
      <w:pPr>
        <w:pStyle w:val="a7"/>
        <w:numPr>
          <w:ilvl w:val="0"/>
          <w:numId w:val="8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указывает место фрагмента в общей композиции</w:t>
      </w:r>
      <w:r w:rsidRPr="00BD2C0C">
        <w:rPr>
          <w:rFonts w:ascii="Times New Roman" w:hAnsi="Times New Roman"/>
          <w:sz w:val="28"/>
          <w:szCs w:val="28"/>
        </w:rPr>
        <w:t>.</w:t>
      </w:r>
      <w:r w:rsidRPr="00461577">
        <w:rPr>
          <w:rFonts w:ascii="Times New Roman" w:hAnsi="Times New Roman"/>
          <w:sz w:val="28"/>
          <w:szCs w:val="28"/>
        </w:rPr>
        <w:t xml:space="preserve"> </w:t>
      </w:r>
      <w:r w:rsidRPr="00461577">
        <w:rPr>
          <w:rFonts w:ascii="Times New Roman" w:hAnsi="Times New Roman"/>
          <w:b/>
          <w:sz w:val="28"/>
          <w:szCs w:val="28"/>
        </w:rPr>
        <w:t>2 балла</w:t>
      </w:r>
    </w:p>
    <w:p w:rsidR="007B6691" w:rsidRPr="00461577" w:rsidRDefault="007B6691" w:rsidP="007B6691">
      <w:pPr>
        <w:pStyle w:val="a7"/>
        <w:numPr>
          <w:ilvl w:val="0"/>
          <w:numId w:val="8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461577">
        <w:rPr>
          <w:rFonts w:ascii="Times New Roman" w:hAnsi="Times New Roman"/>
          <w:sz w:val="28"/>
          <w:szCs w:val="28"/>
        </w:rPr>
        <w:t xml:space="preserve">Описывает, что изображено на фрагменте. </w:t>
      </w:r>
      <w:r w:rsidRPr="00461577">
        <w:rPr>
          <w:rFonts w:ascii="Times New Roman" w:hAnsi="Times New Roman"/>
          <w:b/>
          <w:sz w:val="28"/>
          <w:szCs w:val="28"/>
        </w:rPr>
        <w:t>4 балла</w:t>
      </w:r>
      <w:r w:rsidRPr="00461577">
        <w:rPr>
          <w:rFonts w:ascii="Times New Roman" w:hAnsi="Times New Roman"/>
          <w:sz w:val="28"/>
          <w:szCs w:val="28"/>
        </w:rPr>
        <w:t xml:space="preserve">. </w:t>
      </w:r>
    </w:p>
    <w:p w:rsidR="007B6691" w:rsidRPr="00461577" w:rsidRDefault="007B6691" w:rsidP="007B6691">
      <w:pPr>
        <w:pStyle w:val="a7"/>
        <w:numPr>
          <w:ilvl w:val="0"/>
          <w:numId w:val="8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461577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 xml:space="preserve"> описывает общую композицию работы</w:t>
      </w:r>
      <w:r w:rsidR="0091725A">
        <w:rPr>
          <w:rFonts w:ascii="Times New Roman" w:hAnsi="Times New Roman"/>
          <w:sz w:val="28"/>
          <w:szCs w:val="28"/>
        </w:rPr>
        <w:t>, цветовое решение.</w:t>
      </w:r>
      <w:r w:rsidRPr="00461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</w:t>
      </w:r>
      <w:r w:rsidRPr="00461577"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7B6691" w:rsidRPr="00461577" w:rsidRDefault="007B6691" w:rsidP="007B6691">
      <w:pPr>
        <w:pStyle w:val="a7"/>
        <w:numPr>
          <w:ilvl w:val="0"/>
          <w:numId w:val="8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461577">
        <w:rPr>
          <w:rFonts w:ascii="Times New Roman" w:hAnsi="Times New Roman"/>
          <w:sz w:val="28"/>
          <w:szCs w:val="28"/>
        </w:rPr>
        <w:t xml:space="preserve">Называет </w:t>
      </w:r>
      <w:r>
        <w:rPr>
          <w:rFonts w:ascii="Times New Roman" w:hAnsi="Times New Roman"/>
          <w:sz w:val="28"/>
          <w:szCs w:val="28"/>
        </w:rPr>
        <w:t xml:space="preserve">значимые детали, их место в композиции. </w:t>
      </w:r>
      <w:r w:rsidRPr="00461577">
        <w:rPr>
          <w:rFonts w:ascii="Times New Roman" w:hAnsi="Times New Roman"/>
          <w:b/>
          <w:sz w:val="28"/>
          <w:szCs w:val="28"/>
        </w:rPr>
        <w:t>6 баллов</w:t>
      </w:r>
      <w:r>
        <w:rPr>
          <w:rFonts w:ascii="Times New Roman" w:hAnsi="Times New Roman"/>
          <w:sz w:val="28"/>
          <w:szCs w:val="28"/>
        </w:rPr>
        <w:t>.</w:t>
      </w:r>
    </w:p>
    <w:p w:rsidR="007B6691" w:rsidRDefault="007B6691" w:rsidP="007B6691">
      <w:pPr>
        <w:pStyle w:val="a7"/>
        <w:numPr>
          <w:ilvl w:val="0"/>
          <w:numId w:val="8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Глубоко раскрывает вопрос. </w:t>
      </w:r>
      <w:r>
        <w:rPr>
          <w:rFonts w:ascii="Times New Roman" w:hAnsi="Times New Roman"/>
          <w:b/>
          <w:sz w:val="28"/>
          <w:szCs w:val="28"/>
        </w:rPr>
        <w:t>5</w:t>
      </w:r>
      <w:r w:rsidRPr="00F93310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.</w:t>
      </w:r>
    </w:p>
    <w:p w:rsidR="007B6691" w:rsidRPr="00461577" w:rsidRDefault="007B6691" w:rsidP="007B6691">
      <w:pPr>
        <w:pStyle w:val="a7"/>
        <w:numPr>
          <w:ilvl w:val="0"/>
          <w:numId w:val="8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461577">
        <w:rPr>
          <w:rFonts w:ascii="Times New Roman" w:hAnsi="Times New Roman"/>
          <w:sz w:val="28"/>
          <w:szCs w:val="28"/>
        </w:rPr>
        <w:t xml:space="preserve">Называет </w:t>
      </w:r>
      <w:r>
        <w:rPr>
          <w:rFonts w:ascii="Times New Roman" w:hAnsi="Times New Roman"/>
          <w:sz w:val="28"/>
          <w:szCs w:val="28"/>
        </w:rPr>
        <w:t xml:space="preserve">5 произведений </w:t>
      </w:r>
      <w:r w:rsidRPr="00461577">
        <w:rPr>
          <w:rFonts w:ascii="Times New Roman" w:hAnsi="Times New Roman"/>
          <w:sz w:val="28"/>
          <w:szCs w:val="28"/>
        </w:rPr>
        <w:t>пейзажного жанра</w:t>
      </w:r>
      <w:r>
        <w:rPr>
          <w:rFonts w:ascii="Times New Roman" w:hAnsi="Times New Roman"/>
          <w:sz w:val="28"/>
          <w:szCs w:val="28"/>
        </w:rPr>
        <w:t xml:space="preserve"> и их авторов</w:t>
      </w:r>
      <w:r w:rsidRPr="004615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 балла. Всего </w:t>
      </w:r>
      <w:r w:rsidRPr="00B9428C">
        <w:rPr>
          <w:rFonts w:ascii="Times New Roman" w:hAnsi="Times New Roman"/>
          <w:b/>
          <w:sz w:val="28"/>
          <w:szCs w:val="28"/>
        </w:rPr>
        <w:t>10 баллов</w:t>
      </w:r>
      <w:r>
        <w:rPr>
          <w:rFonts w:ascii="Times New Roman" w:hAnsi="Times New Roman"/>
          <w:sz w:val="28"/>
          <w:szCs w:val="28"/>
        </w:rPr>
        <w:t>.</w:t>
      </w:r>
    </w:p>
    <w:p w:rsidR="007B6691" w:rsidRPr="00461577" w:rsidRDefault="007B6691" w:rsidP="007B6691">
      <w:pPr>
        <w:pStyle w:val="a7"/>
        <w:numPr>
          <w:ilvl w:val="0"/>
          <w:numId w:val="8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461577">
        <w:rPr>
          <w:rFonts w:ascii="Times New Roman" w:hAnsi="Times New Roman"/>
          <w:sz w:val="28"/>
          <w:szCs w:val="28"/>
        </w:rPr>
        <w:t xml:space="preserve">Называет </w:t>
      </w:r>
      <w:r>
        <w:rPr>
          <w:rFonts w:ascii="Times New Roman" w:hAnsi="Times New Roman"/>
          <w:sz w:val="28"/>
          <w:szCs w:val="28"/>
        </w:rPr>
        <w:t>5 произведений Левитана</w:t>
      </w:r>
      <w:r w:rsidRPr="004615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 балла. Всего </w:t>
      </w:r>
      <w:r w:rsidRPr="00B9428C">
        <w:rPr>
          <w:rFonts w:ascii="Times New Roman" w:hAnsi="Times New Roman"/>
          <w:b/>
          <w:sz w:val="28"/>
          <w:szCs w:val="28"/>
        </w:rPr>
        <w:t>10 баллов</w:t>
      </w:r>
      <w:r>
        <w:rPr>
          <w:rFonts w:ascii="Times New Roman" w:hAnsi="Times New Roman"/>
          <w:sz w:val="28"/>
          <w:szCs w:val="28"/>
        </w:rPr>
        <w:t>.</w:t>
      </w:r>
    </w:p>
    <w:p w:rsidR="007B6691" w:rsidRPr="00843BBA" w:rsidRDefault="007B6691" w:rsidP="007B6691">
      <w:pPr>
        <w:pStyle w:val="a7"/>
        <w:numPr>
          <w:ilvl w:val="0"/>
          <w:numId w:val="8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Грамотно излагает ответ. </w:t>
      </w:r>
      <w:r w:rsidRPr="00F93310">
        <w:rPr>
          <w:rFonts w:ascii="Times New Roman" w:hAnsi="Times New Roman"/>
          <w:b/>
          <w:sz w:val="28"/>
          <w:szCs w:val="28"/>
        </w:rPr>
        <w:t>2 балла.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6691" w:rsidRDefault="007B6691" w:rsidP="009172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Максимальная оценка </w:t>
      </w:r>
      <w:r w:rsidR="0091725A">
        <w:rPr>
          <w:rFonts w:ascii="Times New Roman" w:hAnsi="Times New Roman"/>
          <w:b/>
          <w:sz w:val="28"/>
          <w:szCs w:val="28"/>
        </w:rPr>
        <w:t xml:space="preserve">55 </w:t>
      </w:r>
      <w:r w:rsidRPr="006E715D">
        <w:rPr>
          <w:rFonts w:ascii="Times New Roman" w:hAnsi="Times New Roman"/>
          <w:b/>
          <w:sz w:val="28"/>
          <w:szCs w:val="28"/>
        </w:rPr>
        <w:t>баллов</w:t>
      </w:r>
      <w:r w:rsidR="0091725A">
        <w:rPr>
          <w:rFonts w:ascii="Times New Roman" w:hAnsi="Times New Roman"/>
          <w:sz w:val="28"/>
          <w:szCs w:val="28"/>
        </w:rPr>
        <w:t>.</w:t>
      </w:r>
    </w:p>
    <w:p w:rsidR="007E4A55" w:rsidRPr="0091725A" w:rsidRDefault="007E4A55" w:rsidP="0091725A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93B12" w:rsidRPr="00A93B12" w:rsidRDefault="00A93B12" w:rsidP="00A93B12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454BB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691">
        <w:rPr>
          <w:rFonts w:ascii="Times New Roman" w:hAnsi="Times New Roman" w:cs="Times New Roman"/>
          <w:b/>
          <w:sz w:val="28"/>
          <w:szCs w:val="28"/>
        </w:rPr>
        <w:t>6</w:t>
      </w:r>
      <w:r w:rsidRPr="00A93B12">
        <w:rPr>
          <w:rFonts w:ascii="Times New Roman" w:hAnsi="Times New Roman" w:cs="Times New Roman"/>
          <w:i/>
          <w:sz w:val="28"/>
          <w:szCs w:val="28"/>
        </w:rPr>
        <w:t>. Ответ:</w:t>
      </w: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484"/>
        <w:gridCol w:w="3877"/>
        <w:gridCol w:w="2835"/>
        <w:gridCol w:w="2126"/>
      </w:tblGrid>
      <w:tr w:rsidR="00A93B12" w:rsidRPr="004454BB" w:rsidTr="006D0403">
        <w:tc>
          <w:tcPr>
            <w:tcW w:w="484" w:type="dxa"/>
          </w:tcPr>
          <w:p w:rsidR="00A93B12" w:rsidRPr="004454BB" w:rsidRDefault="00A93B12" w:rsidP="006D0403">
            <w:pPr>
              <w:pStyle w:val="a8"/>
              <w:contextualSpacing/>
              <w:jc w:val="both"/>
              <w:rPr>
                <w:sz w:val="28"/>
                <w:szCs w:val="28"/>
              </w:rPr>
            </w:pPr>
            <w:r w:rsidRPr="004454BB">
              <w:rPr>
                <w:sz w:val="28"/>
                <w:szCs w:val="28"/>
              </w:rPr>
              <w:t>№</w:t>
            </w:r>
          </w:p>
        </w:tc>
        <w:tc>
          <w:tcPr>
            <w:tcW w:w="3877" w:type="dxa"/>
          </w:tcPr>
          <w:p w:rsidR="00A93B12" w:rsidRPr="00BC53A5" w:rsidRDefault="00A93B12" w:rsidP="006D0403">
            <w:pPr>
              <w:pStyle w:val="a8"/>
              <w:contextualSpacing/>
              <w:jc w:val="center"/>
              <w:rPr>
                <w:b/>
              </w:rPr>
            </w:pPr>
            <w:r w:rsidRPr="00BC53A5">
              <w:rPr>
                <w:b/>
              </w:rPr>
              <w:t>Название фильма</w:t>
            </w:r>
          </w:p>
          <w:p w:rsidR="00A93B12" w:rsidRPr="00BC53A5" w:rsidRDefault="00A93B12" w:rsidP="006D0403">
            <w:pPr>
              <w:pStyle w:val="a8"/>
              <w:contextualSpacing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93B12" w:rsidRPr="00BC53A5" w:rsidRDefault="00A93B12" w:rsidP="006D0403">
            <w:pPr>
              <w:pStyle w:val="a8"/>
              <w:contextualSpacing/>
              <w:jc w:val="both"/>
              <w:rPr>
                <w:b/>
              </w:rPr>
            </w:pPr>
            <w:r w:rsidRPr="00BC53A5">
              <w:rPr>
                <w:b/>
              </w:rPr>
              <w:t>Автор и название литературного произведения</w:t>
            </w:r>
          </w:p>
        </w:tc>
        <w:tc>
          <w:tcPr>
            <w:tcW w:w="2126" w:type="dxa"/>
          </w:tcPr>
          <w:p w:rsidR="00A93B12" w:rsidRPr="00BC53A5" w:rsidRDefault="00A93B12" w:rsidP="006D0403">
            <w:pPr>
              <w:pStyle w:val="a8"/>
              <w:contextualSpacing/>
              <w:jc w:val="center"/>
              <w:rPr>
                <w:b/>
              </w:rPr>
            </w:pPr>
            <w:r w:rsidRPr="00BC53A5">
              <w:rPr>
                <w:b/>
              </w:rPr>
              <w:t>Жанр фильма</w:t>
            </w:r>
          </w:p>
        </w:tc>
      </w:tr>
      <w:tr w:rsidR="00A93B12" w:rsidRPr="004454BB" w:rsidTr="006D0403">
        <w:tc>
          <w:tcPr>
            <w:tcW w:w="484" w:type="dxa"/>
          </w:tcPr>
          <w:p w:rsidR="00A93B12" w:rsidRPr="004454BB" w:rsidRDefault="00A93B12" w:rsidP="006D0403">
            <w:pPr>
              <w:pStyle w:val="a8"/>
              <w:contextualSpacing/>
              <w:jc w:val="both"/>
              <w:rPr>
                <w:sz w:val="28"/>
                <w:szCs w:val="28"/>
              </w:rPr>
            </w:pPr>
            <w:r w:rsidRPr="004454BB">
              <w:rPr>
                <w:sz w:val="28"/>
                <w:szCs w:val="28"/>
              </w:rPr>
              <w:t>1</w:t>
            </w:r>
          </w:p>
        </w:tc>
        <w:tc>
          <w:tcPr>
            <w:tcW w:w="3877" w:type="dxa"/>
          </w:tcPr>
          <w:p w:rsidR="00A93B12" w:rsidRPr="003F5C8B" w:rsidRDefault="00A93B12" w:rsidP="003F5C8B">
            <w:pPr>
              <w:pStyle w:val="a8"/>
              <w:contextualSpacing/>
              <w:jc w:val="both"/>
              <w:rPr>
                <w:b/>
              </w:rPr>
            </w:pPr>
            <w:r w:rsidRPr="003F5C8B">
              <w:rPr>
                <w:b/>
              </w:rPr>
              <w:t>«</w:t>
            </w:r>
            <w:proofErr w:type="spellStart"/>
            <w:r w:rsidRPr="003F5C8B">
              <w:rPr>
                <w:b/>
              </w:rPr>
              <w:t>Вий</w:t>
            </w:r>
            <w:proofErr w:type="spellEnd"/>
            <w:r w:rsidRPr="003F5C8B">
              <w:rPr>
                <w:b/>
              </w:rPr>
              <w:t>» (1967)</w:t>
            </w:r>
          </w:p>
          <w:p w:rsidR="00A93B12" w:rsidRPr="003F5C8B" w:rsidRDefault="00A93B12" w:rsidP="003F5C8B">
            <w:pPr>
              <w:pStyle w:val="a8"/>
              <w:contextualSpacing/>
              <w:jc w:val="both"/>
            </w:pPr>
            <w:r w:rsidRPr="003F5C8B">
              <w:t xml:space="preserve">Режиссер - Георгий </w:t>
            </w:r>
            <w:proofErr w:type="spellStart"/>
            <w:r w:rsidRPr="003F5C8B">
              <w:t>Кропачев</w:t>
            </w:r>
            <w:proofErr w:type="spellEnd"/>
            <w:r w:rsidRPr="003F5C8B">
              <w:t>, Константин Ершов</w:t>
            </w:r>
          </w:p>
          <w:p w:rsidR="00A93B12" w:rsidRPr="003F5C8B" w:rsidRDefault="00A93B12" w:rsidP="003F5C8B">
            <w:pPr>
              <w:pStyle w:val="a8"/>
              <w:contextualSpacing/>
              <w:jc w:val="both"/>
            </w:pPr>
          </w:p>
        </w:tc>
        <w:tc>
          <w:tcPr>
            <w:tcW w:w="2835" w:type="dxa"/>
          </w:tcPr>
          <w:p w:rsidR="00A93B12" w:rsidRPr="003F5C8B" w:rsidRDefault="00A93B12" w:rsidP="003F5C8B">
            <w:pPr>
              <w:pStyle w:val="a8"/>
              <w:contextualSpacing/>
              <w:jc w:val="both"/>
            </w:pPr>
          </w:p>
          <w:p w:rsidR="00A93B12" w:rsidRPr="003F5C8B" w:rsidRDefault="00A93B12" w:rsidP="003F5C8B">
            <w:pPr>
              <w:pStyle w:val="a8"/>
              <w:contextualSpacing/>
              <w:jc w:val="both"/>
            </w:pPr>
            <w:r w:rsidRPr="003F5C8B">
              <w:t>Н.В. Гоголь «</w:t>
            </w:r>
            <w:proofErr w:type="spellStart"/>
            <w:r w:rsidRPr="003F5C8B">
              <w:t>Вий</w:t>
            </w:r>
            <w:proofErr w:type="spellEnd"/>
            <w:r w:rsidRPr="003F5C8B">
              <w:t>»</w:t>
            </w:r>
          </w:p>
        </w:tc>
        <w:tc>
          <w:tcPr>
            <w:tcW w:w="2126" w:type="dxa"/>
          </w:tcPr>
          <w:p w:rsidR="00A93B12" w:rsidRPr="003F5C8B" w:rsidRDefault="00A93B12" w:rsidP="003F5C8B">
            <w:pPr>
              <w:pStyle w:val="a8"/>
              <w:contextualSpacing/>
              <w:jc w:val="both"/>
            </w:pPr>
            <w:r w:rsidRPr="003F5C8B">
              <w:t>Драма, ужасы</w:t>
            </w:r>
          </w:p>
          <w:p w:rsidR="00A93B12" w:rsidRPr="003F5C8B" w:rsidRDefault="00A93B12" w:rsidP="003F5C8B">
            <w:pPr>
              <w:pStyle w:val="a8"/>
              <w:contextualSpacing/>
              <w:jc w:val="both"/>
            </w:pPr>
          </w:p>
        </w:tc>
      </w:tr>
      <w:tr w:rsidR="0067456C" w:rsidRPr="004454BB" w:rsidTr="006D0403">
        <w:tc>
          <w:tcPr>
            <w:tcW w:w="484" w:type="dxa"/>
          </w:tcPr>
          <w:p w:rsidR="0067456C" w:rsidRPr="004454BB" w:rsidRDefault="0067456C" w:rsidP="006D0403">
            <w:pPr>
              <w:pStyle w:val="a8"/>
              <w:contextualSpacing/>
              <w:jc w:val="both"/>
              <w:rPr>
                <w:sz w:val="28"/>
                <w:szCs w:val="28"/>
              </w:rPr>
            </w:pPr>
            <w:r w:rsidRPr="004454B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77" w:type="dxa"/>
          </w:tcPr>
          <w:p w:rsidR="0067456C" w:rsidRPr="003F5C8B" w:rsidRDefault="0067456C" w:rsidP="003F5C8B">
            <w:pPr>
              <w:pStyle w:val="3"/>
              <w:contextualSpacing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F5C8B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«Герой нашего времени»</w:t>
            </w:r>
            <w:r w:rsidRPr="003F5C8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3F5C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(1966).</w:t>
            </w:r>
            <w:r w:rsidRPr="003F5C8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Дилогия состоит из двух фильмов.</w:t>
            </w:r>
          </w:p>
          <w:p w:rsidR="0067456C" w:rsidRPr="003F5C8B" w:rsidRDefault="0067456C" w:rsidP="003F5C8B">
            <w:pPr>
              <w:pStyle w:val="3"/>
              <w:contextualSpacing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F5C8B">
              <w:rPr>
                <w:rStyle w:val="mw-headline"/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F5C8B">
              <w:rPr>
                <w:rStyle w:val="mw-headline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Бэла».</w:t>
            </w:r>
            <w:r w:rsidRPr="003F5C8B">
              <w:rPr>
                <w:rStyle w:val="mw-headline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F5C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Первый фильм дилогии.</w:t>
            </w:r>
          </w:p>
          <w:p w:rsidR="0067456C" w:rsidRPr="003F5C8B" w:rsidRDefault="0067456C" w:rsidP="003F5C8B">
            <w:pPr>
              <w:pStyle w:val="a8"/>
              <w:contextualSpacing/>
              <w:jc w:val="both"/>
            </w:pPr>
            <w:r w:rsidRPr="003F5C8B">
              <w:t xml:space="preserve">Автор сценария и режиссёр-постановщик— </w:t>
            </w:r>
            <w:hyperlink r:id="rId12" w:tooltip="Ростоцкий, Станислав Иосифович" w:history="1">
              <w:r w:rsidRPr="003F5C8B">
                <w:rPr>
                  <w:rStyle w:val="a5"/>
                  <w:color w:val="auto"/>
                  <w:u w:val="none"/>
                </w:rPr>
                <w:t xml:space="preserve">Станислав </w:t>
              </w:r>
              <w:proofErr w:type="spellStart"/>
              <w:r w:rsidRPr="003F5C8B">
                <w:rPr>
                  <w:rStyle w:val="a5"/>
                  <w:color w:val="auto"/>
                  <w:u w:val="none"/>
                </w:rPr>
                <w:t>Ростоцкий</w:t>
              </w:r>
              <w:proofErr w:type="spellEnd"/>
            </w:hyperlink>
          </w:p>
          <w:p w:rsidR="0067456C" w:rsidRPr="003F5C8B" w:rsidRDefault="0067456C" w:rsidP="003F5C8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456C" w:rsidRPr="003F5C8B" w:rsidRDefault="0067456C" w:rsidP="003F5C8B">
            <w:pPr>
              <w:pStyle w:val="a8"/>
              <w:contextualSpacing/>
              <w:jc w:val="both"/>
            </w:pPr>
            <w:r w:rsidRPr="003F5C8B">
              <w:rPr>
                <w:bCs/>
              </w:rPr>
              <w:t>«Герой нашего времени»</w:t>
            </w:r>
            <w:r w:rsidRPr="003F5C8B">
              <w:t>, М.Ю. Лермонтов</w:t>
            </w:r>
          </w:p>
        </w:tc>
        <w:tc>
          <w:tcPr>
            <w:tcW w:w="2126" w:type="dxa"/>
          </w:tcPr>
          <w:p w:rsidR="0067456C" w:rsidRPr="003F5C8B" w:rsidRDefault="0067456C" w:rsidP="003F5C8B">
            <w:pPr>
              <w:pStyle w:val="a8"/>
              <w:contextualSpacing/>
              <w:jc w:val="both"/>
            </w:pPr>
            <w:r w:rsidRPr="003F5C8B">
              <w:t>Драма</w:t>
            </w:r>
          </w:p>
          <w:p w:rsidR="0067456C" w:rsidRPr="003F5C8B" w:rsidRDefault="0067456C" w:rsidP="003F5C8B">
            <w:pPr>
              <w:pStyle w:val="a8"/>
              <w:contextualSpacing/>
              <w:jc w:val="both"/>
            </w:pPr>
          </w:p>
        </w:tc>
      </w:tr>
      <w:tr w:rsidR="0067456C" w:rsidRPr="004454BB" w:rsidTr="006D0403">
        <w:tc>
          <w:tcPr>
            <w:tcW w:w="484" w:type="dxa"/>
          </w:tcPr>
          <w:p w:rsidR="0067456C" w:rsidRPr="004454BB" w:rsidRDefault="0067456C" w:rsidP="006D0403">
            <w:pPr>
              <w:pStyle w:val="a8"/>
              <w:contextualSpacing/>
              <w:jc w:val="both"/>
              <w:rPr>
                <w:sz w:val="28"/>
                <w:szCs w:val="28"/>
              </w:rPr>
            </w:pPr>
            <w:r w:rsidRPr="004454B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3877" w:type="dxa"/>
          </w:tcPr>
          <w:p w:rsidR="0067456C" w:rsidRPr="003F5C8B" w:rsidRDefault="0067456C" w:rsidP="003F5C8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C8B">
              <w:rPr>
                <w:rFonts w:ascii="Times New Roman" w:hAnsi="Times New Roman" w:cs="Times New Roman"/>
                <w:b/>
                <w:sz w:val="24"/>
                <w:szCs w:val="24"/>
              </w:rPr>
              <w:t>«Вечера на хуторе близ Диканьки» (1961)</w:t>
            </w:r>
          </w:p>
          <w:p w:rsidR="0067456C" w:rsidRPr="003F5C8B" w:rsidRDefault="0067456C" w:rsidP="003F5C8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C8B">
              <w:rPr>
                <w:rFonts w:ascii="Times New Roman" w:hAnsi="Times New Roman" w:cs="Times New Roman"/>
                <w:sz w:val="24"/>
                <w:szCs w:val="24"/>
              </w:rPr>
              <w:t xml:space="preserve">Автор сценария и режиссер – Александр </w:t>
            </w:r>
            <w:proofErr w:type="spellStart"/>
            <w:r w:rsidRPr="003F5C8B">
              <w:rPr>
                <w:rFonts w:ascii="Times New Roman" w:hAnsi="Times New Roman" w:cs="Times New Roman"/>
                <w:sz w:val="24"/>
                <w:szCs w:val="24"/>
              </w:rPr>
              <w:t>Роу</w:t>
            </w:r>
            <w:proofErr w:type="spellEnd"/>
          </w:p>
          <w:p w:rsidR="0067456C" w:rsidRPr="003F5C8B" w:rsidRDefault="0067456C" w:rsidP="003F5C8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456C" w:rsidRPr="003F5C8B" w:rsidRDefault="0067456C" w:rsidP="003F5C8B">
            <w:pPr>
              <w:pStyle w:val="a8"/>
              <w:contextualSpacing/>
              <w:jc w:val="both"/>
            </w:pPr>
            <w:r w:rsidRPr="003F5C8B">
              <w:t>Н.В. Гоголь</w:t>
            </w:r>
          </w:p>
          <w:p w:rsidR="0067456C" w:rsidRPr="003F5C8B" w:rsidRDefault="0067456C" w:rsidP="003F5C8B">
            <w:pPr>
              <w:pStyle w:val="a8"/>
              <w:contextualSpacing/>
              <w:jc w:val="both"/>
            </w:pPr>
            <w:r w:rsidRPr="003F5C8B">
              <w:t>«Вечера на хуторе близ Диканьки»</w:t>
            </w:r>
          </w:p>
        </w:tc>
        <w:tc>
          <w:tcPr>
            <w:tcW w:w="2126" w:type="dxa"/>
          </w:tcPr>
          <w:p w:rsidR="0067456C" w:rsidRPr="003F5C8B" w:rsidRDefault="0067456C" w:rsidP="003F5C8B">
            <w:pPr>
              <w:pStyle w:val="a8"/>
              <w:contextualSpacing/>
              <w:jc w:val="both"/>
            </w:pPr>
            <w:r w:rsidRPr="003F5C8B">
              <w:t>Киносказка</w:t>
            </w:r>
          </w:p>
          <w:p w:rsidR="0067456C" w:rsidRPr="003F5C8B" w:rsidRDefault="0067456C" w:rsidP="003F5C8B">
            <w:pPr>
              <w:pStyle w:val="a8"/>
              <w:contextualSpacing/>
              <w:jc w:val="both"/>
            </w:pPr>
            <w:r w:rsidRPr="003F5C8B">
              <w:t>Фильм-сказка</w:t>
            </w:r>
          </w:p>
        </w:tc>
      </w:tr>
      <w:tr w:rsidR="0067456C" w:rsidRPr="004454BB" w:rsidTr="006D0403">
        <w:tc>
          <w:tcPr>
            <w:tcW w:w="484" w:type="dxa"/>
          </w:tcPr>
          <w:p w:rsidR="0067456C" w:rsidRPr="004454BB" w:rsidRDefault="0067456C" w:rsidP="006D0403">
            <w:pPr>
              <w:pStyle w:val="a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454BB">
              <w:rPr>
                <w:sz w:val="28"/>
                <w:szCs w:val="28"/>
              </w:rPr>
              <w:t>.</w:t>
            </w:r>
          </w:p>
        </w:tc>
        <w:tc>
          <w:tcPr>
            <w:tcW w:w="3877" w:type="dxa"/>
          </w:tcPr>
          <w:p w:rsidR="0067456C" w:rsidRPr="003F5C8B" w:rsidRDefault="0067456C" w:rsidP="003F5C8B">
            <w:pPr>
              <w:pStyle w:val="a8"/>
              <w:contextualSpacing/>
              <w:jc w:val="both"/>
            </w:pPr>
          </w:p>
          <w:p w:rsidR="0067456C" w:rsidRPr="003F5C8B" w:rsidRDefault="0067456C" w:rsidP="003F5C8B">
            <w:pPr>
              <w:pStyle w:val="a8"/>
              <w:contextualSpacing/>
              <w:jc w:val="both"/>
              <w:rPr>
                <w:b/>
              </w:rPr>
            </w:pPr>
            <w:r w:rsidRPr="003F5C8B">
              <w:rPr>
                <w:b/>
              </w:rPr>
              <w:t>«</w:t>
            </w:r>
            <w:proofErr w:type="spellStart"/>
            <w:r w:rsidRPr="003F5C8B">
              <w:rPr>
                <w:b/>
              </w:rPr>
              <w:t>Вий</w:t>
            </w:r>
            <w:proofErr w:type="spellEnd"/>
            <w:r w:rsidRPr="003F5C8B">
              <w:rPr>
                <w:b/>
              </w:rPr>
              <w:t>» (2014)</w:t>
            </w:r>
          </w:p>
          <w:p w:rsidR="0067456C" w:rsidRPr="003F5C8B" w:rsidRDefault="0067456C" w:rsidP="003F5C8B">
            <w:pPr>
              <w:pStyle w:val="a8"/>
              <w:contextualSpacing/>
              <w:jc w:val="both"/>
            </w:pPr>
            <w:r w:rsidRPr="003F5C8B">
              <w:t>Режиссер – Олег Степченко</w:t>
            </w:r>
          </w:p>
          <w:p w:rsidR="0067456C" w:rsidRPr="003F5C8B" w:rsidRDefault="0067456C" w:rsidP="003F5C8B">
            <w:pPr>
              <w:pStyle w:val="a8"/>
              <w:contextualSpacing/>
              <w:jc w:val="both"/>
            </w:pPr>
            <w:r w:rsidRPr="003F5C8B">
              <w:t>Сценарий: О. Степченко, А. Карпов</w:t>
            </w:r>
          </w:p>
        </w:tc>
        <w:tc>
          <w:tcPr>
            <w:tcW w:w="2835" w:type="dxa"/>
          </w:tcPr>
          <w:p w:rsidR="0067456C" w:rsidRPr="003F5C8B" w:rsidRDefault="0067456C" w:rsidP="003F5C8B">
            <w:pPr>
              <w:pStyle w:val="a8"/>
              <w:contextualSpacing/>
              <w:jc w:val="both"/>
            </w:pPr>
          </w:p>
          <w:p w:rsidR="0067456C" w:rsidRPr="003F5C8B" w:rsidRDefault="0067456C" w:rsidP="003F5C8B">
            <w:pPr>
              <w:pStyle w:val="a8"/>
              <w:contextualSpacing/>
              <w:jc w:val="both"/>
            </w:pPr>
            <w:r w:rsidRPr="003F5C8B">
              <w:t>Н.В. Гоголь «</w:t>
            </w:r>
            <w:proofErr w:type="spellStart"/>
            <w:r w:rsidRPr="003F5C8B">
              <w:t>Вий</w:t>
            </w:r>
            <w:proofErr w:type="spellEnd"/>
            <w:r w:rsidRPr="003F5C8B">
              <w:t>»</w:t>
            </w:r>
          </w:p>
        </w:tc>
        <w:tc>
          <w:tcPr>
            <w:tcW w:w="2126" w:type="dxa"/>
          </w:tcPr>
          <w:p w:rsidR="0067456C" w:rsidRPr="003F5C8B" w:rsidRDefault="0067456C" w:rsidP="003F5C8B">
            <w:pPr>
              <w:pStyle w:val="a8"/>
              <w:contextualSpacing/>
              <w:jc w:val="both"/>
            </w:pPr>
            <w:proofErr w:type="spellStart"/>
            <w:r w:rsidRPr="003F5C8B">
              <w:t>фэнтези</w:t>
            </w:r>
            <w:proofErr w:type="spellEnd"/>
            <w:r w:rsidRPr="003F5C8B">
              <w:t>,</w:t>
            </w:r>
          </w:p>
          <w:p w:rsidR="0067456C" w:rsidRPr="003F5C8B" w:rsidRDefault="0067456C" w:rsidP="003F5C8B">
            <w:pPr>
              <w:pStyle w:val="a8"/>
              <w:contextualSpacing/>
              <w:jc w:val="both"/>
            </w:pPr>
            <w:r w:rsidRPr="003F5C8B">
              <w:t>триллер,</w:t>
            </w:r>
          </w:p>
          <w:p w:rsidR="0067456C" w:rsidRPr="003F5C8B" w:rsidRDefault="0067456C" w:rsidP="003F5C8B">
            <w:pPr>
              <w:pStyle w:val="a8"/>
              <w:contextualSpacing/>
              <w:jc w:val="both"/>
            </w:pPr>
            <w:r w:rsidRPr="003F5C8B">
              <w:t>приключения</w:t>
            </w:r>
          </w:p>
        </w:tc>
      </w:tr>
      <w:tr w:rsidR="0037247F" w:rsidRPr="004454BB" w:rsidTr="006D0403">
        <w:tc>
          <w:tcPr>
            <w:tcW w:w="484" w:type="dxa"/>
          </w:tcPr>
          <w:p w:rsidR="0037247F" w:rsidRPr="004454BB" w:rsidRDefault="0037247F" w:rsidP="006D0403">
            <w:pPr>
              <w:pStyle w:val="a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77" w:type="dxa"/>
          </w:tcPr>
          <w:p w:rsidR="0037247F" w:rsidRPr="003F5C8B" w:rsidRDefault="0037247F" w:rsidP="003F5C8B">
            <w:pPr>
              <w:pStyle w:val="a8"/>
              <w:contextualSpacing/>
              <w:jc w:val="both"/>
              <w:rPr>
                <w:b/>
              </w:rPr>
            </w:pPr>
          </w:p>
          <w:p w:rsidR="0037247F" w:rsidRPr="003F5C8B" w:rsidRDefault="0037247F" w:rsidP="003F5C8B">
            <w:pPr>
              <w:pStyle w:val="a8"/>
              <w:contextualSpacing/>
              <w:jc w:val="both"/>
              <w:rPr>
                <w:b/>
              </w:rPr>
            </w:pPr>
            <w:r w:rsidRPr="003F5C8B">
              <w:rPr>
                <w:b/>
              </w:rPr>
              <w:t>«Тарас Бульба» (2008)</w:t>
            </w:r>
          </w:p>
          <w:p w:rsidR="0037247F" w:rsidRPr="003F5C8B" w:rsidRDefault="0037247F" w:rsidP="003F5C8B">
            <w:pPr>
              <w:pStyle w:val="a8"/>
              <w:contextualSpacing/>
              <w:jc w:val="both"/>
            </w:pPr>
            <w:r w:rsidRPr="003F5C8B">
              <w:t>Автор сценария и режиссер – Владимир Бортко</w:t>
            </w:r>
          </w:p>
          <w:p w:rsidR="0037247F" w:rsidRPr="003F5C8B" w:rsidRDefault="0037247F" w:rsidP="003F5C8B">
            <w:pPr>
              <w:pStyle w:val="a8"/>
              <w:contextualSpacing/>
              <w:jc w:val="both"/>
            </w:pPr>
          </w:p>
        </w:tc>
        <w:tc>
          <w:tcPr>
            <w:tcW w:w="2835" w:type="dxa"/>
          </w:tcPr>
          <w:p w:rsidR="0037247F" w:rsidRPr="003F5C8B" w:rsidRDefault="0037247F" w:rsidP="003F5C8B">
            <w:pPr>
              <w:pStyle w:val="a8"/>
              <w:contextualSpacing/>
              <w:jc w:val="both"/>
            </w:pPr>
          </w:p>
          <w:p w:rsidR="0037247F" w:rsidRPr="003F5C8B" w:rsidRDefault="0037247F" w:rsidP="003F5C8B">
            <w:pPr>
              <w:pStyle w:val="a8"/>
              <w:contextualSpacing/>
              <w:jc w:val="both"/>
            </w:pPr>
            <w:r w:rsidRPr="003F5C8B">
              <w:t>Н.В. Гоголь</w:t>
            </w:r>
          </w:p>
          <w:p w:rsidR="0037247F" w:rsidRPr="003F5C8B" w:rsidRDefault="0037247F" w:rsidP="003F5C8B">
            <w:pPr>
              <w:pStyle w:val="a8"/>
              <w:contextualSpacing/>
              <w:jc w:val="both"/>
            </w:pPr>
            <w:r w:rsidRPr="003F5C8B">
              <w:t>«Тарас Бульба»</w:t>
            </w:r>
          </w:p>
          <w:p w:rsidR="0037247F" w:rsidRPr="003F5C8B" w:rsidRDefault="0037247F" w:rsidP="003F5C8B">
            <w:pPr>
              <w:pStyle w:val="a8"/>
              <w:contextualSpacing/>
              <w:jc w:val="both"/>
            </w:pPr>
          </w:p>
        </w:tc>
        <w:tc>
          <w:tcPr>
            <w:tcW w:w="2126" w:type="dxa"/>
          </w:tcPr>
          <w:p w:rsidR="0037247F" w:rsidRPr="003F5C8B" w:rsidRDefault="0037247F" w:rsidP="003F5C8B">
            <w:pPr>
              <w:pStyle w:val="a8"/>
              <w:contextualSpacing/>
              <w:jc w:val="both"/>
            </w:pPr>
            <w:r w:rsidRPr="003F5C8B">
              <w:t>Драма</w:t>
            </w:r>
          </w:p>
          <w:p w:rsidR="0037247F" w:rsidRPr="003F5C8B" w:rsidRDefault="0037247F" w:rsidP="003F5C8B">
            <w:pPr>
              <w:pStyle w:val="a8"/>
              <w:contextualSpacing/>
              <w:jc w:val="both"/>
            </w:pPr>
            <w:r w:rsidRPr="003F5C8B">
              <w:t>Исторический фильм</w:t>
            </w:r>
          </w:p>
          <w:p w:rsidR="0037247F" w:rsidRPr="003F5C8B" w:rsidRDefault="0037247F" w:rsidP="003F5C8B">
            <w:pPr>
              <w:pStyle w:val="a8"/>
              <w:contextualSpacing/>
              <w:jc w:val="both"/>
            </w:pPr>
          </w:p>
        </w:tc>
      </w:tr>
    </w:tbl>
    <w:p w:rsidR="00A93B12" w:rsidRPr="00FA7880" w:rsidRDefault="00A93B12" w:rsidP="00A93B12">
      <w:pPr>
        <w:jc w:val="both"/>
        <w:rPr>
          <w:rFonts w:ascii="Times New Roman" w:hAnsi="Times New Roman" w:cs="Times New Roman"/>
          <w:sz w:val="28"/>
          <w:szCs w:val="28"/>
        </w:rPr>
      </w:pPr>
      <w:r w:rsidRPr="00FA7880">
        <w:rPr>
          <w:rFonts w:ascii="Times New Roman" w:hAnsi="Times New Roman" w:cs="Times New Roman"/>
          <w:i/>
          <w:sz w:val="28"/>
          <w:szCs w:val="28"/>
        </w:rPr>
        <w:t>Оценк</w:t>
      </w:r>
      <w:r w:rsidRPr="00FA7880">
        <w:rPr>
          <w:rFonts w:ascii="Times New Roman" w:hAnsi="Times New Roman" w:cs="Times New Roman"/>
          <w:sz w:val="28"/>
          <w:szCs w:val="28"/>
        </w:rPr>
        <w:t>а:</w:t>
      </w:r>
    </w:p>
    <w:p w:rsidR="00A93B12" w:rsidRPr="004454BB" w:rsidRDefault="00A93B12" w:rsidP="00A93B12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0009">
        <w:rPr>
          <w:rFonts w:ascii="Times New Roman" w:hAnsi="Times New Roman"/>
          <w:sz w:val="28"/>
          <w:szCs w:val="28"/>
        </w:rPr>
        <w:t xml:space="preserve">Участник называет </w:t>
      </w:r>
      <w:r>
        <w:rPr>
          <w:rFonts w:ascii="Times New Roman" w:hAnsi="Times New Roman"/>
          <w:sz w:val="28"/>
          <w:szCs w:val="28"/>
        </w:rPr>
        <w:t>фильм</w:t>
      </w:r>
      <w:r w:rsidRPr="00E00009">
        <w:rPr>
          <w:rFonts w:ascii="Times New Roman" w:hAnsi="Times New Roman"/>
          <w:sz w:val="28"/>
          <w:szCs w:val="28"/>
        </w:rPr>
        <w:t>.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4BB">
        <w:rPr>
          <w:rFonts w:ascii="Times New Roman" w:hAnsi="Times New Roman"/>
          <w:sz w:val="28"/>
          <w:szCs w:val="28"/>
        </w:rPr>
        <w:t>балла</w:t>
      </w:r>
      <w:r w:rsidRPr="00E0000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Всего </w:t>
      </w:r>
      <w:r w:rsidR="0037247F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 баллов</w:t>
      </w:r>
      <w:r w:rsidRPr="004454BB">
        <w:rPr>
          <w:rFonts w:ascii="Times New Roman" w:hAnsi="Times New Roman"/>
          <w:b/>
          <w:sz w:val="28"/>
          <w:szCs w:val="28"/>
        </w:rPr>
        <w:t>.</w:t>
      </w:r>
    </w:p>
    <w:p w:rsidR="00A93B12" w:rsidRDefault="00A93B12" w:rsidP="00A93B12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0009">
        <w:rPr>
          <w:rFonts w:ascii="Times New Roman" w:hAnsi="Times New Roman"/>
          <w:sz w:val="28"/>
          <w:szCs w:val="28"/>
        </w:rPr>
        <w:t xml:space="preserve">Участник называет </w:t>
      </w:r>
      <w:r>
        <w:rPr>
          <w:rFonts w:ascii="Times New Roman" w:hAnsi="Times New Roman"/>
          <w:sz w:val="28"/>
          <w:szCs w:val="28"/>
        </w:rPr>
        <w:t>литературное произведение и автора</w:t>
      </w:r>
      <w:r w:rsidRPr="00E00009">
        <w:rPr>
          <w:rFonts w:ascii="Times New Roman" w:hAnsi="Times New Roman"/>
          <w:sz w:val="28"/>
          <w:szCs w:val="28"/>
        </w:rPr>
        <w:t>. 2</w:t>
      </w:r>
      <w:r>
        <w:rPr>
          <w:rFonts w:ascii="Times New Roman" w:hAnsi="Times New Roman"/>
          <w:sz w:val="28"/>
          <w:szCs w:val="28"/>
        </w:rPr>
        <w:t xml:space="preserve"> балла. Всего 1</w:t>
      </w:r>
      <w:r w:rsidR="0037247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баллов.</w:t>
      </w:r>
    </w:p>
    <w:p w:rsidR="00A93B12" w:rsidRDefault="00A93B12" w:rsidP="00A93B12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3732">
        <w:rPr>
          <w:rFonts w:ascii="Times New Roman" w:hAnsi="Times New Roman"/>
          <w:sz w:val="28"/>
          <w:szCs w:val="28"/>
        </w:rPr>
        <w:t>Участник называет</w:t>
      </w:r>
      <w:r>
        <w:rPr>
          <w:rFonts w:ascii="Times New Roman" w:hAnsi="Times New Roman"/>
          <w:sz w:val="28"/>
          <w:szCs w:val="28"/>
        </w:rPr>
        <w:t xml:space="preserve"> жанр. 2 балла. Всего </w:t>
      </w:r>
      <w:r w:rsidR="0037247F">
        <w:rPr>
          <w:rFonts w:ascii="Times New Roman" w:hAnsi="Times New Roman"/>
          <w:b/>
          <w:sz w:val="28"/>
          <w:szCs w:val="28"/>
        </w:rPr>
        <w:t>12</w:t>
      </w:r>
      <w:r w:rsidRPr="0004557C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.</w:t>
      </w:r>
    </w:p>
    <w:p w:rsidR="00A93B12" w:rsidRDefault="0091725A" w:rsidP="00A93B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оценка </w:t>
      </w:r>
      <w:r w:rsidR="0037247F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A93B12" w:rsidRPr="00846474" w:rsidRDefault="00A93B12" w:rsidP="00A93B12">
      <w:pPr>
        <w:jc w:val="both"/>
        <w:rPr>
          <w:rFonts w:ascii="Times New Roman" w:hAnsi="Times New Roman"/>
          <w:b/>
          <w:sz w:val="28"/>
          <w:szCs w:val="28"/>
        </w:rPr>
      </w:pPr>
    </w:p>
    <w:p w:rsidR="00A93B12" w:rsidRDefault="0091725A" w:rsidP="00A93B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количество баллов </w:t>
      </w:r>
      <w:r w:rsidR="00CC566A">
        <w:rPr>
          <w:rFonts w:ascii="Times New Roman" w:hAnsi="Times New Roman" w:cs="Times New Roman"/>
          <w:b/>
          <w:sz w:val="28"/>
          <w:szCs w:val="28"/>
        </w:rPr>
        <w:t xml:space="preserve"> - 187</w:t>
      </w:r>
      <w:r w:rsidR="00A93B1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93B12" w:rsidSect="00ED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9E8" w:rsidRDefault="007509E8" w:rsidP="00AA69FC">
      <w:pPr>
        <w:spacing w:after="0" w:line="240" w:lineRule="auto"/>
      </w:pPr>
      <w:r>
        <w:separator/>
      </w:r>
    </w:p>
  </w:endnote>
  <w:endnote w:type="continuationSeparator" w:id="0">
    <w:p w:rsidR="007509E8" w:rsidRDefault="007509E8" w:rsidP="00AA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9E8" w:rsidRDefault="007509E8" w:rsidP="00AA69FC">
      <w:pPr>
        <w:spacing w:after="0" w:line="240" w:lineRule="auto"/>
      </w:pPr>
      <w:r>
        <w:separator/>
      </w:r>
    </w:p>
  </w:footnote>
  <w:footnote w:type="continuationSeparator" w:id="0">
    <w:p w:rsidR="007509E8" w:rsidRDefault="007509E8" w:rsidP="00AA6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002B"/>
    <w:multiLevelType w:val="hybridMultilevel"/>
    <w:tmpl w:val="C0D4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96DDF"/>
    <w:multiLevelType w:val="hybridMultilevel"/>
    <w:tmpl w:val="6B08AE70"/>
    <w:lvl w:ilvl="0" w:tplc="9FD2D5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E0DC4"/>
    <w:multiLevelType w:val="hybridMultilevel"/>
    <w:tmpl w:val="552A89F2"/>
    <w:lvl w:ilvl="0" w:tplc="74AC79C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F1C71F5"/>
    <w:multiLevelType w:val="hybridMultilevel"/>
    <w:tmpl w:val="CF1CE5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274C30"/>
    <w:multiLevelType w:val="hybridMultilevel"/>
    <w:tmpl w:val="9D1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C1029"/>
    <w:multiLevelType w:val="hybridMultilevel"/>
    <w:tmpl w:val="78BE7B30"/>
    <w:lvl w:ilvl="0" w:tplc="865E38B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0A2E3E"/>
    <w:multiLevelType w:val="hybridMultilevel"/>
    <w:tmpl w:val="552A89F2"/>
    <w:lvl w:ilvl="0" w:tplc="74AC79C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7E60091"/>
    <w:multiLevelType w:val="hybridMultilevel"/>
    <w:tmpl w:val="E2A2F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B5D38"/>
    <w:multiLevelType w:val="hybridMultilevel"/>
    <w:tmpl w:val="F3CC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7CEF"/>
    <w:rsid w:val="00047E3E"/>
    <w:rsid w:val="00104B2A"/>
    <w:rsid w:val="00106DA5"/>
    <w:rsid w:val="00242038"/>
    <w:rsid w:val="003258CA"/>
    <w:rsid w:val="0037247F"/>
    <w:rsid w:val="003F5C8B"/>
    <w:rsid w:val="005069AF"/>
    <w:rsid w:val="00524078"/>
    <w:rsid w:val="00530AE5"/>
    <w:rsid w:val="00560F1C"/>
    <w:rsid w:val="00624293"/>
    <w:rsid w:val="0067456C"/>
    <w:rsid w:val="00685B28"/>
    <w:rsid w:val="006D0E9A"/>
    <w:rsid w:val="006E35EE"/>
    <w:rsid w:val="007509E8"/>
    <w:rsid w:val="00776044"/>
    <w:rsid w:val="00782E37"/>
    <w:rsid w:val="00796159"/>
    <w:rsid w:val="007B6691"/>
    <w:rsid w:val="007E4A55"/>
    <w:rsid w:val="00845CC8"/>
    <w:rsid w:val="008D5F56"/>
    <w:rsid w:val="0091196B"/>
    <w:rsid w:val="0091725A"/>
    <w:rsid w:val="009408D2"/>
    <w:rsid w:val="009A3D5C"/>
    <w:rsid w:val="009B42A2"/>
    <w:rsid w:val="00A93B12"/>
    <w:rsid w:val="00AA69FC"/>
    <w:rsid w:val="00B55B1D"/>
    <w:rsid w:val="00B824C0"/>
    <w:rsid w:val="00CC566A"/>
    <w:rsid w:val="00D77CEF"/>
    <w:rsid w:val="00ED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D6"/>
  </w:style>
  <w:style w:type="paragraph" w:styleId="1">
    <w:name w:val="heading 1"/>
    <w:basedOn w:val="a"/>
    <w:next w:val="a"/>
    <w:link w:val="10"/>
    <w:uiPriority w:val="9"/>
    <w:qFormat/>
    <w:rsid w:val="006E35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C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4B2A"/>
    <w:rPr>
      <w:color w:val="0000FF"/>
      <w:u w:val="single"/>
    </w:rPr>
  </w:style>
  <w:style w:type="table" w:styleId="a6">
    <w:name w:val="Table Grid"/>
    <w:basedOn w:val="a1"/>
    <w:uiPriority w:val="59"/>
    <w:rsid w:val="005069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069A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B55B1D"/>
  </w:style>
  <w:style w:type="paragraph" w:styleId="a8">
    <w:name w:val="Normal (Web)"/>
    <w:basedOn w:val="a"/>
    <w:uiPriority w:val="99"/>
    <w:unhideWhenUsed/>
    <w:rsid w:val="00B5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B824C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93B1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mw-headline">
    <w:name w:val="mw-headline"/>
    <w:basedOn w:val="a0"/>
    <w:rsid w:val="00A93B12"/>
  </w:style>
  <w:style w:type="character" w:customStyle="1" w:styleId="10">
    <w:name w:val="Заголовок 1 Знак"/>
    <w:basedOn w:val="a0"/>
    <w:link w:val="1"/>
    <w:uiPriority w:val="9"/>
    <w:rsid w:val="006E3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AA6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69FC"/>
  </w:style>
  <w:style w:type="paragraph" w:styleId="ac">
    <w:name w:val="footer"/>
    <w:basedOn w:val="a"/>
    <w:link w:val="ad"/>
    <w:uiPriority w:val="99"/>
    <w:unhideWhenUsed/>
    <w:rsid w:val="00AA6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6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0%D0%B5%D0%B2%D0%BD%D0%B5%D0%B3%D1%80%D0%B5%D1%87%D0%B5%D1%81%D0%BA%D0%B0%D1%8F_%D0%BC%D0%B8%D1%84%D0%BE%D0%BB%D0%BE%D0%B3%D0%B8%D1%8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0%D0%BE%D1%81%D1%82%D0%BE%D1%86%D0%BA%D0%B8%D0%B9,_%D0%A1%D1%82%D0%B0%D0%BD%D0%B8%D1%81%D0%BB%D0%B0%D0%B2_%D0%98%D0%BE%D1%81%D0%B8%D1%84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8%D0%BB%D0%B8%D0%B0%D0%B4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8%D1%81%D0%BA%D1%83%D1%81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8%D1%80%D0%B0_(%D0%BC%D1%83%D0%B7%D1%8B%D0%BA%D0%B0%D0%BB%D1%8C%D0%BD%D1%8B%D0%B9_%D0%B8%D0%BD%D1%81%D1%82%D1%80%D1%83%D0%BC%D0%B5%D0%BD%D1%82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guest</cp:lastModifiedBy>
  <cp:revision>17</cp:revision>
  <dcterms:created xsi:type="dcterms:W3CDTF">2014-10-14T11:30:00Z</dcterms:created>
  <dcterms:modified xsi:type="dcterms:W3CDTF">2014-10-15T07:18:00Z</dcterms:modified>
</cp:coreProperties>
</file>