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AD" w:rsidRDefault="00430299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\\Kserv-pc\документы\МАН\КРАЕВЫЕ КОНКУРСЫ\КОЗАЦЬКОМУ РОДУ НЭМА ПЭРЭВОДУ\2014 -2015\ПРИКАЗЫ\ОБ ОРГАНИЗАЦИИ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serv-pc\документы\МАН\КРАЕВЫЕ КОНКУРСЫ\КОЗАЦЬКОМУ РОДУ НЭМА ПЭРЭВОДУ\2014 -2015\ПРИКАЗЫ\ОБ ОРГАНИЗАЦИИ\прика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99" w:rsidRDefault="00430299"/>
    <w:p w:rsidR="00430299" w:rsidRDefault="00430299"/>
    <w:p w:rsidR="00430299" w:rsidRDefault="0043029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2"/>
      </w:tblGrid>
      <w:tr w:rsidR="00430299" w:rsidRPr="00430299" w:rsidTr="00E92BFA">
        <w:tc>
          <w:tcPr>
            <w:tcW w:w="5778" w:type="dxa"/>
            <w:shd w:val="clear" w:color="auto" w:fill="auto"/>
          </w:tcPr>
          <w:p w:rsidR="00430299" w:rsidRPr="00430299" w:rsidRDefault="00430299" w:rsidP="00430299">
            <w:pPr>
              <w:pStyle w:val="1"/>
              <w:spacing w:line="100" w:lineRule="atLeast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430299" w:rsidRPr="00430299" w:rsidRDefault="00430299" w:rsidP="00430299">
            <w:pPr>
              <w:spacing w:after="0"/>
              <w:ind w:right="115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0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 1</w:t>
            </w:r>
          </w:p>
          <w:p w:rsidR="00430299" w:rsidRPr="00430299" w:rsidRDefault="00430299" w:rsidP="00430299">
            <w:pPr>
              <w:spacing w:after="0"/>
              <w:ind w:right="115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0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УТВЕРЖДЕНО приказом </w:t>
            </w:r>
          </w:p>
          <w:p w:rsidR="00430299" w:rsidRPr="00430299" w:rsidRDefault="00430299" w:rsidP="00430299">
            <w:pPr>
              <w:spacing w:after="0"/>
              <w:ind w:right="115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0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министерства образования и науки Краснодарского края</w:t>
            </w:r>
          </w:p>
          <w:p w:rsidR="00430299" w:rsidRPr="00430299" w:rsidRDefault="00430299" w:rsidP="00430299">
            <w:pPr>
              <w:pStyle w:val="1"/>
              <w:spacing w:line="100" w:lineRule="atLeast"/>
              <w:ind w:firstLine="0"/>
              <w:rPr>
                <w:sz w:val="28"/>
                <w:szCs w:val="28"/>
              </w:rPr>
            </w:pPr>
            <w:r w:rsidRPr="00430299">
              <w:rPr>
                <w:bCs/>
                <w:color w:val="000000"/>
                <w:sz w:val="28"/>
                <w:szCs w:val="28"/>
              </w:rPr>
              <w:t xml:space="preserve">от 05.09.2014г. </w:t>
            </w:r>
            <w:r w:rsidRPr="00430299">
              <w:rPr>
                <w:color w:val="000000"/>
                <w:spacing w:val="-4"/>
                <w:sz w:val="28"/>
                <w:szCs w:val="28"/>
              </w:rPr>
              <w:t>№ 3956</w:t>
            </w:r>
          </w:p>
        </w:tc>
      </w:tr>
    </w:tbl>
    <w:p w:rsidR="00430299" w:rsidRDefault="00430299" w:rsidP="00430299">
      <w:pPr>
        <w:pStyle w:val="1"/>
        <w:spacing w:line="259" w:lineRule="auto"/>
        <w:ind w:firstLine="0"/>
        <w:rPr>
          <w:b/>
          <w:sz w:val="28"/>
          <w:szCs w:val="28"/>
        </w:rPr>
      </w:pPr>
    </w:p>
    <w:p w:rsidR="00430299" w:rsidRDefault="00430299" w:rsidP="00430299">
      <w:pPr>
        <w:pStyle w:val="1"/>
        <w:spacing w:line="259" w:lineRule="auto"/>
        <w:ind w:firstLine="0"/>
        <w:rPr>
          <w:b/>
          <w:sz w:val="28"/>
          <w:szCs w:val="28"/>
        </w:rPr>
      </w:pPr>
    </w:p>
    <w:p w:rsidR="00430299" w:rsidRDefault="00430299" w:rsidP="00430299">
      <w:pPr>
        <w:pStyle w:val="1"/>
        <w:spacing w:line="259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42BB9">
        <w:rPr>
          <w:b/>
          <w:szCs w:val="28"/>
        </w:rPr>
        <w:t>ОЛОЖЕНИЕ</w:t>
      </w:r>
      <w:r>
        <w:rPr>
          <w:b/>
          <w:sz w:val="28"/>
          <w:szCs w:val="28"/>
        </w:rPr>
        <w:t xml:space="preserve"> </w:t>
      </w:r>
    </w:p>
    <w:p w:rsidR="00430299" w:rsidRDefault="00430299" w:rsidP="00430299">
      <w:pPr>
        <w:pStyle w:val="1"/>
        <w:spacing w:line="259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краевом интеллектуальном  конкурсе «Козацькому роду нэма пэрэводу» среди воспитанников кубанских кадетских корпусов, учащихся 7-11 классов (групп) казачьей направленности</w:t>
      </w:r>
    </w:p>
    <w:p w:rsidR="00430299" w:rsidRDefault="00430299" w:rsidP="00430299">
      <w:pPr>
        <w:pStyle w:val="FR1"/>
        <w:spacing w:before="0"/>
        <w:ind w:left="0"/>
        <w:jc w:val="center"/>
        <w:rPr>
          <w:sz w:val="16"/>
          <w:szCs w:val="16"/>
        </w:rPr>
      </w:pPr>
    </w:p>
    <w:p w:rsidR="00430299" w:rsidRDefault="00430299" w:rsidP="00430299">
      <w:pPr>
        <w:pStyle w:val="FR1"/>
        <w:spacing w:before="0"/>
        <w:ind w:left="0"/>
        <w:jc w:val="center"/>
        <w:rPr>
          <w:sz w:val="16"/>
          <w:szCs w:val="16"/>
        </w:rPr>
      </w:pPr>
      <w:r>
        <w:rPr>
          <w:sz w:val="28"/>
          <w:szCs w:val="28"/>
        </w:rPr>
        <w:t>1.</w:t>
      </w:r>
      <w:r w:rsidRPr="0095440D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Общи</w:t>
      </w:r>
      <w:r w:rsidRPr="00D76925">
        <w:rPr>
          <w:sz w:val="28"/>
          <w:szCs w:val="28"/>
        </w:rPr>
        <w:t>е положени</w:t>
      </w:r>
      <w:r>
        <w:rPr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</w:p>
    <w:p w:rsidR="00430299" w:rsidRDefault="00430299" w:rsidP="00430299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Настоящее Положение о краевом интеллектуальном конкурсе «Козацькому </w:t>
      </w:r>
      <w:r w:rsidRPr="000F6622">
        <w:rPr>
          <w:sz w:val="28"/>
          <w:szCs w:val="28"/>
        </w:rPr>
        <w:t xml:space="preserve">роду нэма пэрэводу» среди воспитанников кубанских кадетских корпусов, учащихся 7-11 классов (групп) казачьей направленности (далее – </w:t>
      </w:r>
      <w:r>
        <w:rPr>
          <w:sz w:val="28"/>
          <w:szCs w:val="28"/>
        </w:rPr>
        <w:t>Положение</w:t>
      </w:r>
      <w:r w:rsidRPr="000F6622">
        <w:rPr>
          <w:sz w:val="28"/>
          <w:szCs w:val="28"/>
        </w:rPr>
        <w:t>) определяет порядок проведения и организации краевого интеллектуального конкурса «Козацькому роду нэма пэрэводу» среди воспитанников кубанских кадетских корпусов, учащихся 7-11 классов (групп) казачьей направленности (далее – Конкурс), его организационное и финансовое обеспечение, порядок участия в Конкурсе и определения победителей</w:t>
      </w:r>
      <w:proofErr w:type="gramEnd"/>
      <w:r w:rsidRPr="000F6622">
        <w:rPr>
          <w:sz w:val="28"/>
          <w:szCs w:val="28"/>
        </w:rPr>
        <w:t xml:space="preserve"> и призеров.</w:t>
      </w:r>
    </w:p>
    <w:p w:rsidR="00430299" w:rsidRDefault="00430299" w:rsidP="00430299">
      <w:pPr>
        <w:pStyle w:val="FR1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</w:t>
      </w:r>
      <w:r>
        <w:rPr>
          <w:b w:val="0"/>
          <w:sz w:val="28"/>
          <w:szCs w:val="28"/>
        </w:rPr>
        <w:tab/>
        <w:t xml:space="preserve">Основными целями и задачами Конкурса являются: развитие </w:t>
      </w:r>
      <w:r>
        <w:rPr>
          <w:b w:val="0"/>
          <w:sz w:val="28"/>
          <w:szCs w:val="28"/>
        </w:rPr>
        <w:br/>
        <w:t xml:space="preserve">у учащихся интереса к возрождению традиций Кубани, привитие любви </w:t>
      </w:r>
      <w:r>
        <w:rPr>
          <w:b w:val="0"/>
          <w:sz w:val="28"/>
          <w:szCs w:val="28"/>
        </w:rPr>
        <w:br/>
        <w:t>к своей малой Родине, изучение традиций и культуры прошлого и настоящего Краснодарского края, создание условий для поддержки одаренных детей, пропаганда краеведческих знаний.</w:t>
      </w:r>
    </w:p>
    <w:p w:rsidR="00430299" w:rsidRDefault="00430299" w:rsidP="00430299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В Конкурсе принимают участие воспитанники кубанских кадетских казачьих корпусов, учащиеся 7-11 классов (групп) казачьей направленности. </w:t>
      </w:r>
    </w:p>
    <w:p w:rsidR="00430299" w:rsidRDefault="00430299" w:rsidP="00430299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Конкурс проводится в трех номинациях:</w:t>
      </w:r>
    </w:p>
    <w:p w:rsidR="00430299" w:rsidRDefault="00430299" w:rsidP="00430299">
      <w:pPr>
        <w:pStyle w:val="HTMLPreformatte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лучшую тематическую литературно-творческую работу</w:t>
      </w:r>
      <w:r>
        <w:rPr>
          <w:rFonts w:ascii="Times New Roman" w:hAnsi="Times New Roman" w:cs="Times New Roman"/>
          <w:sz w:val="28"/>
          <w:szCs w:val="28"/>
        </w:rPr>
        <w:br/>
        <w:t>в различных прозаических и поэтических жанрах;</w:t>
      </w:r>
    </w:p>
    <w:p w:rsidR="00430299" w:rsidRDefault="00430299" w:rsidP="00430299">
      <w:pPr>
        <w:pStyle w:val="HTMLPreformatte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лучшую исследовательскую работу (проект) о роли кубанского казачества в истории Краснодарского края (требования к оформлению исследовательской работы соответствуют требованиям к оформлению работ научно-практической конференции «Эврика»);</w:t>
      </w:r>
    </w:p>
    <w:p w:rsidR="00430299" w:rsidRDefault="00430299" w:rsidP="00430299">
      <w:pPr>
        <w:pStyle w:val="HTMLPreformatte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лучший фотомонтаж «Памятники кубанским казакам </w:t>
      </w:r>
      <w:r>
        <w:rPr>
          <w:rFonts w:ascii="Times New Roman" w:hAnsi="Times New Roman" w:cs="Times New Roman"/>
          <w:sz w:val="28"/>
          <w:szCs w:val="28"/>
        </w:rPr>
        <w:br/>
        <w:t xml:space="preserve">в Краснодарском крае» (создание виртуального фотоальбома формата А-4, </w:t>
      </w:r>
      <w:r>
        <w:rPr>
          <w:rFonts w:ascii="Times New Roman" w:hAnsi="Times New Roman" w:cs="Times New Roman"/>
          <w:sz w:val="28"/>
          <w:szCs w:val="28"/>
        </w:rPr>
        <w:br/>
        <w:t>в котором каждая страница посвящена одному памятнику, с кратким описанием его истории).</w:t>
      </w:r>
    </w:p>
    <w:p w:rsidR="00430299" w:rsidRDefault="00430299" w:rsidP="00430299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Квота на Конкурс - по три работы от каждого муниципального образования (по одной работе на каждую номинацию).</w:t>
      </w:r>
    </w:p>
    <w:p w:rsidR="00430299" w:rsidRDefault="00430299" w:rsidP="00430299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Pr="00856BBC">
        <w:rPr>
          <w:sz w:val="28"/>
          <w:szCs w:val="28"/>
        </w:rPr>
        <w:t xml:space="preserve">На титульном листе </w:t>
      </w:r>
      <w:r>
        <w:rPr>
          <w:sz w:val="28"/>
          <w:szCs w:val="28"/>
        </w:rPr>
        <w:t xml:space="preserve">работы </w:t>
      </w:r>
      <w:r w:rsidRPr="00856BBC">
        <w:rPr>
          <w:sz w:val="28"/>
          <w:szCs w:val="28"/>
        </w:rPr>
        <w:t xml:space="preserve">указывается наименование конкурса, номинация, Ф.И.О. автора работы полностью, класс, школа, </w:t>
      </w:r>
      <w:r>
        <w:rPr>
          <w:sz w:val="28"/>
          <w:szCs w:val="28"/>
        </w:rPr>
        <w:t>муниципальное образование</w:t>
      </w:r>
      <w:r w:rsidRPr="00856BBC">
        <w:rPr>
          <w:sz w:val="28"/>
          <w:szCs w:val="28"/>
        </w:rPr>
        <w:t>; Ф.И.О. научного руководителя полностью, должность, место работы.</w:t>
      </w:r>
    </w:p>
    <w:p w:rsidR="00430299" w:rsidRPr="00430299" w:rsidRDefault="00430299" w:rsidP="00430299">
      <w:pPr>
        <w:pStyle w:val="HTMLPreformatte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E50605">
        <w:rPr>
          <w:rFonts w:ascii="Times New Roman" w:hAnsi="Times New Roman" w:cs="Times New Roman"/>
          <w:sz w:val="28"/>
          <w:szCs w:val="28"/>
        </w:rPr>
        <w:t xml:space="preserve">Конкурс проводится министерством образования и науки Краснодарского края (далее – Министерство), государственным бюджетным образовательным учреждением дополнительного образования детей «Центр </w:t>
      </w:r>
      <w:r w:rsidRPr="00430299">
        <w:rPr>
          <w:rFonts w:ascii="Times New Roman" w:hAnsi="Times New Roman" w:cs="Times New Roman"/>
          <w:sz w:val="28"/>
          <w:szCs w:val="28"/>
        </w:rPr>
        <w:t>дополнительного образования для детей» (далее – ГБОУДОД ЦДОДД).</w:t>
      </w:r>
    </w:p>
    <w:p w:rsidR="00430299" w:rsidRPr="00430299" w:rsidRDefault="00430299" w:rsidP="00430299">
      <w:pPr>
        <w:pStyle w:val="HTMLPreformatte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1.8. Министерство утверждает сроки проведения, состав жюри и итоги Конкурса.</w:t>
      </w:r>
    </w:p>
    <w:p w:rsidR="00430299" w:rsidRPr="00430299" w:rsidRDefault="00430299" w:rsidP="00430299">
      <w:pPr>
        <w:pStyle w:val="HTMLPreformatte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1.9. Состав жюри Конкурса формируется из числа педагогических работников, специалистов учреждений высшего профессионального образования, среднего специального образования, а также образовательных организаций.</w:t>
      </w:r>
    </w:p>
    <w:p w:rsidR="00430299" w:rsidRPr="00430299" w:rsidRDefault="00430299" w:rsidP="00430299">
      <w:pPr>
        <w:pStyle w:val="HTMLPreformatte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1.10. Жюри Конкурса:</w:t>
      </w:r>
    </w:p>
    <w:p w:rsidR="00430299" w:rsidRPr="00430299" w:rsidRDefault="00430299" w:rsidP="00430299">
      <w:pPr>
        <w:pStyle w:val="HTMLPreformatted"/>
        <w:tabs>
          <w:tab w:val="clear" w:pos="1832"/>
          <w:tab w:val="left" w:pos="1276"/>
          <w:tab w:val="left" w:pos="1418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– оценивает выполненные творческие, исследовательские работы;</w:t>
      </w:r>
    </w:p>
    <w:p w:rsidR="00430299" w:rsidRPr="00430299" w:rsidRDefault="00430299" w:rsidP="00430299">
      <w:pPr>
        <w:tabs>
          <w:tab w:val="left" w:pos="142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– подводит итоги, определяет победителей и призеров, представляет отчет о проведении Конкурса в Министерство.</w:t>
      </w:r>
    </w:p>
    <w:p w:rsidR="00430299" w:rsidRPr="00430299" w:rsidRDefault="00430299" w:rsidP="00430299">
      <w:pPr>
        <w:pStyle w:val="1"/>
        <w:spacing w:line="240" w:lineRule="auto"/>
        <w:ind w:firstLine="709"/>
        <w:jc w:val="center"/>
        <w:rPr>
          <w:b/>
          <w:sz w:val="28"/>
          <w:szCs w:val="28"/>
        </w:rPr>
      </w:pPr>
    </w:p>
    <w:p w:rsidR="00430299" w:rsidRPr="00430299" w:rsidRDefault="00430299" w:rsidP="00430299">
      <w:pPr>
        <w:pStyle w:val="1"/>
        <w:spacing w:line="240" w:lineRule="auto"/>
        <w:jc w:val="center"/>
        <w:rPr>
          <w:b/>
          <w:sz w:val="28"/>
          <w:szCs w:val="28"/>
        </w:rPr>
      </w:pPr>
      <w:r w:rsidRPr="00430299">
        <w:rPr>
          <w:b/>
          <w:sz w:val="28"/>
          <w:szCs w:val="28"/>
        </w:rPr>
        <w:t>2. Порядок организации и проведения Конкурса</w:t>
      </w:r>
    </w:p>
    <w:p w:rsidR="00430299" w:rsidRPr="00430299" w:rsidRDefault="00430299" w:rsidP="00430299">
      <w:pPr>
        <w:numPr>
          <w:ilvl w:val="1"/>
          <w:numId w:val="1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 xml:space="preserve">Работы учащихся передаются в государственное бюджетное образовательное учреждение </w:t>
      </w:r>
      <w:proofErr w:type="gramStart"/>
      <w:r w:rsidRPr="00430299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430299">
        <w:rPr>
          <w:rFonts w:ascii="Times New Roman" w:hAnsi="Times New Roman" w:cs="Times New Roman"/>
          <w:sz w:val="28"/>
          <w:szCs w:val="28"/>
        </w:rPr>
        <w:t xml:space="preserve"> образования детей «Центр дополнительного образования для детей» по адресу: г. Краснодар, </w:t>
      </w:r>
      <w:r w:rsidRPr="00430299">
        <w:rPr>
          <w:rFonts w:ascii="Times New Roman" w:hAnsi="Times New Roman" w:cs="Times New Roman"/>
          <w:sz w:val="28"/>
          <w:szCs w:val="28"/>
        </w:rPr>
        <w:br/>
        <w:t>ул. Красная, 76, к. 9.</w:t>
      </w:r>
    </w:p>
    <w:p w:rsidR="00430299" w:rsidRPr="00430299" w:rsidRDefault="00430299" w:rsidP="00430299">
      <w:pPr>
        <w:numPr>
          <w:ilvl w:val="1"/>
          <w:numId w:val="1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Итоги Конкурса сочинений подводятся в  каждой номинации отдельно.</w:t>
      </w:r>
    </w:p>
    <w:p w:rsidR="00430299" w:rsidRPr="00430299" w:rsidRDefault="00430299" w:rsidP="00430299">
      <w:pPr>
        <w:numPr>
          <w:ilvl w:val="1"/>
          <w:numId w:val="1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Количество победителей и призеров Конкурса составляет не более 35%</w:t>
      </w:r>
      <w:r w:rsidRPr="00430299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  <w:r w:rsidRPr="00430299">
        <w:rPr>
          <w:rFonts w:ascii="Times New Roman" w:hAnsi="Times New Roman" w:cs="Times New Roman"/>
          <w:sz w:val="28"/>
          <w:szCs w:val="28"/>
        </w:rPr>
        <w:t xml:space="preserve">от общей численности участников  Конкурса. </w:t>
      </w:r>
    </w:p>
    <w:p w:rsidR="00430299" w:rsidRPr="00430299" w:rsidRDefault="00430299" w:rsidP="00430299">
      <w:pPr>
        <w:numPr>
          <w:ilvl w:val="1"/>
          <w:numId w:val="1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Участники Конкурса, работы которых набрали наибольшее количество баллов, признаются победителями (</w:t>
      </w:r>
      <w:r w:rsidRPr="00430299">
        <w:rPr>
          <w:rFonts w:ascii="Times New Roman" w:hAnsi="Times New Roman" w:cs="Times New Roman"/>
          <w:sz w:val="28"/>
        </w:rPr>
        <w:t>по каждой параллели)</w:t>
      </w:r>
      <w:r w:rsidRPr="00430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299" w:rsidRPr="00430299" w:rsidRDefault="00430299" w:rsidP="00430299">
      <w:pPr>
        <w:pStyle w:val="HTM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Призерами Конкурса, в пределах установленной квоты,  признаются все участники Конкурса, следующие в итоговой таблице за победителями.</w:t>
      </w:r>
    </w:p>
    <w:p w:rsidR="00430299" w:rsidRPr="00430299" w:rsidRDefault="00430299" w:rsidP="00430299">
      <w:pPr>
        <w:numPr>
          <w:ilvl w:val="1"/>
          <w:numId w:val="1"/>
        </w:numPr>
        <w:tabs>
          <w:tab w:val="left" w:pos="142"/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дипломами.</w:t>
      </w:r>
    </w:p>
    <w:p w:rsidR="00430299" w:rsidRPr="00430299" w:rsidRDefault="00430299" w:rsidP="00430299">
      <w:pPr>
        <w:numPr>
          <w:ilvl w:val="1"/>
          <w:numId w:val="1"/>
        </w:numPr>
        <w:tabs>
          <w:tab w:val="left" w:pos="0"/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Педагоги (научные руководители), подготовившие победителей и призеров Конкурса награждаются благодарственными письмами.</w:t>
      </w:r>
    </w:p>
    <w:p w:rsidR="00430299" w:rsidRPr="00430299" w:rsidRDefault="00430299" w:rsidP="00430299">
      <w:pPr>
        <w:numPr>
          <w:ilvl w:val="1"/>
          <w:numId w:val="1"/>
        </w:numPr>
        <w:shd w:val="clear" w:color="auto" w:fill="FFFFFF"/>
        <w:tabs>
          <w:tab w:val="left" w:pos="0"/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Список победителей и призеров Конкурса, сформированный на основании протоколов жюри Конкурса, утверждается Министерством.</w:t>
      </w:r>
    </w:p>
    <w:p w:rsidR="00430299" w:rsidRPr="00430299" w:rsidRDefault="00430299" w:rsidP="00430299">
      <w:pPr>
        <w:numPr>
          <w:ilvl w:val="1"/>
          <w:numId w:val="1"/>
        </w:numPr>
        <w:shd w:val="clear" w:color="auto" w:fill="FFFFFF"/>
        <w:tabs>
          <w:tab w:val="left" w:pos="0"/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 xml:space="preserve">Итоги Конкурса доводятся до сведения муниципальных органов управления образованием соответствующим приказом Министерства, а также размещаются на сайте </w:t>
      </w:r>
      <w:r w:rsidRPr="0043029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бюджетного образовательного учреждения дополнительного образования детей «Центр дополнительного образования для детей» </w:t>
      </w:r>
      <w:hyperlink r:id="rId7" w:history="1">
        <w:r w:rsidRPr="004302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302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302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cdodd</w:t>
        </w:r>
        <w:proofErr w:type="spellEnd"/>
        <w:r w:rsidRPr="004302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302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30299">
        <w:rPr>
          <w:rFonts w:ascii="Times New Roman" w:hAnsi="Times New Roman" w:cs="Times New Roman"/>
          <w:sz w:val="28"/>
          <w:szCs w:val="28"/>
        </w:rPr>
        <w:t xml:space="preserve"> в разделе «Конкурсы и конференции».</w:t>
      </w:r>
    </w:p>
    <w:p w:rsidR="00430299" w:rsidRPr="00430299" w:rsidRDefault="00430299" w:rsidP="00430299">
      <w:pPr>
        <w:pStyle w:val="BodyText2"/>
        <w:spacing w:line="240" w:lineRule="auto"/>
        <w:ind w:firstLine="709"/>
        <w:rPr>
          <w:szCs w:val="28"/>
        </w:rPr>
      </w:pPr>
    </w:p>
    <w:p w:rsidR="00430299" w:rsidRPr="00430299" w:rsidRDefault="00430299" w:rsidP="004302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299">
        <w:rPr>
          <w:rFonts w:ascii="Times New Roman" w:hAnsi="Times New Roman" w:cs="Times New Roman"/>
          <w:b/>
          <w:sz w:val="28"/>
          <w:szCs w:val="28"/>
        </w:rPr>
        <w:t>3. Финансовое обеспечение Конкурса</w:t>
      </w:r>
    </w:p>
    <w:p w:rsidR="00430299" w:rsidRPr="00430299" w:rsidRDefault="00430299" w:rsidP="004302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3.1.</w:t>
      </w:r>
      <w:r w:rsidRPr="00430299">
        <w:rPr>
          <w:rFonts w:ascii="Times New Roman" w:hAnsi="Times New Roman" w:cs="Times New Roman"/>
          <w:sz w:val="28"/>
          <w:szCs w:val="28"/>
        </w:rPr>
        <w:tab/>
        <w:t>Оплата расходов на организацию и проведение Конкурса осуществляется за счет средств</w:t>
      </w:r>
      <w:r w:rsidRPr="0043029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 w:rsidRPr="00430299">
        <w:rPr>
          <w:rFonts w:ascii="Times New Roman" w:hAnsi="Times New Roman" w:cs="Times New Roman"/>
          <w:color w:val="000000"/>
          <w:spacing w:val="6"/>
          <w:sz w:val="28"/>
          <w:szCs w:val="28"/>
        </w:rPr>
        <w:t>государственной</w:t>
      </w:r>
      <w:proofErr w:type="gramEnd"/>
      <w:r w:rsidRPr="0043029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программы Краснодарского края</w:t>
      </w:r>
      <w:r w:rsidRPr="00430299">
        <w:rPr>
          <w:rFonts w:ascii="Times New Roman" w:hAnsi="Times New Roman" w:cs="Times New Roman"/>
          <w:color w:val="000000"/>
          <w:sz w:val="28"/>
          <w:szCs w:val="28"/>
        </w:rPr>
        <w:t xml:space="preserve"> «Дети Кубани»: п.5. Отдельные мероприятия «Одарённые дети Кубани», 5.1. «Организация и проведение мероприятий для одаренных детей», </w:t>
      </w:r>
      <w:r w:rsidRPr="00430299">
        <w:rPr>
          <w:rFonts w:ascii="Times New Roman" w:hAnsi="Times New Roman" w:cs="Times New Roman"/>
          <w:sz w:val="28"/>
          <w:szCs w:val="28"/>
        </w:rPr>
        <w:t xml:space="preserve"> 5.1.1 «Обеспечение участия обучающихся общеобразовательных учреждений и учреждений дополнительного образования в краевых интеллектуальных, в том числе творческих, физкультурно-спортивных мероприятиях», в том числе расходы </w:t>
      </w:r>
      <w:proofErr w:type="gramStart"/>
      <w:r w:rsidRPr="004302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02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0299" w:rsidRPr="00430299" w:rsidRDefault="00430299" w:rsidP="00430299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оплату труда членов жюри Конкурса;</w:t>
      </w:r>
    </w:p>
    <w:p w:rsidR="00430299" w:rsidRPr="00430299" w:rsidRDefault="00430299" w:rsidP="00430299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240" w:lineRule="auto"/>
        <w:ind w:left="0" w:right="-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299">
        <w:rPr>
          <w:rFonts w:ascii="Times New Roman" w:hAnsi="Times New Roman" w:cs="Times New Roman"/>
          <w:sz w:val="28"/>
          <w:szCs w:val="28"/>
        </w:rPr>
        <w:t>приобретение (изготовление) дипломов для победителей и призеров, благодарственных писем для научных руководителей победителей и призеров.</w:t>
      </w:r>
    </w:p>
    <w:p w:rsidR="00430299" w:rsidRDefault="00430299" w:rsidP="00430299">
      <w:pPr>
        <w:pStyle w:val="BodyText2"/>
        <w:rPr>
          <w:szCs w:val="28"/>
        </w:rPr>
      </w:pPr>
      <w:bookmarkStart w:id="0" w:name="_GoBack"/>
      <w:bookmarkEnd w:id="0"/>
    </w:p>
    <w:p w:rsidR="00430299" w:rsidRPr="00430299" w:rsidRDefault="00430299" w:rsidP="00430299">
      <w:pPr>
        <w:pStyle w:val="BodyText2"/>
        <w:rPr>
          <w:szCs w:val="28"/>
        </w:rPr>
      </w:pPr>
      <w:r w:rsidRPr="00430299">
        <w:rPr>
          <w:szCs w:val="28"/>
        </w:rPr>
        <w:t>Начальник отдела общего образования</w:t>
      </w:r>
      <w:r w:rsidRPr="00430299">
        <w:rPr>
          <w:szCs w:val="28"/>
        </w:rPr>
        <w:tab/>
      </w:r>
      <w:r w:rsidRPr="00430299">
        <w:rPr>
          <w:szCs w:val="28"/>
        </w:rPr>
        <w:tab/>
      </w:r>
      <w:r w:rsidRPr="00430299">
        <w:rPr>
          <w:szCs w:val="28"/>
        </w:rPr>
        <w:tab/>
      </w:r>
      <w:r w:rsidRPr="00430299">
        <w:rPr>
          <w:szCs w:val="28"/>
        </w:rPr>
        <w:tab/>
        <w:t xml:space="preserve">         </w:t>
      </w:r>
      <w:proofErr w:type="spellStart"/>
      <w:r w:rsidRPr="00430299">
        <w:rPr>
          <w:szCs w:val="28"/>
        </w:rPr>
        <w:t>О.А.</w:t>
      </w:r>
      <w:proofErr w:type="gramStart"/>
      <w:r w:rsidRPr="00430299">
        <w:rPr>
          <w:szCs w:val="28"/>
        </w:rPr>
        <w:t>Лозовая</w:t>
      </w:r>
      <w:proofErr w:type="spellEnd"/>
      <w:proofErr w:type="gramEnd"/>
    </w:p>
    <w:p w:rsidR="00430299" w:rsidRPr="00430299" w:rsidRDefault="00430299">
      <w:pPr>
        <w:rPr>
          <w:rFonts w:ascii="Times New Roman" w:hAnsi="Times New Roman" w:cs="Times New Roman"/>
        </w:rPr>
      </w:pPr>
    </w:p>
    <w:sectPr w:rsidR="00430299" w:rsidRPr="0043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544"/>
    <w:multiLevelType w:val="hybridMultilevel"/>
    <w:tmpl w:val="5E4605CC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F61B7"/>
    <w:multiLevelType w:val="multilevel"/>
    <w:tmpl w:val="CD1C2054"/>
    <w:lvl w:ilvl="0">
      <w:start w:val="2"/>
      <w:numFmt w:val="decimal"/>
      <w:lvlText w:val="%1."/>
      <w:lvlJc w:val="left"/>
      <w:pPr>
        <w:ind w:left="1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71"/>
    <w:rsid w:val="00430299"/>
    <w:rsid w:val="007A7671"/>
    <w:rsid w:val="0086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299"/>
    <w:rPr>
      <w:rFonts w:ascii="Tahoma" w:hAnsi="Tahoma" w:cs="Tahoma"/>
      <w:sz w:val="16"/>
      <w:szCs w:val="16"/>
    </w:rPr>
  </w:style>
  <w:style w:type="character" w:styleId="a5">
    <w:name w:val="Hyperlink"/>
    <w:rsid w:val="00430299"/>
    <w:rPr>
      <w:color w:val="0000FF"/>
      <w:u w:val="single"/>
      <w:lang/>
    </w:rPr>
  </w:style>
  <w:style w:type="paragraph" w:customStyle="1" w:styleId="1">
    <w:name w:val="Обычный1"/>
    <w:rsid w:val="00430299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FR1">
    <w:name w:val="FR1"/>
    <w:rsid w:val="00430299"/>
    <w:pPr>
      <w:suppressAutoHyphens/>
      <w:spacing w:before="20" w:after="0" w:line="100" w:lineRule="atLeast"/>
      <w:ind w:left="1360"/>
    </w:pPr>
    <w:rPr>
      <w:rFonts w:ascii="Times New Roman" w:eastAsia="Times New Roman" w:hAnsi="Times New Roman" w:cs="Times New Roman"/>
      <w:b/>
      <w:kern w:val="1"/>
      <w:sz w:val="32"/>
      <w:szCs w:val="20"/>
      <w:lang w:eastAsia="hi-IN" w:bidi="hi-IN"/>
    </w:rPr>
  </w:style>
  <w:style w:type="paragraph" w:customStyle="1" w:styleId="BodyText2">
    <w:name w:val="Body Text 2"/>
    <w:basedOn w:val="a"/>
    <w:rsid w:val="0043029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hi-IN" w:bidi="hi-IN"/>
    </w:rPr>
  </w:style>
  <w:style w:type="paragraph" w:customStyle="1" w:styleId="HTMLPreformatted">
    <w:name w:val="HTML Preformatted"/>
    <w:basedOn w:val="a"/>
    <w:rsid w:val="00430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styleId="HTML">
    <w:name w:val="HTML Preformatted"/>
    <w:basedOn w:val="a"/>
    <w:link w:val="HTML1"/>
    <w:rsid w:val="00430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430299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rsid w:val="0043029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299"/>
    <w:rPr>
      <w:rFonts w:ascii="Tahoma" w:hAnsi="Tahoma" w:cs="Tahoma"/>
      <w:sz w:val="16"/>
      <w:szCs w:val="16"/>
    </w:rPr>
  </w:style>
  <w:style w:type="character" w:styleId="a5">
    <w:name w:val="Hyperlink"/>
    <w:rsid w:val="00430299"/>
    <w:rPr>
      <w:color w:val="0000FF"/>
      <w:u w:val="single"/>
      <w:lang/>
    </w:rPr>
  </w:style>
  <w:style w:type="paragraph" w:customStyle="1" w:styleId="1">
    <w:name w:val="Обычный1"/>
    <w:rsid w:val="00430299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FR1">
    <w:name w:val="FR1"/>
    <w:rsid w:val="00430299"/>
    <w:pPr>
      <w:suppressAutoHyphens/>
      <w:spacing w:before="20" w:after="0" w:line="100" w:lineRule="atLeast"/>
      <w:ind w:left="1360"/>
    </w:pPr>
    <w:rPr>
      <w:rFonts w:ascii="Times New Roman" w:eastAsia="Times New Roman" w:hAnsi="Times New Roman" w:cs="Times New Roman"/>
      <w:b/>
      <w:kern w:val="1"/>
      <w:sz w:val="32"/>
      <w:szCs w:val="20"/>
      <w:lang w:eastAsia="hi-IN" w:bidi="hi-IN"/>
    </w:rPr>
  </w:style>
  <w:style w:type="paragraph" w:customStyle="1" w:styleId="BodyText2">
    <w:name w:val="Body Text 2"/>
    <w:basedOn w:val="a"/>
    <w:rsid w:val="0043029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hi-IN" w:bidi="hi-IN"/>
    </w:rPr>
  </w:style>
  <w:style w:type="paragraph" w:customStyle="1" w:styleId="HTMLPreformatted">
    <w:name w:val="HTML Preformatted"/>
    <w:basedOn w:val="a"/>
    <w:rsid w:val="00430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styleId="HTML">
    <w:name w:val="HTML Preformatted"/>
    <w:basedOn w:val="a"/>
    <w:link w:val="HTML1"/>
    <w:rsid w:val="00430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430299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rsid w:val="004302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o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2014-09-15T06:14:00Z</dcterms:created>
  <dcterms:modified xsi:type="dcterms:W3CDTF">2014-09-15T06:16:00Z</dcterms:modified>
</cp:coreProperties>
</file>