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Look w:val="0000" w:firstRow="0" w:lastRow="0" w:firstColumn="0" w:lastColumn="0" w:noHBand="0" w:noVBand="0"/>
      </w:tblPr>
      <w:tblGrid>
        <w:gridCol w:w="4788"/>
        <w:gridCol w:w="304"/>
        <w:gridCol w:w="4616"/>
      </w:tblGrid>
      <w:tr w:rsidR="00D72209" w:rsidRPr="0079088F" w:rsidTr="000F6627">
        <w:trPr>
          <w:trHeight w:val="2127"/>
        </w:trPr>
        <w:tc>
          <w:tcPr>
            <w:tcW w:w="4788" w:type="dxa"/>
            <w:shd w:val="clear" w:color="auto" w:fill="auto"/>
          </w:tcPr>
          <w:p w:rsidR="00D72209" w:rsidRPr="0079088F" w:rsidRDefault="00D72209" w:rsidP="000F6627">
            <w:pPr>
              <w:jc w:val="center"/>
              <w:rPr>
                <w:sz w:val="20"/>
                <w:szCs w:val="20"/>
              </w:rPr>
            </w:pPr>
            <w:r w:rsidRPr="0079088F">
              <w:rPr>
                <w:sz w:val="20"/>
                <w:szCs w:val="20"/>
              </w:rPr>
              <w:t>ДЕПАРТАМЕНТ ОБРАЗОВАНИЯ И НАУКИ</w:t>
            </w:r>
          </w:p>
          <w:p w:rsidR="00D72209" w:rsidRPr="0079088F" w:rsidRDefault="00D72209" w:rsidP="000F6627">
            <w:pPr>
              <w:jc w:val="center"/>
              <w:rPr>
                <w:sz w:val="20"/>
                <w:szCs w:val="20"/>
              </w:rPr>
            </w:pPr>
            <w:r w:rsidRPr="0079088F">
              <w:rPr>
                <w:sz w:val="20"/>
                <w:szCs w:val="20"/>
              </w:rPr>
              <w:t>КРАСНОДАРСКОГО КРАЯ</w:t>
            </w:r>
          </w:p>
          <w:p w:rsidR="00D72209" w:rsidRDefault="00D72209" w:rsidP="000F6627">
            <w:pPr>
              <w:jc w:val="center"/>
              <w:rPr>
                <w:b/>
                <w:sz w:val="22"/>
                <w:szCs w:val="22"/>
              </w:rPr>
            </w:pPr>
            <w:r w:rsidRPr="0079088F">
              <w:rPr>
                <w:b/>
                <w:sz w:val="22"/>
                <w:szCs w:val="22"/>
              </w:rPr>
              <w:t xml:space="preserve">Государственное учреждение </w:t>
            </w:r>
          </w:p>
          <w:p w:rsidR="00D72209" w:rsidRPr="0079088F" w:rsidRDefault="00D72209" w:rsidP="000F6627">
            <w:pPr>
              <w:jc w:val="center"/>
              <w:rPr>
                <w:b/>
                <w:sz w:val="22"/>
                <w:szCs w:val="22"/>
              </w:rPr>
            </w:pPr>
            <w:r w:rsidRPr="0079088F">
              <w:rPr>
                <w:b/>
                <w:sz w:val="22"/>
                <w:szCs w:val="22"/>
              </w:rPr>
              <w:t>дополнител</w:t>
            </w:r>
            <w:r w:rsidRPr="0079088F">
              <w:rPr>
                <w:b/>
                <w:sz w:val="22"/>
                <w:szCs w:val="22"/>
              </w:rPr>
              <w:t>ь</w:t>
            </w:r>
            <w:r w:rsidRPr="0079088F">
              <w:rPr>
                <w:b/>
                <w:sz w:val="22"/>
                <w:szCs w:val="22"/>
              </w:rPr>
              <w:t>ного образования детей</w:t>
            </w:r>
          </w:p>
          <w:p w:rsidR="00D72209" w:rsidRPr="0079088F" w:rsidRDefault="00D72209" w:rsidP="000F6627">
            <w:pPr>
              <w:jc w:val="center"/>
              <w:rPr>
                <w:b/>
                <w:sz w:val="22"/>
                <w:szCs w:val="22"/>
              </w:rPr>
            </w:pPr>
            <w:r w:rsidRPr="0079088F">
              <w:rPr>
                <w:b/>
                <w:sz w:val="22"/>
                <w:szCs w:val="22"/>
              </w:rPr>
              <w:t xml:space="preserve">Центр </w:t>
            </w:r>
          </w:p>
          <w:p w:rsidR="00D72209" w:rsidRPr="0079088F" w:rsidRDefault="00D72209" w:rsidP="000F6627">
            <w:pPr>
              <w:jc w:val="center"/>
              <w:rPr>
                <w:b/>
                <w:sz w:val="22"/>
                <w:szCs w:val="22"/>
              </w:rPr>
            </w:pPr>
            <w:r w:rsidRPr="0079088F">
              <w:rPr>
                <w:b/>
                <w:sz w:val="22"/>
                <w:szCs w:val="22"/>
              </w:rPr>
              <w:t xml:space="preserve">дополнительного </w:t>
            </w:r>
          </w:p>
          <w:p w:rsidR="00D72209" w:rsidRPr="0079088F" w:rsidRDefault="00D72209" w:rsidP="000F6627">
            <w:pPr>
              <w:jc w:val="center"/>
              <w:rPr>
                <w:b/>
                <w:sz w:val="22"/>
                <w:szCs w:val="22"/>
              </w:rPr>
            </w:pPr>
            <w:r w:rsidRPr="0079088F">
              <w:rPr>
                <w:b/>
                <w:sz w:val="22"/>
                <w:szCs w:val="22"/>
              </w:rPr>
              <w:t>образования для детей</w:t>
            </w:r>
          </w:p>
          <w:p w:rsidR="00D72209" w:rsidRPr="0079088F" w:rsidRDefault="00D72209" w:rsidP="000F6627">
            <w:pPr>
              <w:jc w:val="center"/>
              <w:rPr>
                <w:sz w:val="22"/>
                <w:szCs w:val="22"/>
              </w:rPr>
            </w:pPr>
            <w:r w:rsidRPr="0079088F">
              <w:rPr>
                <w:sz w:val="22"/>
                <w:szCs w:val="22"/>
              </w:rPr>
              <w:t>3500</w:t>
            </w:r>
            <w:r>
              <w:rPr>
                <w:sz w:val="22"/>
                <w:szCs w:val="22"/>
              </w:rPr>
              <w:t>00</w:t>
            </w:r>
            <w:r w:rsidRPr="0079088F">
              <w:rPr>
                <w:sz w:val="22"/>
                <w:szCs w:val="22"/>
              </w:rPr>
              <w:t xml:space="preserve"> г. Краснодар, ул. </w:t>
            </w:r>
            <w:proofErr w:type="gramStart"/>
            <w:r>
              <w:rPr>
                <w:sz w:val="22"/>
                <w:szCs w:val="22"/>
              </w:rPr>
              <w:t>Красная</w:t>
            </w:r>
            <w:proofErr w:type="gramEnd"/>
            <w:r w:rsidRPr="0079088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7</w:t>
            </w:r>
            <w:r w:rsidRPr="0079088F">
              <w:rPr>
                <w:sz w:val="22"/>
                <w:szCs w:val="22"/>
              </w:rPr>
              <w:t>6</w:t>
            </w:r>
          </w:p>
          <w:p w:rsidR="00D72209" w:rsidRPr="0079088F" w:rsidRDefault="00D72209" w:rsidP="000F6627">
            <w:pPr>
              <w:jc w:val="center"/>
              <w:rPr>
                <w:sz w:val="22"/>
                <w:szCs w:val="22"/>
              </w:rPr>
            </w:pPr>
            <w:r w:rsidRPr="0079088F">
              <w:rPr>
                <w:sz w:val="22"/>
                <w:szCs w:val="22"/>
              </w:rPr>
              <w:t>тел.25</w:t>
            </w:r>
            <w:r>
              <w:rPr>
                <w:sz w:val="22"/>
                <w:szCs w:val="22"/>
              </w:rPr>
              <w:t>9</w:t>
            </w:r>
            <w:r w:rsidRPr="0079088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84</w:t>
            </w:r>
            <w:r w:rsidRPr="0079088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01</w:t>
            </w:r>
            <w:r w:rsidRPr="0079088F">
              <w:rPr>
                <w:sz w:val="22"/>
                <w:szCs w:val="22"/>
              </w:rPr>
              <w:t xml:space="preserve"> </w:t>
            </w:r>
          </w:p>
          <w:p w:rsidR="00D72209" w:rsidRPr="0079088F" w:rsidRDefault="00D72209" w:rsidP="000F6627">
            <w:pPr>
              <w:jc w:val="center"/>
              <w:rPr>
                <w:sz w:val="22"/>
                <w:szCs w:val="22"/>
              </w:rPr>
            </w:pPr>
            <w:proofErr w:type="spellStart"/>
            <w:r w:rsidRPr="0079088F">
              <w:rPr>
                <w:sz w:val="22"/>
                <w:szCs w:val="22"/>
              </w:rPr>
              <w:t>E-mail:</w:t>
            </w:r>
            <w:hyperlink r:id="rId6" w:history="1">
              <w:r w:rsidRPr="00AC3372">
                <w:rPr>
                  <w:rStyle w:val="a4"/>
                  <w:sz w:val="22"/>
                  <w:szCs w:val="22"/>
                </w:rPr>
                <w:t>c</w:t>
              </w:r>
              <w:proofErr w:type="spellEnd"/>
              <w:r w:rsidRPr="00AC3372">
                <w:rPr>
                  <w:rStyle w:val="a4"/>
                  <w:sz w:val="22"/>
                  <w:szCs w:val="22"/>
                  <w:lang w:val="en-US"/>
                </w:rPr>
                <w:t>dodd</w:t>
              </w:r>
              <w:r w:rsidRPr="00AC3372">
                <w:rPr>
                  <w:rStyle w:val="a4"/>
                  <w:sz w:val="22"/>
                  <w:szCs w:val="22"/>
                </w:rPr>
                <w:t>@</w:t>
              </w:r>
              <w:r w:rsidRPr="00AC3372">
                <w:rPr>
                  <w:rStyle w:val="a4"/>
                  <w:sz w:val="22"/>
                  <w:szCs w:val="22"/>
                  <w:lang w:val="en-US"/>
                </w:rPr>
                <w:t>mail</w:t>
              </w:r>
              <w:r w:rsidRPr="00AC3372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AC3372">
                <w:rPr>
                  <w:rStyle w:val="a4"/>
                  <w:sz w:val="22"/>
                  <w:szCs w:val="22"/>
                </w:rPr>
                <w:t>ru</w:t>
              </w:r>
              <w:proofErr w:type="spellEnd"/>
            </w:hyperlink>
            <w:r w:rsidRPr="007908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" w:type="dxa"/>
            <w:shd w:val="clear" w:color="auto" w:fill="auto"/>
          </w:tcPr>
          <w:p w:rsidR="00D72209" w:rsidRPr="0079088F" w:rsidRDefault="00D72209" w:rsidP="000F6627">
            <w:pPr>
              <w:rPr>
                <w:sz w:val="22"/>
                <w:szCs w:val="22"/>
              </w:rPr>
            </w:pPr>
          </w:p>
        </w:tc>
        <w:tc>
          <w:tcPr>
            <w:tcW w:w="4616" w:type="dxa"/>
            <w:shd w:val="clear" w:color="auto" w:fill="auto"/>
          </w:tcPr>
          <w:p w:rsidR="00D72209" w:rsidRDefault="00D72209" w:rsidP="000F6627">
            <w:pPr>
              <w:pStyle w:val="a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Pr="0079088F">
              <w:rPr>
                <w:b/>
                <w:sz w:val="22"/>
                <w:szCs w:val="22"/>
              </w:rPr>
              <w:t>униципальн</w:t>
            </w:r>
            <w:r>
              <w:rPr>
                <w:b/>
                <w:sz w:val="22"/>
                <w:szCs w:val="22"/>
              </w:rPr>
              <w:t>ый</w:t>
            </w:r>
            <w:r w:rsidRPr="0079088F">
              <w:rPr>
                <w:b/>
                <w:sz w:val="22"/>
                <w:szCs w:val="22"/>
              </w:rPr>
              <w:t xml:space="preserve"> этап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В</w:t>
            </w:r>
            <w:r w:rsidRPr="0079088F">
              <w:rPr>
                <w:b/>
                <w:sz w:val="22"/>
                <w:szCs w:val="22"/>
              </w:rPr>
              <w:t>сероссийской</w:t>
            </w:r>
            <w:proofErr w:type="gramEnd"/>
            <w:r w:rsidRPr="0079088F">
              <w:rPr>
                <w:b/>
                <w:sz w:val="22"/>
                <w:szCs w:val="22"/>
              </w:rPr>
              <w:t xml:space="preserve"> </w:t>
            </w:r>
          </w:p>
          <w:p w:rsidR="00D72209" w:rsidRPr="0079088F" w:rsidRDefault="00D72209" w:rsidP="000F6627">
            <w:pPr>
              <w:pStyle w:val="a5"/>
              <w:rPr>
                <w:b/>
                <w:sz w:val="22"/>
                <w:szCs w:val="22"/>
              </w:rPr>
            </w:pPr>
            <w:r w:rsidRPr="0079088F">
              <w:rPr>
                <w:b/>
                <w:sz w:val="22"/>
                <w:szCs w:val="22"/>
              </w:rPr>
              <w:t>оли</w:t>
            </w:r>
            <w:r w:rsidRPr="0079088F">
              <w:rPr>
                <w:b/>
                <w:sz w:val="22"/>
                <w:szCs w:val="22"/>
              </w:rPr>
              <w:t>м</w:t>
            </w:r>
            <w:r w:rsidRPr="0079088F">
              <w:rPr>
                <w:b/>
                <w:sz w:val="22"/>
                <w:szCs w:val="22"/>
              </w:rPr>
              <w:t>пиады школьников по праву</w:t>
            </w:r>
          </w:p>
          <w:p w:rsidR="00D72209" w:rsidRPr="0079088F" w:rsidRDefault="00D72209" w:rsidP="000F6627">
            <w:pPr>
              <w:tabs>
                <w:tab w:val="left" w:pos="-52"/>
              </w:tabs>
              <w:jc w:val="center"/>
              <w:rPr>
                <w:b/>
                <w:i/>
                <w:sz w:val="22"/>
                <w:szCs w:val="22"/>
              </w:rPr>
            </w:pPr>
            <w:r w:rsidRPr="0079088F">
              <w:rPr>
                <w:b/>
                <w:i/>
                <w:sz w:val="22"/>
                <w:szCs w:val="22"/>
              </w:rPr>
              <w:t>20</w:t>
            </w:r>
            <w:r>
              <w:rPr>
                <w:b/>
                <w:i/>
                <w:sz w:val="22"/>
                <w:szCs w:val="22"/>
              </w:rPr>
              <w:t>11</w:t>
            </w:r>
            <w:r w:rsidRPr="0079088F">
              <w:rPr>
                <w:b/>
                <w:i/>
                <w:sz w:val="22"/>
                <w:szCs w:val="22"/>
              </w:rPr>
              <w:t>-20</w:t>
            </w:r>
            <w:r>
              <w:rPr>
                <w:b/>
                <w:i/>
                <w:sz w:val="22"/>
                <w:szCs w:val="22"/>
              </w:rPr>
              <w:t>12</w:t>
            </w:r>
            <w:r w:rsidRPr="0079088F">
              <w:rPr>
                <w:b/>
                <w:i/>
                <w:sz w:val="22"/>
                <w:szCs w:val="22"/>
              </w:rPr>
              <w:t xml:space="preserve"> учебный год</w:t>
            </w:r>
          </w:p>
          <w:p w:rsidR="00D72209" w:rsidRPr="0079088F" w:rsidRDefault="00D72209" w:rsidP="000F6627">
            <w:pPr>
              <w:tabs>
                <w:tab w:val="left" w:pos="-52"/>
              </w:tabs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11</w:t>
            </w:r>
            <w:r w:rsidRPr="0079088F">
              <w:rPr>
                <w:b/>
                <w:i/>
                <w:sz w:val="22"/>
                <w:szCs w:val="22"/>
                <w:u w:val="single"/>
              </w:rPr>
              <w:t xml:space="preserve"> класс, </w:t>
            </w:r>
            <w:r>
              <w:rPr>
                <w:b/>
                <w:i/>
                <w:sz w:val="22"/>
                <w:szCs w:val="22"/>
                <w:u w:val="single"/>
              </w:rPr>
              <w:t>ответы</w:t>
            </w:r>
          </w:p>
          <w:p w:rsidR="00D72209" w:rsidRPr="0079088F" w:rsidRDefault="00D72209" w:rsidP="000F6627">
            <w:pPr>
              <w:rPr>
                <w:sz w:val="22"/>
                <w:szCs w:val="22"/>
              </w:rPr>
            </w:pPr>
          </w:p>
          <w:p w:rsidR="00D72209" w:rsidRPr="00625285" w:rsidRDefault="00D72209" w:rsidP="000F6627">
            <w:pPr>
              <w:pStyle w:val="Normal"/>
              <w:shd w:val="clear" w:color="auto" w:fill="FFFFFF"/>
              <w:jc w:val="both"/>
              <w:rPr>
                <w:b w:val="0"/>
                <w:sz w:val="22"/>
                <w:szCs w:val="22"/>
              </w:rPr>
            </w:pPr>
            <w:r w:rsidRPr="00625285">
              <w:rPr>
                <w:b w:val="0"/>
                <w:sz w:val="22"/>
                <w:szCs w:val="22"/>
              </w:rPr>
              <w:t xml:space="preserve">Составитель: </w:t>
            </w:r>
            <w:proofErr w:type="spellStart"/>
            <w:r w:rsidRPr="00625285">
              <w:rPr>
                <w:b w:val="0"/>
                <w:sz w:val="22"/>
                <w:szCs w:val="22"/>
              </w:rPr>
              <w:t>к.ю.н</w:t>
            </w:r>
            <w:proofErr w:type="spellEnd"/>
            <w:r w:rsidRPr="00625285">
              <w:rPr>
                <w:b w:val="0"/>
                <w:sz w:val="22"/>
                <w:szCs w:val="22"/>
              </w:rPr>
              <w:t xml:space="preserve">., доцент кафедры </w:t>
            </w:r>
          </w:p>
          <w:p w:rsidR="00D72209" w:rsidRPr="00625285" w:rsidRDefault="00D72209" w:rsidP="000F6627">
            <w:pPr>
              <w:pStyle w:val="Normal"/>
              <w:shd w:val="clear" w:color="auto" w:fill="FFFFFF"/>
              <w:jc w:val="both"/>
              <w:rPr>
                <w:b w:val="0"/>
                <w:sz w:val="22"/>
                <w:szCs w:val="22"/>
              </w:rPr>
            </w:pPr>
            <w:r w:rsidRPr="00625285">
              <w:rPr>
                <w:b w:val="0"/>
                <w:sz w:val="22"/>
                <w:szCs w:val="22"/>
              </w:rPr>
              <w:t>административного и финансового права</w:t>
            </w:r>
          </w:p>
          <w:p w:rsidR="00D72209" w:rsidRPr="00625285" w:rsidRDefault="00D72209" w:rsidP="000F6627">
            <w:pPr>
              <w:pStyle w:val="Normal"/>
              <w:shd w:val="clear" w:color="auto" w:fill="FFFFFF"/>
              <w:jc w:val="both"/>
              <w:rPr>
                <w:b w:val="0"/>
                <w:sz w:val="22"/>
                <w:szCs w:val="22"/>
              </w:rPr>
            </w:pPr>
            <w:r w:rsidRPr="00625285">
              <w:rPr>
                <w:b w:val="0"/>
                <w:sz w:val="22"/>
                <w:szCs w:val="22"/>
              </w:rPr>
              <w:t xml:space="preserve">юридического факультета </w:t>
            </w:r>
            <w:proofErr w:type="spellStart"/>
            <w:r w:rsidRPr="00625285">
              <w:rPr>
                <w:b w:val="0"/>
                <w:sz w:val="22"/>
                <w:szCs w:val="22"/>
              </w:rPr>
              <w:t>КубГУ</w:t>
            </w:r>
            <w:proofErr w:type="spellEnd"/>
          </w:p>
          <w:p w:rsidR="00D72209" w:rsidRPr="0079088F" w:rsidRDefault="00D72209" w:rsidP="000F6627">
            <w:pPr>
              <w:rPr>
                <w:sz w:val="22"/>
                <w:szCs w:val="22"/>
              </w:rPr>
            </w:pPr>
            <w:proofErr w:type="spellStart"/>
            <w:r w:rsidRPr="00625285">
              <w:rPr>
                <w:b/>
                <w:sz w:val="22"/>
                <w:szCs w:val="22"/>
              </w:rPr>
              <w:t>Мокина</w:t>
            </w:r>
            <w:proofErr w:type="spellEnd"/>
            <w:r w:rsidRPr="00625285">
              <w:rPr>
                <w:b/>
                <w:sz w:val="22"/>
                <w:szCs w:val="22"/>
              </w:rPr>
              <w:t xml:space="preserve"> Т.В.</w:t>
            </w:r>
            <w:r w:rsidRPr="0079088F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D72209" w:rsidRDefault="00D72209" w:rsidP="00FF2C64">
      <w:pPr>
        <w:pStyle w:val="1"/>
        <w:shd w:val="clear" w:color="auto" w:fill="FFFFFF"/>
        <w:jc w:val="both"/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4"/>
        <w:gridCol w:w="1225"/>
        <w:gridCol w:w="741"/>
      </w:tblGrid>
      <w:tr w:rsidR="00FF2C64" w:rsidTr="00D72209">
        <w:trPr>
          <w:cantSplit/>
          <w:trHeight w:val="479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задание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баллы</w:t>
            </w:r>
          </w:p>
        </w:tc>
      </w:tr>
      <w:tr w:rsidR="00FF2C64" w:rsidTr="00D72209">
        <w:trPr>
          <w:cantSplit/>
          <w:trHeight w:val="941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Общий возраст привлечения в административной ответственности:</w:t>
            </w:r>
          </w:p>
          <w:p w:rsidR="00FF2C64" w:rsidRDefault="00FF2C64">
            <w:pPr>
              <w:widowControl w:val="0"/>
              <w:shd w:val="clear" w:color="auto" w:fill="FFFFFF"/>
              <w:suppressAutoHyphens/>
              <w:spacing w:line="250" w:lineRule="exact"/>
              <w:ind w:left="360"/>
              <w:rPr>
                <w:color w:val="FF0000"/>
                <w:lang w:eastAsia="ar-SA"/>
              </w:rPr>
            </w:pPr>
            <w:r>
              <w:rPr>
                <w:lang w:eastAsia="ar-SA"/>
              </w:rPr>
              <w:t>а) 14 лет; б) 16 лет; в) 18 лет; г) 21 год.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2C64" w:rsidTr="00D72209">
        <w:trPr>
          <w:cantSplit/>
          <w:trHeight w:val="1382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За административные правонарушения в области дорожного движения к административной ответственности, по общему правилу привлекаются лица, достигшие определённого возраста, так как они имеют статус «специального субъекта». Этот возраст - </w:t>
            </w:r>
            <w:r>
              <w:rPr>
                <w:lang w:eastAsia="en-US"/>
              </w:rPr>
              <w:t>а) 14 лет; б) 16 лет; в) 18 лет; г) 21 год.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2C64" w:rsidTr="00D72209">
        <w:trPr>
          <w:cantSplit/>
          <w:trHeight w:val="1740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Совершение административных правонарушений в состоянии алкогольного опьянения являются обстоятельством: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а) смягчающим ответственность обстоятельством; 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б) отягчающим ответственность обстоятельством; 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в) не влияет на квалификацию деяния;</w:t>
            </w:r>
          </w:p>
          <w:p w:rsidR="00FF2C64" w:rsidRDefault="00FF2C64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г) не влияет на меру наказания.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1740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 действующем Кодексе об административных правонарушениях, используются следующие термины: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а) административные санкции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б) административные наказания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в) административные взыскания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г) всё перечисленное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1740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Административный арест не может применяться в отношении: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а) беременных женщин 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б) женщин, имеющих малолетних детей 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в) несовершеннолетних 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г) лиц, впервые совершивших административное правонарушение 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 xml:space="preserve">д) инвалидов 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группы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А, Б, Г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1740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Разница в возрасте между усыновителями и усыновлёнными: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а) не имеет значения 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б) не имеет значения при наличии соответствующего разрешения органа опеки и попечительства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в) должна составлять не менее 16 лет </w:t>
            </w:r>
          </w:p>
          <w:p w:rsidR="00FF2C64" w:rsidRDefault="00FF2C64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 xml:space="preserve">г) должна составлять не менее 18 лет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1740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tabs>
                <w:tab w:val="num" w:pos="180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Алиментные обязательства в семейном праве возникают: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а) только между родителями и детьми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б) только между бывшими супругами 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в) между лицами, в отношении которых существует алиментное указание в законе</w:t>
            </w:r>
          </w:p>
          <w:p w:rsidR="00FF2C64" w:rsidRDefault="00FF2C64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г) между внуками, бабушкой, дедушкой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1740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tabs>
                <w:tab w:val="num" w:pos="180"/>
              </w:tabs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В отношении </w:t>
            </w:r>
            <w:proofErr w:type="gramStart"/>
            <w:r>
              <w:rPr>
                <w:b/>
                <w:i/>
                <w:lang w:eastAsia="en-US"/>
              </w:rPr>
              <w:t>родителей, не выполнявших обязанности по содержанию и воспитанию детей допускается</w:t>
            </w:r>
            <w:proofErr w:type="gramEnd"/>
            <w:r>
              <w:rPr>
                <w:b/>
                <w:i/>
                <w:lang w:eastAsia="en-US"/>
              </w:rPr>
              <w:t>: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а) применение мер административной и уголовной ответственности 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б) лишение родительских прав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в) ограничение родительских прав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 xml:space="preserve">г) изолирование детей от родителей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А, Б, В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1456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tabs>
                <w:tab w:val="num" w:pos="180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Лишение родительских прав применяется только: 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а) органом опеки и попечительства 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б) органами местного самоуправления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в) судом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г) органами ЗАГСА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2C64" w:rsidTr="00D72209">
        <w:trPr>
          <w:cantSplit/>
          <w:trHeight w:val="1740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tabs>
                <w:tab w:val="num" w:pos="180"/>
              </w:tabs>
              <w:spacing w:line="276" w:lineRule="auto"/>
              <w:jc w:val="both"/>
              <w:rPr>
                <w:b/>
                <w:i/>
                <w:lang w:eastAsia="en-US"/>
              </w:rPr>
            </w:pPr>
            <w:proofErr w:type="gramStart"/>
            <w:r>
              <w:rPr>
                <w:b/>
                <w:i/>
                <w:lang w:eastAsia="en-US"/>
              </w:rPr>
              <w:t>Расторжение брака во в несудебном порядке (в органах ЗАГСА) возможно только:</w:t>
            </w:r>
            <w:proofErr w:type="gramEnd"/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а) при отсутствии спора об имуществе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б) при отсутствии несовершеннолетних детей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в) при включении такого пункта в брачный контракт </w:t>
            </w:r>
          </w:p>
          <w:p w:rsidR="00FF2C64" w:rsidRDefault="00FF2C64">
            <w:pPr>
              <w:tabs>
                <w:tab w:val="num" w:pos="180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г) не допускается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А, Б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1501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От имени РФ международные договоры подписывает:</w:t>
            </w:r>
          </w:p>
          <w:p w:rsidR="00FF2C64" w:rsidRDefault="00FF2C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а) Президент РФ</w:t>
            </w:r>
          </w:p>
          <w:p w:rsidR="00FF2C64" w:rsidRDefault="00FF2C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б) Председатель Правительства РФ</w:t>
            </w:r>
          </w:p>
          <w:p w:rsidR="00FF2C64" w:rsidRDefault="00FF2C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в) Председатель Верховного суда РФ</w:t>
            </w:r>
          </w:p>
          <w:p w:rsidR="00FF2C64" w:rsidRDefault="00FF2C64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г) Спикер Государственной думы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2C64" w:rsidTr="00D72209">
        <w:trPr>
          <w:cantSplit/>
          <w:trHeight w:val="687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ind w:right="-109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Процесс «утверждения» международного договора называется:</w:t>
            </w:r>
          </w:p>
          <w:p w:rsidR="00FF2C64" w:rsidRDefault="00FF2C64">
            <w:pPr>
              <w:spacing w:line="276" w:lineRule="auto"/>
              <w:rPr>
                <w:b/>
                <w:color w:val="FF0000"/>
                <w:lang w:eastAsia="en-US"/>
              </w:rPr>
            </w:pPr>
            <w:r>
              <w:rPr>
                <w:lang w:eastAsia="en-US"/>
              </w:rPr>
              <w:t>а) Денонсация б) Ратификация  в) Ротация г) Контрибуция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2C64" w:rsidTr="00D72209">
        <w:trPr>
          <w:cantSplit/>
          <w:trHeight w:val="1740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ind w:right="-61" w:hanging="468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После подписания, международные договоры РФ направляются </w:t>
            </w:r>
            <w:proofErr w:type="gramStart"/>
            <w:r>
              <w:rPr>
                <w:b/>
                <w:i/>
                <w:lang w:eastAsia="en-US"/>
              </w:rPr>
              <w:t>в</w:t>
            </w:r>
            <w:proofErr w:type="gramEnd"/>
            <w:r>
              <w:rPr>
                <w:b/>
                <w:i/>
                <w:lang w:eastAsia="en-US"/>
              </w:rPr>
              <w:t>:</w:t>
            </w:r>
          </w:p>
          <w:p w:rsidR="00FF2C64" w:rsidRDefault="00FF2C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а) Совет Федерации Федерального Собрания РФ</w:t>
            </w:r>
          </w:p>
          <w:p w:rsidR="00FF2C64" w:rsidRDefault="00FF2C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б) Государственную Думу Федерального Собрания РФ</w:t>
            </w:r>
          </w:p>
          <w:p w:rsidR="00FF2C64" w:rsidRDefault="00FF2C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в) Администрацию Президента РФ</w:t>
            </w:r>
          </w:p>
          <w:p w:rsidR="00FF2C64" w:rsidRDefault="00FF2C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г) Правительство РФ</w:t>
            </w:r>
          </w:p>
          <w:p w:rsidR="00FF2C64" w:rsidRDefault="00FF2C64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д) аппарат Уполномоченного по правам человека РФ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2C64" w:rsidTr="00D72209">
        <w:trPr>
          <w:cantSplit/>
          <w:trHeight w:val="1114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 соответствии с ч.6 ст. 125 Конституции РФ международные договоры РФ несоответствующие Конституции РФ:</w:t>
            </w:r>
          </w:p>
          <w:p w:rsidR="00FF2C64" w:rsidRDefault="00FF2C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а) не подлежат введению в действие;</w:t>
            </w:r>
          </w:p>
          <w:p w:rsidR="00FF2C64" w:rsidRDefault="00FF2C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б) не подлежат введению в действие и применению; </w:t>
            </w:r>
          </w:p>
          <w:p w:rsidR="00FF2C64" w:rsidRDefault="00FF2C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в) могут быть </w:t>
            </w:r>
            <w:proofErr w:type="gramStart"/>
            <w:r>
              <w:rPr>
                <w:lang w:eastAsia="en-US"/>
              </w:rPr>
              <w:t>введены</w:t>
            </w:r>
            <w:proofErr w:type="gramEnd"/>
            <w:r>
              <w:rPr>
                <w:lang w:eastAsia="en-US"/>
              </w:rPr>
              <w:t xml:space="preserve"> в действие, но не применяются;</w:t>
            </w:r>
          </w:p>
          <w:p w:rsidR="00FF2C64" w:rsidRDefault="00FF2C64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г) могут быть введены в действие и применяются при наличии положительного заключения Конституционного Суда РФ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2C64" w:rsidTr="00D72209">
        <w:trPr>
          <w:cantSplit/>
          <w:trHeight w:val="1114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В соответствии с ч. 4 ст. 15 Конституции РФ составной частью правовой системы РФ являются:</w:t>
            </w:r>
          </w:p>
          <w:p w:rsidR="00FF2C64" w:rsidRDefault="00FF2C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а) только нормативно - правовые акты РФ</w:t>
            </w:r>
          </w:p>
          <w:p w:rsidR="00FF2C64" w:rsidRDefault="00FF2C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б) нормативно - правовые акты РФ и международные договоры РФ</w:t>
            </w:r>
          </w:p>
          <w:p w:rsidR="00FF2C64" w:rsidRDefault="00FF2C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в) нормативно - правовые акты РФ, общепризнанные принципы и нормы международного права и международные договоры РФ</w:t>
            </w:r>
          </w:p>
          <w:p w:rsidR="00FF2C64" w:rsidRDefault="00FF2C64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г) нормативно - правовые акты РФ и нормы международного права.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2C64" w:rsidTr="00D72209">
        <w:trPr>
          <w:cantSplit/>
          <w:trHeight w:val="309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pStyle w:val="a3"/>
              <w:spacing w:line="276" w:lineRule="auto"/>
              <w:ind w:left="36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Определите что это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2C64" w:rsidTr="00D72209">
        <w:trPr>
          <w:cantSplit/>
          <w:trHeight w:val="1114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Обязательный, индивидуально безвозмездный платёж, взимаемый органами государственной власти различных уровней с организаций и физических лиц в целях финансового обеспечения деятельности государства и (или) муниципальных образований - </w:t>
            </w:r>
            <w:r>
              <w:rPr>
                <w:b/>
                <w:lang w:eastAsia="en-US"/>
              </w:rPr>
              <w:t>налог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1114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 - </w:t>
            </w:r>
            <w:r>
              <w:rPr>
                <w:b/>
                <w:lang w:eastAsia="en-US"/>
              </w:rPr>
              <w:t>коррупция</w:t>
            </w:r>
            <w:proofErr w:type="gramEnd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1114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Ситуация, при которой личная заинтересованность государственного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других лиц, способное привести к причинению вреда таким законным интересам – </w:t>
            </w:r>
            <w:r>
              <w:rPr>
                <w:b/>
                <w:lang w:eastAsia="en-US"/>
              </w:rPr>
              <w:t>конфликт интересов на государственной гражданской службе</w:t>
            </w:r>
          </w:p>
          <w:p w:rsidR="00FF2C64" w:rsidRDefault="00FF2C64">
            <w:pPr>
              <w:pStyle w:val="a3"/>
              <w:spacing w:line="276" w:lineRule="auto"/>
              <w:ind w:left="36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Не считать ошибкой: «</w:t>
            </w:r>
            <w:r>
              <w:rPr>
                <w:lang w:eastAsia="en-US"/>
              </w:rPr>
              <w:t>конфликт интересов», «конфликт интересов на службе»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F2C64" w:rsidTr="00D72209">
        <w:trPr>
          <w:cantSplit/>
          <w:trHeight w:val="1114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гражданском праве - возвращение сторонами договора всего полученного ими в его исполнение в случае признания договора </w:t>
            </w:r>
            <w:proofErr w:type="gramStart"/>
            <w:r>
              <w:rPr>
                <w:lang w:eastAsia="en-US"/>
              </w:rPr>
              <w:t>недействительным</w:t>
            </w:r>
            <w:proofErr w:type="gram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В советском гражданском праве общим правилом является двусторонняя …: если договор признан недействительным или не соответствующим требованиям закона (например, совершен недееспособным лицом), каждая из сторон обязана возвратить другой стороне всё полученное или вернуть его стоимость в деньгах.</w:t>
            </w:r>
            <w:proofErr w:type="gramEnd"/>
            <w:r>
              <w:rPr>
                <w:lang w:eastAsia="en-US"/>
              </w:rPr>
              <w:t xml:space="preserve"> Если сделка совершена под влиянием обмана, угроз, то только виновная сторона возвращает всё полученное ею и возмещает понесённые расходы, а полученное потерпевшим от виновной стороны взыскивается в доход государства (односторонняя ...) </w:t>
            </w:r>
            <w:proofErr w:type="gramStart"/>
            <w:r>
              <w:rPr>
                <w:lang w:eastAsia="en-US"/>
              </w:rPr>
              <w:t>-</w:t>
            </w:r>
            <w:r>
              <w:rPr>
                <w:b/>
                <w:lang w:eastAsia="en-US"/>
              </w:rPr>
              <w:t>р</w:t>
            </w:r>
            <w:proofErr w:type="gramEnd"/>
            <w:r>
              <w:rPr>
                <w:b/>
                <w:lang w:eastAsia="en-US"/>
              </w:rPr>
              <w:t>еституция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F2C64" w:rsidTr="00D72209">
        <w:trPr>
          <w:cantSplit/>
          <w:trHeight w:val="883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Совершение исполнителем преступного деяния, которое не охватывалось умыслом других соучастников (ст. 36 УК РФ) - </w:t>
            </w:r>
            <w:r>
              <w:rPr>
                <w:b/>
                <w:lang w:eastAsia="en-US"/>
              </w:rPr>
              <w:t>эксцесс исполнителя.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415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Дополните предложение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FF2C64" w:rsidTr="00D72209">
        <w:trPr>
          <w:cantSplit/>
          <w:trHeight w:val="561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Судебная власть осуществляется посредством </w:t>
            </w:r>
            <w:proofErr w:type="gramStart"/>
            <w:r>
              <w:rPr>
                <w:b/>
                <w:lang w:eastAsia="en-US"/>
              </w:rPr>
              <w:t>конституционного</w:t>
            </w:r>
            <w:proofErr w:type="gramEnd"/>
            <w:r>
              <w:rPr>
                <w:b/>
                <w:lang w:eastAsia="en-US"/>
              </w:rPr>
              <w:t xml:space="preserve">, гражданского, административного и </w:t>
            </w:r>
            <w:proofErr w:type="spellStart"/>
            <w:r>
              <w:rPr>
                <w:b/>
                <w:lang w:eastAsia="en-US"/>
              </w:rPr>
              <w:t>уголовногосудопроизводства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883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Сделки граждан между собой на сумму, превышающую 100.000 рублей должны совершаться в </w:t>
            </w:r>
            <w:proofErr w:type="spellStart"/>
            <w:r>
              <w:rPr>
                <w:b/>
                <w:lang w:eastAsia="en-US"/>
              </w:rPr>
              <w:t>нотариальной</w:t>
            </w:r>
            <w:r>
              <w:rPr>
                <w:lang w:eastAsia="en-US"/>
              </w:rPr>
              <w:t>форме</w:t>
            </w:r>
            <w:proofErr w:type="spellEnd"/>
          </w:p>
          <w:p w:rsidR="00FF2C64" w:rsidRDefault="00FF2C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считать ошибкой: в письменной форме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1395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силу </w:t>
            </w:r>
            <w:r>
              <w:rPr>
                <w:b/>
                <w:lang w:eastAsia="en-US"/>
              </w:rPr>
              <w:t>обязательства</w:t>
            </w:r>
            <w:r>
              <w:rPr>
                <w:lang w:eastAsia="en-US"/>
              </w:rPr>
              <w:t xml:space="preserve"> 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1240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Задатком </w:t>
            </w:r>
            <w:r>
              <w:rPr>
                <w:lang w:eastAsia="en-US"/>
              </w:rPr>
              <w:t>признается денежная сумма, выдаваемая одной из договаривающихся сторон в счет причитающихся с нее по договору платежей другой стороне, в доказательство заключения договора и в обеспечение его исполнения.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F2C64" w:rsidTr="00D72209">
        <w:trPr>
          <w:cantSplit/>
          <w:trHeight w:val="1240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влечет привлечение к </w:t>
            </w:r>
            <w:proofErr w:type="spellStart"/>
            <w:r>
              <w:rPr>
                <w:b/>
                <w:lang w:eastAsia="en-US"/>
              </w:rPr>
              <w:t>административной</w:t>
            </w:r>
            <w:r>
              <w:rPr>
                <w:lang w:eastAsia="en-US"/>
              </w:rPr>
              <w:t>ответственности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749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Гарантийный срок начинает течь с момента </w:t>
            </w:r>
            <w:r>
              <w:rPr>
                <w:b/>
                <w:lang w:eastAsia="en-US"/>
              </w:rPr>
              <w:t xml:space="preserve">передачи </w:t>
            </w:r>
            <w:r>
              <w:rPr>
                <w:lang w:eastAsia="en-US"/>
              </w:rPr>
              <w:t>товара покупателю, если иное не предусмотрено договором купли-продажи.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801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основании и во исполнение Конституции РФ, федеральных законов, нормативных указов Президента РФ Правительство Российской Федерации издает Постановления и Распоряжения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2C64" w:rsidTr="00D72209">
        <w:trPr>
          <w:cantSplit/>
          <w:trHeight w:val="345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 нарушение студентом обязанностей, предусмотренных уставом высшего учебного заведения и правилами его внутреннего распорядка, к нему могут быть применены </w:t>
            </w:r>
            <w:r>
              <w:rPr>
                <w:b/>
                <w:lang w:eastAsia="en-US"/>
              </w:rPr>
              <w:t xml:space="preserve">дисциплинарные </w:t>
            </w:r>
            <w:r>
              <w:rPr>
                <w:lang w:eastAsia="en-US"/>
              </w:rPr>
              <w:t>взыскания вплоть до отчисления из высшего учебного заведения.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713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Адвокат</w:t>
            </w:r>
            <w:r>
              <w:rPr>
                <w:lang w:eastAsia="en-US"/>
              </w:rPr>
              <w:t xml:space="preserve"> является независимым профессиональным советником по правовым вопросам.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429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Важнейшей функцией ЦБ РФ является </w:t>
            </w:r>
            <w:r>
              <w:rPr>
                <w:b/>
                <w:lang w:eastAsia="en-US"/>
              </w:rPr>
              <w:t>эмиссия</w:t>
            </w:r>
            <w:r>
              <w:rPr>
                <w:lang w:eastAsia="en-US"/>
              </w:rPr>
              <w:t xml:space="preserve"> денежных средств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347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Расшифруйте названия основных подразделений ООН и ЕС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2C64" w:rsidTr="00D72209">
        <w:trPr>
          <w:cantSplit/>
          <w:trHeight w:val="467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ЮНФПА – Фонд Организации Объединённых Наций в области народонаселения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F2C64" w:rsidTr="00D72209">
        <w:trPr>
          <w:cantSplit/>
          <w:trHeight w:val="463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ООН-ХАБИТАТ – Программа Организации Объединённых Наций по населённым пунктам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F2C64" w:rsidTr="00D72209">
        <w:trPr>
          <w:cantSplit/>
          <w:trHeight w:val="300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ПАСЕ</w:t>
            </w:r>
            <w:proofErr w:type="gramEnd"/>
            <w:r>
              <w:rPr>
                <w:lang w:eastAsia="en-US"/>
              </w:rPr>
              <w:t xml:space="preserve"> – Парламентская ассамблея Совета Европы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275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МАГАТЭ - Международное агентство по атомной энергии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300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ЭКОСОС – Экономически и социальный совет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2C64" w:rsidTr="00D72209">
        <w:trPr>
          <w:cantSplit/>
          <w:trHeight w:val="300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Расшифруйте латинские выражения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FF2C64" w:rsidTr="00D72209">
        <w:trPr>
          <w:cantSplit/>
          <w:trHeight w:val="488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Lexposteriorderogatepriori</w:t>
            </w:r>
            <w:proofErr w:type="spellEnd"/>
            <w:r>
              <w:rPr>
                <w:lang w:eastAsia="en-US"/>
              </w:rPr>
              <w:t xml:space="preserve"> – Последующий закон отменяет действие предыдущего.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F2C64" w:rsidTr="00D72209">
        <w:trPr>
          <w:cantSplit/>
          <w:trHeight w:val="327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Locusregitactum</w:t>
            </w:r>
            <w:proofErr w:type="spellEnd"/>
            <w:r>
              <w:rPr>
                <w:lang w:eastAsia="en-US"/>
              </w:rPr>
              <w:t xml:space="preserve"> – Место определяет сделку.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F2C64" w:rsidTr="00D72209">
        <w:trPr>
          <w:cantSplit/>
          <w:trHeight w:val="275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Imperitiaproculpahabetur</w:t>
            </w:r>
            <w:proofErr w:type="spellEnd"/>
            <w:r>
              <w:rPr>
                <w:lang w:eastAsia="en-US"/>
              </w:rPr>
              <w:t xml:space="preserve"> – Неведение вменяется в вину.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F2C64" w:rsidTr="00D72209">
        <w:trPr>
          <w:cantSplit/>
          <w:trHeight w:val="515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Manifestumnonegetprobatione</w:t>
            </w:r>
            <w:proofErr w:type="spellEnd"/>
            <w:r>
              <w:rPr>
                <w:lang w:eastAsia="en-US"/>
              </w:rPr>
              <w:t xml:space="preserve"> – </w:t>
            </w:r>
            <w:proofErr w:type="gramStart"/>
            <w:r>
              <w:rPr>
                <w:lang w:eastAsia="en-US"/>
              </w:rPr>
              <w:t>Очевидное</w:t>
            </w:r>
            <w:proofErr w:type="gramEnd"/>
            <w:r>
              <w:rPr>
                <w:lang w:eastAsia="en-US"/>
              </w:rPr>
              <w:t xml:space="preserve"> не нуждается в доказательстве.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F2C64" w:rsidTr="00D72209">
        <w:trPr>
          <w:cantSplit/>
          <w:trHeight w:val="576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Optimalegumeinterpretesconsuetudo</w:t>
            </w:r>
            <w:proofErr w:type="spellEnd"/>
            <w:r>
              <w:rPr>
                <w:lang w:eastAsia="en-US"/>
              </w:rPr>
              <w:t xml:space="preserve"> – Лучший толкователь законов – обычай.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F2C64" w:rsidTr="00D72209">
        <w:trPr>
          <w:cantSplit/>
          <w:trHeight w:val="576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tabs>
                <w:tab w:val="left" w:pos="502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Раздел криминалистики, изучающий строение кожных </w:t>
            </w:r>
            <w:proofErr w:type="gramStart"/>
            <w:r>
              <w:rPr>
                <w:lang w:eastAsia="en-US"/>
              </w:rPr>
              <w:t>узоров внутренней поверхности ногтевых фаланг пальцев рук</w:t>
            </w:r>
            <w:proofErr w:type="gramEnd"/>
            <w:r>
              <w:rPr>
                <w:lang w:eastAsia="en-US"/>
              </w:rPr>
              <w:t xml:space="preserve"> - …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uppressLineNumbers/>
              <w:spacing w:line="276" w:lineRule="auto"/>
              <w:ind w:left="-139" w:right="-19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дактилоскопия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576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Общеправовой термин, означающий освобождение определенного круга субъектов права из-под действия норм права - …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uppressLineNumbers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иммунитет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795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Насильственное вмешательство одного или нескольких государств во внутренние дела другого государства, направленное против его территориальной целостности или политической независимости - …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uppressLineNumbers/>
              <w:spacing w:line="276" w:lineRule="auto"/>
              <w:ind w:left="-139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интервенция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F2C64" w:rsidTr="00D72209">
        <w:trPr>
          <w:cantSplit/>
          <w:trHeight w:val="589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Древней Руси денежный штраф в пользу князя за убийство свободного человека - …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вира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1407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Денежные и иные средства, передаваемые безвозмездно и безвозвратно гражданами и юридическими лицами на проведение конкретных научных исследований на условиях, предусмотренных законом - …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uppressLineNumber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гранты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F2C64" w:rsidTr="00D72209">
        <w:trPr>
          <w:cantSplit/>
          <w:trHeight w:val="1265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международном праве опровержение действий своего дипломатического представителя или иного официально уполномоченного лица правительством или другим компетентным органом государства - …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uppressLineNumbers/>
              <w:spacing w:line="276" w:lineRule="auto"/>
              <w:ind w:left="-139" w:right="-19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дезавуирование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F2C64" w:rsidTr="00D72209">
        <w:trPr>
          <w:cantSplit/>
          <w:trHeight w:val="687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Процесс сведения к единству нормативно-правовых актов путем переработки их содержания – …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uppressLineNumbers/>
              <w:spacing w:line="276" w:lineRule="auto"/>
              <w:ind w:left="-139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кодификация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427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Кредитор, по обеспеченному </w:t>
            </w:r>
            <w:proofErr w:type="gramStart"/>
            <w:r>
              <w:rPr>
                <w:lang w:eastAsia="en-US"/>
              </w:rPr>
              <w:t>залогом обязательству</w:t>
            </w:r>
            <w:proofErr w:type="gramEnd"/>
            <w:r>
              <w:rPr>
                <w:lang w:eastAsia="en-US"/>
              </w:rPr>
              <w:t xml:space="preserve"> - …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uppressLineNumbers/>
              <w:spacing w:line="276" w:lineRule="auto"/>
              <w:ind w:left="-139" w:right="-198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залогодержатель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561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Понесение</w:t>
            </w:r>
            <w:proofErr w:type="spellEnd"/>
            <w:r>
              <w:rPr>
                <w:lang w:eastAsia="en-US"/>
              </w:rPr>
              <w:t xml:space="preserve"> убытков - …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pacing w:line="276" w:lineRule="auto"/>
              <w:ind w:left="-139" w:right="-19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дамнификация</w:t>
            </w:r>
          </w:p>
          <w:p w:rsidR="00FF2C64" w:rsidRDefault="00FF2C64">
            <w:pPr>
              <w:spacing w:line="276" w:lineRule="auto"/>
              <w:ind w:left="-55"/>
              <w:jc w:val="center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F2C64" w:rsidTr="00D72209">
        <w:trPr>
          <w:cantSplit/>
          <w:trHeight w:val="981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международном праве приостановка или прекращение военных действий по соглашению между воюющими сторонами или по требованию Совета Безопасности ООН - …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suppressLineNumbers/>
              <w:spacing w:line="276" w:lineRule="auto"/>
              <w:ind w:left="-139"/>
              <w:rPr>
                <w:lang w:eastAsia="en-US"/>
              </w:rPr>
            </w:pPr>
            <w:r>
              <w:rPr>
                <w:lang w:eastAsia="en-US"/>
              </w:rPr>
              <w:t>перемирие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2C64" w:rsidTr="00D72209">
        <w:trPr>
          <w:cantSplit/>
          <w:trHeight w:val="3389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 w:rsidP="0033534B">
            <w:pPr>
              <w:pStyle w:val="a3"/>
              <w:numPr>
                <w:ilvl w:val="0"/>
                <w:numId w:val="1"/>
              </w:num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Гражданин К. обвиняется в совершении преступления. Следователь требует, чтобы он доказал свою невиновность. Какой принцип в данном случае нарушен? Раскройте содержание этого принципа.</w:t>
            </w:r>
          </w:p>
          <w:p w:rsidR="00FF2C64" w:rsidRDefault="00FF2C64">
            <w:p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Ответ </w:t>
            </w:r>
            <w:r>
              <w:rPr>
                <w:lang w:eastAsia="en-US"/>
              </w:rPr>
              <w:t>Презумпция невиновности. 1.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суда. 2. Обвиняемый не обязан доказывать свою невиновность. 3. Неустранимые сомнения в виновности лица толкуются в пользу обвиняемого</w:t>
            </w:r>
          </w:p>
          <w:p w:rsidR="00FF2C64" w:rsidRDefault="00FF2C64">
            <w:p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Оценка</w:t>
            </w:r>
            <w:r>
              <w:rPr>
                <w:lang w:eastAsia="en-US"/>
              </w:rPr>
              <w:t xml:space="preserve"> 4 балла за полный правильный ответ (1 за название принципа и по 1 за раскрытие </w:t>
            </w:r>
            <w:proofErr w:type="spellStart"/>
            <w:r>
              <w:rPr>
                <w:lang w:eastAsia="en-US"/>
              </w:rPr>
              <w:t>содержания</w:t>
            </w:r>
            <w:proofErr w:type="gramStart"/>
            <w:r>
              <w:rPr>
                <w:lang w:eastAsia="en-US"/>
              </w:rPr>
              <w:t>.Е</w:t>
            </w:r>
            <w:proofErr w:type="gramEnd"/>
            <w:r>
              <w:rPr>
                <w:lang w:eastAsia="en-US"/>
              </w:rPr>
              <w:t>сли</w:t>
            </w:r>
            <w:proofErr w:type="spellEnd"/>
            <w:r>
              <w:rPr>
                <w:lang w:eastAsia="en-US"/>
              </w:rPr>
              <w:t xml:space="preserve"> названо только «не обязан доказывать свою вину» – 1 балл)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uppressLineNumbers/>
              <w:spacing w:line="276" w:lineRule="auto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2C64" w:rsidTr="00D72209">
        <w:trPr>
          <w:cantSplit/>
          <w:trHeight w:val="4545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 w:rsidP="0033534B">
            <w:pPr>
              <w:pStyle w:val="a3"/>
              <w:numPr>
                <w:ilvl w:val="0"/>
                <w:numId w:val="2"/>
              </w:num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Гражданка А. совершила преступление при следующих обстоятельствах. Вечером в кафе во время шоу-представления при приглушенном свете, она села за один стол с незнакомой ей девушкой и разговорилась с ней. В кафе в это время было много народа. Когда девушка отошла к барной стойке, оставив свою сумку на стуле, гр. А. на глазах других посетителей, взяла сумку и спокойно вышла из зала. Следователь считает, что гр. А... совершила грабеж, поскольку она открыто, на глазах у остальных посетителей кафе завладела чужим имуществом. Защитник гр. А считает, что была совершена кража, поскольку гр. А. совершая </w:t>
            </w:r>
            <w:proofErr w:type="gramStart"/>
            <w:r>
              <w:rPr>
                <w:lang w:eastAsia="en-US"/>
              </w:rPr>
              <w:t>преступление</w:t>
            </w:r>
            <w:proofErr w:type="gramEnd"/>
            <w:r>
              <w:rPr>
                <w:lang w:eastAsia="en-US"/>
              </w:rPr>
              <w:t xml:space="preserve"> понимала, что  другие посетители не осознают, что на их глазах совершается преступление. Ведь окружающие были уверены, что девушки между собой знакомы и гр. А ничего противоправного не совершает. Какое преступление совершено гр. А?</w:t>
            </w:r>
          </w:p>
          <w:p w:rsidR="00FF2C64" w:rsidRDefault="00FF2C64">
            <w:p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Ответ </w:t>
            </w:r>
            <w:r>
              <w:rPr>
                <w:lang w:eastAsia="en-US"/>
              </w:rPr>
              <w:t>кража</w:t>
            </w:r>
          </w:p>
          <w:p w:rsidR="00FF2C64" w:rsidRDefault="00FF2C64">
            <w:p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Оценка </w:t>
            </w:r>
            <w:r>
              <w:rPr>
                <w:lang w:eastAsia="en-US"/>
              </w:rPr>
              <w:t>3 балла</w:t>
            </w:r>
          </w:p>
          <w:p w:rsidR="00FF2C64" w:rsidRDefault="00FF2C64">
            <w:p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uppressLineNumbers/>
              <w:spacing w:line="276" w:lineRule="auto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2C64" w:rsidTr="00D72209">
        <w:trPr>
          <w:cantSplit/>
          <w:trHeight w:val="1789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53. М. проживает в г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мске. После смерти матери он получил в наследство домовладение, расположенное в г. Краснодаре. Он решил его продать. Покупатель проживает в г. Анапе. В каком из городов должен быть оформлен договор купли-продажи домовладения</w:t>
            </w:r>
          </w:p>
          <w:p w:rsidR="00FF2C64" w:rsidRDefault="00FF2C64">
            <w:p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Ответ:</w:t>
            </w:r>
            <w:r>
              <w:rPr>
                <w:lang w:eastAsia="en-US"/>
              </w:rPr>
              <w:t xml:space="preserve"> В Краснодаре – по месту нахождения дома</w:t>
            </w:r>
          </w:p>
          <w:p w:rsidR="00FF2C64" w:rsidRDefault="00FF2C64">
            <w:p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Оценка 2</w:t>
            </w:r>
            <w:r>
              <w:rPr>
                <w:lang w:eastAsia="en-US"/>
              </w:rPr>
              <w:t xml:space="preserve"> балла</w:t>
            </w:r>
          </w:p>
          <w:p w:rsidR="00FF2C64" w:rsidRDefault="00FF2C64">
            <w:p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uppressLineNumbers/>
              <w:spacing w:line="276" w:lineRule="auto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2C64" w:rsidTr="00D72209">
        <w:trPr>
          <w:cantSplit/>
          <w:trHeight w:val="3450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54. Вечером Волгин обнаружил на скамейке автобусной остановки забытый кем-то фотоаппарат. Он забрал фотоаппарат с собой и заявил о находке в милицию. Через три месяцев после находки Волгин подарил фотоаппарат своему племяннику. </w:t>
            </w:r>
          </w:p>
          <w:p w:rsidR="00FF2C64" w:rsidRDefault="00FF2C64">
            <w:pPr>
              <w:tabs>
                <w:tab w:val="left" w:pos="502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Вправе ли был Волгин распоряжаться найденной вещью? Ответ обоснуйте</w:t>
            </w:r>
          </w:p>
          <w:p w:rsidR="00FF2C64" w:rsidRDefault="00FF2C64">
            <w:p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bCs/>
                <w:i/>
                <w:iCs/>
                <w:lang w:eastAsia="en-US"/>
              </w:rPr>
              <w:t>Ответ</w:t>
            </w:r>
            <w:r>
              <w:rPr>
                <w:lang w:eastAsia="en-US"/>
              </w:rPr>
              <w:t>Нет</w:t>
            </w:r>
            <w:proofErr w:type="spellEnd"/>
            <w:r>
              <w:rPr>
                <w:lang w:eastAsia="en-US"/>
              </w:rPr>
              <w:t xml:space="preserve">. В соответствии со ст.228 ГК </w:t>
            </w:r>
            <w:proofErr w:type="gramStart"/>
            <w:r>
              <w:rPr>
                <w:lang w:eastAsia="en-US"/>
              </w:rPr>
              <w:t>РФ</w:t>
            </w:r>
            <w:proofErr w:type="gramEnd"/>
            <w:r>
              <w:rPr>
                <w:lang w:eastAsia="en-US"/>
              </w:rPr>
              <w:t xml:space="preserve"> если в течение шести месяцев с момента заявления о находке в милицию лицо, </w:t>
            </w:r>
            <w:proofErr w:type="spellStart"/>
            <w:r>
              <w:rPr>
                <w:lang w:eastAsia="en-US"/>
              </w:rPr>
              <w:t>управомоченное</w:t>
            </w:r>
            <w:proofErr w:type="spellEnd"/>
            <w:r>
              <w:rPr>
                <w:lang w:eastAsia="en-US"/>
              </w:rPr>
              <w:t xml:space="preserve"> получить найденную вещь, не будет установлено или само не заявит о своем праве на вещь нашедшему ее лицу либо в милицию, нашедший вещь приобретает право собственности на нее</w:t>
            </w:r>
          </w:p>
          <w:p w:rsidR="00FF2C64" w:rsidRDefault="00FF2C64">
            <w:p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Оценка </w:t>
            </w:r>
            <w:r>
              <w:rPr>
                <w:lang w:eastAsia="en-US"/>
              </w:rPr>
              <w:t>3 балла (1 – за краткий ответ; 2 – за правильное обоснование)</w:t>
            </w:r>
          </w:p>
          <w:p w:rsidR="00FF2C64" w:rsidRDefault="00FF2C64">
            <w:p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uppressLineNumbers/>
              <w:spacing w:line="276" w:lineRule="auto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2C64" w:rsidTr="00D72209">
        <w:trPr>
          <w:cantSplit/>
          <w:trHeight w:val="3909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64" w:rsidRDefault="00FF2C64">
            <w:pPr>
              <w:pStyle w:val="a3"/>
              <w:tabs>
                <w:tab w:val="left" w:pos="502"/>
              </w:tabs>
              <w:spacing w:line="276" w:lineRule="auto"/>
              <w:ind w:left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55. 10 февраля 2008 года открылось наследство после умершего гражданина Комарова. Ему на момент смерти принадлежал земельный участок площадью 12 соток. Наследниками Комарова являются дочь Маша и сын Николай. Комаров завещал все свое имущество дочери Маше. Будет ли наследовать Николай, если в день обращения в нотариальную контору с заявлением о принятии наследства 10 июня 2008 года ему исполнилось 18 лет? Ответ обоснуйте. Если Вы считаете, что Николай будет наследовать, то определите принадлежащую ему долю наследства.</w:t>
            </w:r>
          </w:p>
          <w:p w:rsidR="00FF2C64" w:rsidRDefault="00FF2C64">
            <w:pPr>
              <w:tabs>
                <w:tab w:val="left" w:pos="502"/>
              </w:tabs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proofErr w:type="spellStart"/>
            <w:r>
              <w:rPr>
                <w:b/>
                <w:bCs/>
                <w:i/>
                <w:iCs/>
                <w:lang w:eastAsia="en-US"/>
              </w:rPr>
              <w:t>Ответ</w:t>
            </w:r>
            <w:r>
              <w:rPr>
                <w:lang w:eastAsia="en-US"/>
              </w:rPr>
              <w:t>На</w:t>
            </w:r>
            <w:proofErr w:type="spellEnd"/>
            <w:r>
              <w:rPr>
                <w:lang w:eastAsia="en-US"/>
              </w:rPr>
              <w:t xml:space="preserve"> момент открытия наследства Николай являлся несовершеннолетним сыном умершего, </w:t>
            </w:r>
            <w:proofErr w:type="gramStart"/>
            <w:r>
              <w:rPr>
                <w:lang w:eastAsia="en-US"/>
              </w:rPr>
              <w:t>следовательно</w:t>
            </w:r>
            <w:proofErr w:type="gramEnd"/>
            <w:r>
              <w:rPr>
                <w:lang w:eastAsia="en-US"/>
              </w:rPr>
              <w:t xml:space="preserve"> обязательным наследником. Его доля – 1\4 или 3 сотки</w:t>
            </w:r>
          </w:p>
          <w:p w:rsidR="00FF2C64" w:rsidRDefault="00FF2C64">
            <w:pPr>
              <w:tabs>
                <w:tab w:val="left" w:pos="50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Оценка </w:t>
            </w:r>
            <w:r>
              <w:rPr>
                <w:lang w:eastAsia="en-US"/>
              </w:rPr>
              <w:t>3 балла (1 – за краткий ответ; 2 – за правильное обоснование)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suppressLineNumbers/>
              <w:spacing w:line="276" w:lineRule="auto"/>
              <w:rPr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64" w:rsidRDefault="00FF2C64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F2C64" w:rsidRDefault="00FF2C64" w:rsidP="00FF2C64">
      <w:pPr>
        <w:rPr>
          <w:b/>
          <w:sz w:val="20"/>
          <w:szCs w:val="20"/>
        </w:rPr>
      </w:pPr>
    </w:p>
    <w:p w:rsidR="00E85B43" w:rsidRDefault="00E85B43"/>
    <w:sectPr w:rsidR="00E85B43" w:rsidSect="00E85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48AA"/>
    <w:multiLevelType w:val="hybridMultilevel"/>
    <w:tmpl w:val="D2048E6E"/>
    <w:lvl w:ilvl="0" w:tplc="2D44F702">
      <w:start w:val="5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0836B2"/>
    <w:multiLevelType w:val="hybridMultilevel"/>
    <w:tmpl w:val="21B6C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C64"/>
    <w:rsid w:val="00D72209"/>
    <w:rsid w:val="00E85B43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C64"/>
    <w:pPr>
      <w:ind w:left="720"/>
      <w:contextualSpacing/>
    </w:pPr>
  </w:style>
  <w:style w:type="paragraph" w:customStyle="1" w:styleId="1">
    <w:name w:val="Обычный1"/>
    <w:rsid w:val="00FF2C6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a4">
    <w:name w:val="Hyperlink"/>
    <w:basedOn w:val="a0"/>
    <w:rsid w:val="00D72209"/>
    <w:rPr>
      <w:color w:val="0000FF"/>
      <w:u w:val="single"/>
    </w:rPr>
  </w:style>
  <w:style w:type="paragraph" w:styleId="a5">
    <w:name w:val="Body Text"/>
    <w:basedOn w:val="a"/>
    <w:link w:val="a6"/>
    <w:rsid w:val="00D72209"/>
    <w:rPr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D7220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Normal">
    <w:name w:val="Normal"/>
    <w:rsid w:val="00D7220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b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d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2005</Words>
  <Characters>11429</Characters>
  <Application>Microsoft Office Word</Application>
  <DocSecurity>0</DocSecurity>
  <Lines>95</Lines>
  <Paragraphs>26</Paragraphs>
  <ScaleCrop>false</ScaleCrop>
  <Company/>
  <LinksUpToDate>false</LinksUpToDate>
  <CharactersWithSpaces>13408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admin</cp:lastModifiedBy>
  <cp:revision>2</cp:revision>
  <dcterms:created xsi:type="dcterms:W3CDTF">2011-10-31T07:50:00Z</dcterms:created>
  <dcterms:modified xsi:type="dcterms:W3CDTF">2011-10-31T11:20:00Z</dcterms:modified>
</cp:coreProperties>
</file>