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E0" w:rsidRDefault="008630E0" w:rsidP="008630E0">
      <w:pPr>
        <w:pStyle w:val="2"/>
        <w:shd w:val="clear" w:color="auto" w:fill="FFFFFF"/>
        <w:ind w:firstLine="3255"/>
        <w:rPr>
          <w:i/>
          <w:color w:val="000000"/>
          <w:sz w:val="24"/>
          <w:szCs w:val="24"/>
        </w:rPr>
      </w:pPr>
    </w:p>
    <w:p w:rsidR="001F0DA7" w:rsidRDefault="001F0DA7" w:rsidP="008630E0">
      <w:pPr>
        <w:pStyle w:val="2"/>
        <w:shd w:val="clear" w:color="auto" w:fill="FFFFFF"/>
        <w:ind w:firstLine="3255"/>
        <w:rPr>
          <w:i/>
          <w:color w:val="000000"/>
          <w:sz w:val="24"/>
          <w:szCs w:val="24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1F0DA7" w:rsidRPr="001F0DA7" w:rsidTr="00856DBF">
        <w:trPr>
          <w:trHeight w:val="2127"/>
        </w:trPr>
        <w:tc>
          <w:tcPr>
            <w:tcW w:w="4844" w:type="dxa"/>
          </w:tcPr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</w:t>
            </w:r>
          </w:p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КРАСНОДАРСКОГО КРАЯ</w:t>
            </w:r>
          </w:p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 для детей»</w:t>
            </w:r>
          </w:p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1F0DA7">
                <w:rPr>
                  <w:rFonts w:ascii="Times New Roman" w:eastAsia="Times New Roman" w:hAnsi="Times New Roman" w:cs="Times New Roman"/>
                  <w:lang w:eastAsia="ru-RU"/>
                </w:rPr>
                <w:t>350000 г</w:t>
              </w:r>
            </w:smartTag>
            <w:r w:rsidRPr="001F0DA7">
              <w:rPr>
                <w:rFonts w:ascii="Times New Roman" w:eastAsia="Times New Roman" w:hAnsi="Times New Roman" w:cs="Times New Roman"/>
                <w:lang w:eastAsia="ru-RU"/>
              </w:rPr>
              <w:t xml:space="preserve">. Краснодар, ул. </w:t>
            </w:r>
            <w:proofErr w:type="gramStart"/>
            <w:r w:rsidRPr="001F0DA7">
              <w:rPr>
                <w:rFonts w:ascii="Times New Roman" w:eastAsia="Times New Roman" w:hAnsi="Times New Roman" w:cs="Times New Roman"/>
                <w:lang w:eastAsia="ru-RU"/>
              </w:rPr>
              <w:t>Красная</w:t>
            </w:r>
            <w:proofErr w:type="gramEnd"/>
            <w:r w:rsidRPr="001F0DA7">
              <w:rPr>
                <w:rFonts w:ascii="Times New Roman" w:eastAsia="Times New Roman" w:hAnsi="Times New Roman" w:cs="Times New Roman"/>
                <w:lang w:eastAsia="ru-RU"/>
              </w:rPr>
              <w:t>, 76</w:t>
            </w:r>
          </w:p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lang w:eastAsia="ru-RU"/>
              </w:rPr>
              <w:t xml:space="preserve">тел.259-84-01 </w:t>
            </w:r>
          </w:p>
          <w:p w:rsidR="001F0DA7" w:rsidRPr="001F0DA7" w:rsidRDefault="001F0DA7" w:rsidP="001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0DA7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  <w:hyperlink r:id="rId6" w:history="1">
              <w:r w:rsidRPr="001F0DA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proofErr w:type="spellEnd"/>
              <w:r w:rsidRPr="001F0DA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dodd</w:t>
              </w:r>
              <w:r w:rsidRPr="001F0DA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1F0DA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1F0DA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1F0DA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  <w:r w:rsidRPr="001F0D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4" w:type="dxa"/>
          </w:tcPr>
          <w:p w:rsidR="001F0DA7" w:rsidRPr="001F0DA7" w:rsidRDefault="001F0DA7" w:rsidP="001F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</w:tcPr>
          <w:p w:rsidR="001F0DA7" w:rsidRPr="001F0DA7" w:rsidRDefault="001F0DA7" w:rsidP="001F0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по </w:t>
            </w:r>
            <w:r w:rsidR="00BC4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праву</w:t>
            </w:r>
            <w:bookmarkStart w:id="0" w:name="_GoBack"/>
            <w:bookmarkEnd w:id="0"/>
          </w:p>
          <w:p w:rsidR="001F0DA7" w:rsidRPr="001F0DA7" w:rsidRDefault="001F0DA7" w:rsidP="001F0DA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1F0DA7" w:rsidRPr="001F0DA7" w:rsidRDefault="001F0DA7" w:rsidP="001F0DA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2012-2013 учебный год</w:t>
            </w:r>
          </w:p>
          <w:p w:rsidR="001F0DA7" w:rsidRPr="001F0DA7" w:rsidRDefault="00BC4530" w:rsidP="001F0DA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10</w:t>
            </w:r>
            <w:r w:rsidR="001F0DA7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класс</w:t>
            </w:r>
            <w:r w:rsidR="001F0DA7" w:rsidRPr="001F0DA7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, задания</w:t>
            </w:r>
          </w:p>
          <w:p w:rsidR="001F0DA7" w:rsidRPr="001F0DA7" w:rsidRDefault="001F0DA7" w:rsidP="001F0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0DA7" w:rsidRPr="001F0DA7" w:rsidRDefault="001F0DA7" w:rsidP="001F0DA7">
            <w:pPr>
              <w:keepNext/>
              <w:tabs>
                <w:tab w:val="left" w:pos="907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Председатель ПМК: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>Мокина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 Т.В.</w:t>
            </w:r>
          </w:p>
          <w:p w:rsidR="001F0DA7" w:rsidRPr="001F0DA7" w:rsidRDefault="001F0DA7" w:rsidP="001F0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D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1F0DA7" w:rsidRPr="008630E0" w:rsidRDefault="001F0DA7" w:rsidP="00617CDB">
      <w:pPr>
        <w:pStyle w:val="2"/>
        <w:shd w:val="clear" w:color="auto" w:fill="FFFFFF"/>
        <w:rPr>
          <w:i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4"/>
        </w:numPr>
        <w:shd w:val="clear" w:color="auto" w:fill="FFFFFF"/>
        <w:tabs>
          <w:tab w:val="left" w:pos="422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Какими нормативными актами регламентируется описание  государственных символов Российской Федерации: герба, гимна и флага?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Указами Президента Российской Федерации;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Федеральными конституционными законами;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Федеральными законами;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Постановлениями Правительства Российской Федерации.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4"/>
        </w:numPr>
        <w:shd w:val="clear" w:color="auto" w:fill="FFFFFF"/>
        <w:tabs>
          <w:tab w:val="left" w:pos="422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Каков порядок сочетания и расположения цветов на государственном флаге Российской Федерации? (сверху вниз) ________________________________</w:t>
      </w:r>
      <w:r>
        <w:rPr>
          <w:i/>
          <w:color w:val="000000"/>
          <w:sz w:val="24"/>
          <w:szCs w:val="24"/>
        </w:rPr>
        <w:t>_____________</w:t>
      </w:r>
    </w:p>
    <w:p w:rsidR="008630E0" w:rsidRPr="008630E0" w:rsidRDefault="008630E0" w:rsidP="008630E0">
      <w:pPr>
        <w:pStyle w:val="2"/>
        <w:shd w:val="clear" w:color="auto" w:fill="FFFFFF"/>
        <w:tabs>
          <w:tab w:val="left" w:pos="422"/>
        </w:tabs>
        <w:jc w:val="both"/>
        <w:rPr>
          <w:i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4"/>
        </w:numPr>
        <w:shd w:val="clear" w:color="auto" w:fill="FFFFFF"/>
        <w:tabs>
          <w:tab w:val="left" w:pos="422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Государственный флаг Российской Федерации установлен постоянно: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в залах заседаний палат российского парламента;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в рабочем кабинете Президента Российской Федерации;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в рабочем кабинете Председателя Конституционного Суда Российской Федерации;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в зале заседаний Законодательного Собрания Краснодарского края.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4"/>
        </w:numPr>
        <w:shd w:val="clear" w:color="auto" w:fill="FFFFFF"/>
        <w:tabs>
          <w:tab w:val="left" w:pos="422"/>
        </w:tabs>
        <w:ind w:left="0" w:firstLine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Дайте описание Государственного герба Российской Федерации?</w:t>
      </w:r>
    </w:p>
    <w:p w:rsidR="008630E0" w:rsidRPr="008630E0" w:rsidRDefault="008630E0" w:rsidP="008630E0">
      <w:pPr>
        <w:pStyle w:val="2"/>
        <w:shd w:val="clear" w:color="auto" w:fill="FFFFFF"/>
        <w:tabs>
          <w:tab w:val="left" w:pos="422"/>
        </w:tabs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0E0" w:rsidRPr="008630E0" w:rsidRDefault="008630E0" w:rsidP="008630E0">
      <w:pPr>
        <w:pStyle w:val="2"/>
        <w:numPr>
          <w:ilvl w:val="0"/>
          <w:numId w:val="4"/>
        </w:numPr>
        <w:shd w:val="clear" w:color="auto" w:fill="FFFFFF"/>
        <w:tabs>
          <w:tab w:val="left" w:pos="422"/>
        </w:tabs>
        <w:ind w:left="0" w:firstLine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Назовите авторов музыки и текста Государственного гимна Российской Федерации.</w:t>
      </w:r>
    </w:p>
    <w:p w:rsidR="008630E0" w:rsidRPr="008630E0" w:rsidRDefault="008630E0" w:rsidP="008630E0">
      <w:pPr>
        <w:pStyle w:val="2"/>
        <w:shd w:val="clear" w:color="auto" w:fill="FFFFFF"/>
        <w:tabs>
          <w:tab w:val="left" w:pos="422"/>
        </w:tabs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________________________________________________________________________________</w:t>
      </w:r>
    </w:p>
    <w:p w:rsidR="008630E0" w:rsidRPr="008630E0" w:rsidRDefault="008630E0" w:rsidP="008630E0">
      <w:pPr>
        <w:pStyle w:val="2"/>
        <w:shd w:val="clear" w:color="auto" w:fill="FFFFFF"/>
        <w:jc w:val="center"/>
        <w:rPr>
          <w:i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Выберите и отметьте один или несколько правильных вариантов ответов</w:t>
      </w:r>
    </w:p>
    <w:p w:rsidR="008630E0" w:rsidRPr="008630E0" w:rsidRDefault="008630E0" w:rsidP="008630E0">
      <w:pPr>
        <w:pStyle w:val="2"/>
        <w:shd w:val="clear" w:color="auto" w:fill="FFFFFF"/>
        <w:jc w:val="center"/>
        <w:rPr>
          <w:i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4"/>
        </w:numPr>
        <w:shd w:val="clear" w:color="auto" w:fill="FFFFFF"/>
        <w:tabs>
          <w:tab w:val="left" w:pos="422"/>
        </w:tabs>
        <w:ind w:left="0" w:firstLine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В какой орган может обратиться гражданин за защитой нарушенного права, после того как были исчерпаны все национальные средства правовой защиты?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ЮНЕСКО;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Совет Европы;</w:t>
      </w:r>
    </w:p>
    <w:p w:rsidR="008630E0" w:rsidRPr="008630E0" w:rsidRDefault="008630E0" w:rsidP="008630E0">
      <w:pPr>
        <w:pStyle w:val="2"/>
        <w:shd w:val="clear" w:color="auto" w:fill="FFFFFF"/>
        <w:tabs>
          <w:tab w:val="left" w:pos="7958"/>
        </w:tabs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Совет безопасности ООН;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Европейский Суд по правам человека;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Международная организация труда.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shd w:val="clear" w:color="auto" w:fill="FFFFFF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7. К каким основным  международным документам по правам человека  присоединилась Россия?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Конвенция о правах ребенка;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Всеобщая декларация прав человека;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Европейская конвенция о защите прав человека и основных свобод</w:t>
      </w:r>
      <w:proofErr w:type="gramStart"/>
      <w:r w:rsidRPr="008630E0">
        <w:rPr>
          <w:b w:val="0"/>
          <w:color w:val="000000"/>
          <w:sz w:val="24"/>
          <w:szCs w:val="24"/>
        </w:rPr>
        <w:t xml:space="preserve"> ;</w:t>
      </w:r>
      <w:proofErr w:type="gramEnd"/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Международный пакт о гражданских и политических правах;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Конвенция ООН по морскому праву;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е) Конвенция, утверждающая Всемирную Организацию Интеллектуальной Собственности.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shd w:val="clear" w:color="auto" w:fill="FFFFFF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8. На </w:t>
      </w:r>
      <w:proofErr w:type="gramStart"/>
      <w:r w:rsidRPr="008630E0">
        <w:rPr>
          <w:i/>
          <w:color w:val="000000"/>
          <w:sz w:val="24"/>
          <w:szCs w:val="24"/>
        </w:rPr>
        <w:t>основании</w:t>
      </w:r>
      <w:proofErr w:type="gramEnd"/>
      <w:r w:rsidRPr="008630E0">
        <w:rPr>
          <w:i/>
          <w:color w:val="000000"/>
          <w:sz w:val="24"/>
          <w:szCs w:val="24"/>
        </w:rPr>
        <w:t xml:space="preserve"> какого международного акта в РФ не применяется смертная казнь?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Всеобщей Декларации прав человека от 10 декабря 1948 года;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Европейской Хартии о местном самоуправлении от 15 октября 1985 года;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Европейской Конвенции о защите прав человека и основных свобод от 4 ноября 1950 года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shd w:val="clear" w:color="auto" w:fill="FFFFFF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9. Какие типы международных правовых документов имеют обязательную силу для государств, подписавших их: 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декларация; б) конвенция; в) пакт; г) протокол д) все перечисленные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 w:firstLine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К принципам правового государства относятся: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верховенство закона;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абсолютизация государственной власти;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взаимная ответственность государства и личности;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приоритет прав и свобод человека;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разделение властей.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е) неприменение государством смертной казни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Правовое государство – это: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а) монархическое государство;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демократическое государство;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в) древнее государство;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г) федеративное государство.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Принцип разделения властей означает, что законодательная, исполнительная и</w:t>
      </w:r>
      <w:r w:rsidRPr="008630E0">
        <w:rPr>
          <w:b w:val="0"/>
          <w:i/>
          <w:color w:val="000000"/>
          <w:sz w:val="24"/>
          <w:szCs w:val="24"/>
        </w:rPr>
        <w:t xml:space="preserve"> </w:t>
      </w:r>
      <w:r w:rsidRPr="008630E0">
        <w:rPr>
          <w:i/>
          <w:color w:val="000000"/>
          <w:sz w:val="24"/>
          <w:szCs w:val="24"/>
        </w:rPr>
        <w:t>судебная ветви власти в государстве: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а) </w:t>
      </w:r>
      <w:proofErr w:type="gramStart"/>
      <w:r w:rsidRPr="008630E0">
        <w:rPr>
          <w:b w:val="0"/>
          <w:color w:val="000000"/>
          <w:sz w:val="24"/>
          <w:szCs w:val="24"/>
        </w:rPr>
        <w:t>подотчётны</w:t>
      </w:r>
      <w:proofErr w:type="gramEnd"/>
      <w:r w:rsidRPr="008630E0">
        <w:rPr>
          <w:b w:val="0"/>
          <w:color w:val="000000"/>
          <w:sz w:val="24"/>
          <w:szCs w:val="24"/>
        </w:rPr>
        <w:t xml:space="preserve"> и подконтрольны друг другу;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починяются главе государства;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в) </w:t>
      </w:r>
      <w:proofErr w:type="gramStart"/>
      <w:r w:rsidRPr="008630E0">
        <w:rPr>
          <w:b w:val="0"/>
          <w:color w:val="000000"/>
          <w:sz w:val="24"/>
          <w:szCs w:val="24"/>
        </w:rPr>
        <w:t>самостоятельны</w:t>
      </w:r>
      <w:proofErr w:type="gramEnd"/>
      <w:r w:rsidRPr="008630E0">
        <w:rPr>
          <w:b w:val="0"/>
          <w:color w:val="000000"/>
          <w:sz w:val="24"/>
          <w:szCs w:val="24"/>
        </w:rPr>
        <w:t xml:space="preserve"> и независимы друг от друга.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К отраслям публичного права относятся: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а) международное экологическое право;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б) гражданское право;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административное право;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конституционное право;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международное морское право.</w:t>
      </w:r>
    </w:p>
    <w:p w:rsidR="008630E0" w:rsidRPr="008630E0" w:rsidRDefault="008630E0" w:rsidP="008630E0">
      <w:pPr>
        <w:pStyle w:val="2"/>
        <w:shd w:val="clear" w:color="auto" w:fill="FFFFFF"/>
        <w:rPr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Какие из перечисленных территориальных образований по Конституции РФ являются субъектами Российской Федерации?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8630E0">
        <w:rPr>
          <w:b w:val="0"/>
          <w:color w:val="000000"/>
          <w:sz w:val="24"/>
          <w:szCs w:val="24"/>
        </w:rPr>
        <w:t>а) республики; б) поселки городского типа; в) районы; г) автономные округа; д) края; е) г. Москва; ж) области; з) г. Ростов-на-Дону; и) г. Санкт-Петербург; к) автономная область.</w:t>
      </w:r>
      <w:proofErr w:type="gramEnd"/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В соответствии с Конституцией РФ право избирать и быть избранными в органы государственной власти и местного самоуправления ограничено в отношении граждан: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proofErr w:type="gramStart"/>
      <w:r w:rsidRPr="008630E0">
        <w:rPr>
          <w:b w:val="0"/>
          <w:color w:val="000000"/>
          <w:sz w:val="24"/>
          <w:szCs w:val="24"/>
        </w:rPr>
        <w:t>а) достигших 16 лет и вступивший в брак;</w:t>
      </w:r>
      <w:proofErr w:type="gramEnd"/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достигших 18 лет;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в) </w:t>
      </w:r>
      <w:proofErr w:type="gramStart"/>
      <w:r w:rsidRPr="008630E0">
        <w:rPr>
          <w:b w:val="0"/>
          <w:color w:val="000000"/>
          <w:sz w:val="24"/>
          <w:szCs w:val="24"/>
        </w:rPr>
        <w:t>признанных</w:t>
      </w:r>
      <w:proofErr w:type="gramEnd"/>
      <w:r w:rsidRPr="008630E0">
        <w:rPr>
          <w:b w:val="0"/>
          <w:color w:val="000000"/>
          <w:sz w:val="24"/>
          <w:szCs w:val="24"/>
        </w:rPr>
        <w:t xml:space="preserve"> судом недееспособным;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имеющих гражданство РФ и другого государства;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д) </w:t>
      </w:r>
      <w:proofErr w:type="gramStart"/>
      <w:r w:rsidRPr="008630E0">
        <w:rPr>
          <w:b w:val="0"/>
          <w:color w:val="000000"/>
          <w:sz w:val="24"/>
          <w:szCs w:val="24"/>
        </w:rPr>
        <w:t>подозреваемых</w:t>
      </w:r>
      <w:proofErr w:type="gramEnd"/>
      <w:r w:rsidRPr="008630E0">
        <w:rPr>
          <w:b w:val="0"/>
          <w:color w:val="000000"/>
          <w:sz w:val="24"/>
          <w:szCs w:val="24"/>
        </w:rPr>
        <w:t xml:space="preserve">, находящийся в следственном изоляторе, 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е) граждан, признанных судом ограничено дееспособным;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ж) лиц, содержащихся в местах лишения свободы по приговору суда.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lastRenderedPageBreak/>
        <w:t>Гражданка РФ Евгения Сергеева отметила свое 18-летие. С этого момента она вправе: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принять участие в общероссийском референдуме;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принять участие в выборах в качестве кандидата в депутаты Государственной Думы Федерального Собрания РФ;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стать судьей арбитражного суда;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стать мировым судьей;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стать помощником депутата Государственной Думы РФ Федерального Собрания РФ.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Высшими судебными органами, осуществляющими правосудие по гражданским, уголовным, административным и арбитражным делам, а также надзор за деятельностью судов являются: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ВС РФ; б) ВАС РФ; в) Конституционный Суд РФ; г) суд присяжных.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Административное право предусматривает ответственность </w:t>
      </w:r>
      <w:proofErr w:type="gramStart"/>
      <w:r w:rsidRPr="008630E0">
        <w:rPr>
          <w:i/>
          <w:color w:val="000000"/>
          <w:sz w:val="24"/>
          <w:szCs w:val="24"/>
        </w:rPr>
        <w:t>за</w:t>
      </w:r>
      <w:proofErr w:type="gramEnd"/>
      <w:r w:rsidRPr="008630E0">
        <w:rPr>
          <w:i/>
          <w:color w:val="000000"/>
          <w:sz w:val="24"/>
          <w:szCs w:val="24"/>
        </w:rPr>
        <w:t>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преступления; б) проступки; в) юридические поступки; г) договорные обязательства;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Полная гражданская дееспособность по общему правилу наступает </w:t>
      </w:r>
      <w:proofErr w:type="gramStart"/>
      <w:r w:rsidRPr="008630E0">
        <w:rPr>
          <w:i/>
          <w:color w:val="000000"/>
          <w:sz w:val="24"/>
          <w:szCs w:val="24"/>
        </w:rPr>
        <w:t>с</w:t>
      </w:r>
      <w:proofErr w:type="gramEnd"/>
      <w:r w:rsidRPr="008630E0">
        <w:rPr>
          <w:i/>
          <w:color w:val="000000"/>
          <w:sz w:val="24"/>
          <w:szCs w:val="24"/>
        </w:rPr>
        <w:t>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момента рождения; б) 14 лет; в) 15 лет; г) 16 лет; д) 18 лет.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К числу </w:t>
      </w:r>
      <w:proofErr w:type="gramStart"/>
      <w:r w:rsidRPr="008630E0">
        <w:rPr>
          <w:i/>
          <w:color w:val="000000"/>
          <w:sz w:val="24"/>
          <w:szCs w:val="24"/>
        </w:rPr>
        <w:t>гражданско-правовых</w:t>
      </w:r>
      <w:proofErr w:type="gramEnd"/>
      <w:r w:rsidRPr="008630E0">
        <w:rPr>
          <w:i/>
          <w:color w:val="000000"/>
          <w:sz w:val="24"/>
          <w:szCs w:val="24"/>
        </w:rPr>
        <w:t xml:space="preserve"> относятся отношения: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proofErr w:type="gramStart"/>
      <w:r w:rsidRPr="008630E0">
        <w:rPr>
          <w:b w:val="0"/>
          <w:color w:val="000000"/>
          <w:sz w:val="24"/>
          <w:szCs w:val="24"/>
        </w:rPr>
        <w:t>а) связанные с приобретением иностранным гражданином российского гражданства;</w:t>
      </w:r>
      <w:proofErr w:type="gramEnd"/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 xml:space="preserve">б) </w:t>
      </w:r>
      <w:proofErr w:type="gramStart"/>
      <w:r w:rsidRPr="008630E0">
        <w:rPr>
          <w:b w:val="0"/>
          <w:color w:val="000000"/>
          <w:sz w:val="24"/>
          <w:szCs w:val="24"/>
        </w:rPr>
        <w:t>связанные</w:t>
      </w:r>
      <w:proofErr w:type="gramEnd"/>
      <w:r w:rsidRPr="008630E0">
        <w:rPr>
          <w:b w:val="0"/>
          <w:color w:val="000000"/>
          <w:sz w:val="24"/>
          <w:szCs w:val="24"/>
        </w:rPr>
        <w:t xml:space="preserve"> с состоянием в гражданском браке;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по приобретению гражданином РФ в собственность земельного участка;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по привлечению гражданина к уголовной ответственности;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по уплате гражданином коммунальных платежей за квартиру.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Договор купли-продажи считается заключенным при соблюдении следующих условий:</w:t>
      </w:r>
    </w:p>
    <w:p w:rsidR="008630E0" w:rsidRPr="008630E0" w:rsidRDefault="008630E0" w:rsidP="008630E0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если сторонами достигнуто соглашение по всем существенным условиям договора;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если достигнутое сторонами соглашение по своей форме соответствует требованиям, предъявляемым законом к данной категории сделок;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если стороны договорились только о сроках договора;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если стороны договорились только об ответственности сторон.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shd w:val="clear" w:color="auto" w:fill="FFFFFF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 xml:space="preserve">22. Какие из перечисленных ниже прав детей не относятся </w:t>
      </w:r>
      <w:proofErr w:type="gramStart"/>
      <w:r w:rsidRPr="008630E0">
        <w:rPr>
          <w:i/>
          <w:color w:val="000000"/>
          <w:sz w:val="24"/>
          <w:szCs w:val="24"/>
        </w:rPr>
        <w:t>к</w:t>
      </w:r>
      <w:proofErr w:type="gramEnd"/>
      <w:r w:rsidRPr="008630E0">
        <w:rPr>
          <w:i/>
          <w:color w:val="000000"/>
          <w:sz w:val="24"/>
          <w:szCs w:val="24"/>
        </w:rPr>
        <w:t xml:space="preserve"> имущественным?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право выражать свое мнение по поводу приобретения  вещей в личное пользование;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право на получение содержания родителей;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право на защиту своих прав и законных интересов;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право на получение дохода;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право жить и воспитываться в семье.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3"/>
        </w:numPr>
        <w:shd w:val="clear" w:color="auto" w:fill="FFFFFF"/>
        <w:tabs>
          <w:tab w:val="left" w:pos="422"/>
        </w:tabs>
        <w:ind w:left="0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Какие из перечисленных прав являются имущественными правами супругов: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право жить по средствам;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б) право выбора места жительства;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право на имущество, приобретенное до брака;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г) право на имущество, подаренное в период брака;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д) право на равную долю имущества в случае развода, независимо от личного вклада.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</w:p>
    <w:p w:rsidR="008630E0" w:rsidRPr="008630E0" w:rsidRDefault="008630E0" w:rsidP="008630E0">
      <w:pPr>
        <w:pStyle w:val="2"/>
        <w:numPr>
          <w:ilvl w:val="0"/>
          <w:numId w:val="6"/>
        </w:numPr>
        <w:shd w:val="clear" w:color="auto" w:fill="FFFFFF"/>
        <w:tabs>
          <w:tab w:val="left" w:pos="422"/>
        </w:tabs>
        <w:ind w:left="0"/>
        <w:jc w:val="both"/>
        <w:rPr>
          <w:i/>
          <w:color w:val="000000"/>
          <w:sz w:val="24"/>
          <w:szCs w:val="24"/>
        </w:rPr>
      </w:pPr>
      <w:r w:rsidRPr="008630E0">
        <w:rPr>
          <w:i/>
          <w:color w:val="000000"/>
          <w:sz w:val="24"/>
          <w:szCs w:val="24"/>
        </w:rPr>
        <w:t>Работница швейной фабрики допустила нарушение трудовой  дисциплины. В зависимости от характера нарушения администрация предприятия может применить к ней следующие взыскания: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а) замечание; б) временный перевод на нижеоплачиваемую должность;</w:t>
      </w:r>
    </w:p>
    <w:p w:rsidR="008630E0" w:rsidRPr="008630E0" w:rsidRDefault="008630E0" w:rsidP="008630E0">
      <w:pPr>
        <w:pStyle w:val="2"/>
        <w:shd w:val="clear" w:color="auto" w:fill="FFFFFF"/>
        <w:rPr>
          <w:b w:val="0"/>
          <w:color w:val="000000"/>
          <w:sz w:val="24"/>
          <w:szCs w:val="24"/>
        </w:rPr>
      </w:pPr>
      <w:r w:rsidRPr="008630E0">
        <w:rPr>
          <w:b w:val="0"/>
          <w:color w:val="000000"/>
          <w:sz w:val="24"/>
          <w:szCs w:val="24"/>
        </w:rPr>
        <w:t>в) выговор; г) штраф; д) увольнение.</w:t>
      </w:r>
    </w:p>
    <w:p w:rsidR="008630E0" w:rsidRDefault="008630E0" w:rsidP="008630E0">
      <w:pPr>
        <w:pStyle w:val="2"/>
        <w:shd w:val="clear" w:color="auto" w:fill="FFFFFF"/>
        <w:tabs>
          <w:tab w:val="left" w:pos="7416"/>
        </w:tabs>
        <w:ind w:hanging="754"/>
        <w:jc w:val="center"/>
        <w:rPr>
          <w:color w:val="000000"/>
          <w:sz w:val="24"/>
          <w:szCs w:val="24"/>
        </w:rPr>
      </w:pPr>
    </w:p>
    <w:p w:rsidR="008630E0" w:rsidRDefault="008630E0" w:rsidP="008630E0">
      <w:pPr>
        <w:pStyle w:val="2"/>
        <w:shd w:val="clear" w:color="auto" w:fill="FFFFFF"/>
        <w:tabs>
          <w:tab w:val="left" w:pos="7416"/>
        </w:tabs>
        <w:ind w:hanging="754"/>
        <w:jc w:val="center"/>
        <w:rPr>
          <w:color w:val="000000"/>
          <w:sz w:val="24"/>
          <w:szCs w:val="24"/>
        </w:rPr>
      </w:pPr>
    </w:p>
    <w:p w:rsidR="008630E0" w:rsidRDefault="008630E0" w:rsidP="008630E0">
      <w:pPr>
        <w:pStyle w:val="2"/>
        <w:shd w:val="clear" w:color="auto" w:fill="FFFFFF"/>
        <w:tabs>
          <w:tab w:val="left" w:pos="7416"/>
        </w:tabs>
        <w:ind w:hanging="754"/>
        <w:jc w:val="center"/>
        <w:rPr>
          <w:color w:val="000000"/>
          <w:sz w:val="24"/>
          <w:szCs w:val="24"/>
        </w:rPr>
      </w:pPr>
    </w:p>
    <w:p w:rsidR="008630E0" w:rsidRPr="00CF6B6A" w:rsidRDefault="00CF6B6A" w:rsidP="008630E0">
      <w:pPr>
        <w:pStyle w:val="2"/>
        <w:shd w:val="clear" w:color="auto" w:fill="FFFFFF"/>
        <w:tabs>
          <w:tab w:val="left" w:pos="7416"/>
        </w:tabs>
        <w:ind w:hanging="754"/>
        <w:jc w:val="center"/>
        <w:rPr>
          <w:i/>
          <w:color w:val="000000"/>
          <w:sz w:val="24"/>
          <w:szCs w:val="24"/>
        </w:rPr>
      </w:pPr>
      <w:r w:rsidRPr="00CF6B6A">
        <w:rPr>
          <w:i/>
          <w:color w:val="000000"/>
          <w:sz w:val="24"/>
          <w:szCs w:val="24"/>
        </w:rPr>
        <w:t>Ответьте однозначно «Да» или «Нет»</w:t>
      </w:r>
    </w:p>
    <w:p w:rsidR="008630E0" w:rsidRDefault="008630E0" w:rsidP="00CF6B6A">
      <w:pPr>
        <w:pStyle w:val="2"/>
        <w:numPr>
          <w:ilvl w:val="0"/>
          <w:numId w:val="6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CF6B6A">
        <w:rPr>
          <w:b w:val="0"/>
          <w:color w:val="000000"/>
          <w:sz w:val="24"/>
          <w:szCs w:val="24"/>
        </w:rPr>
        <w:t>Максимальный срок полномочий Правительства РФ зависит от полномочий Президента РФ. Да. Нет.</w:t>
      </w:r>
    </w:p>
    <w:p w:rsidR="00CF6B6A" w:rsidRPr="00CF6B6A" w:rsidRDefault="00CF6B6A" w:rsidP="00CF6B6A">
      <w:pPr>
        <w:pStyle w:val="2"/>
        <w:shd w:val="clear" w:color="auto" w:fill="FFFFFF"/>
        <w:ind w:left="422"/>
        <w:jc w:val="both"/>
        <w:rPr>
          <w:b w:val="0"/>
          <w:color w:val="000000"/>
          <w:sz w:val="24"/>
          <w:szCs w:val="24"/>
        </w:rPr>
      </w:pPr>
    </w:p>
    <w:p w:rsidR="008630E0" w:rsidRDefault="008630E0" w:rsidP="00CF6B6A">
      <w:pPr>
        <w:pStyle w:val="2"/>
        <w:numPr>
          <w:ilvl w:val="0"/>
          <w:numId w:val="6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CF6B6A">
        <w:rPr>
          <w:b w:val="0"/>
          <w:color w:val="000000"/>
          <w:sz w:val="24"/>
          <w:szCs w:val="24"/>
        </w:rPr>
        <w:t>Срок полномочий Уполномоченного по правам человека в Российской Федерации зависит от срока полномочий депутатов Государственной Думы. Да. Нет</w:t>
      </w:r>
    </w:p>
    <w:p w:rsidR="00CF6B6A" w:rsidRPr="00CF6B6A" w:rsidRDefault="00CF6B6A" w:rsidP="00CF6B6A">
      <w:pPr>
        <w:pStyle w:val="2"/>
        <w:shd w:val="clear" w:color="auto" w:fill="FFFFFF"/>
        <w:ind w:left="422"/>
        <w:jc w:val="both"/>
        <w:rPr>
          <w:b w:val="0"/>
          <w:color w:val="000000"/>
          <w:sz w:val="24"/>
          <w:szCs w:val="24"/>
        </w:rPr>
      </w:pPr>
    </w:p>
    <w:p w:rsidR="008630E0" w:rsidRDefault="008630E0" w:rsidP="00CF6B6A">
      <w:pPr>
        <w:pStyle w:val="2"/>
        <w:numPr>
          <w:ilvl w:val="0"/>
          <w:numId w:val="6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CF6B6A">
        <w:rPr>
          <w:b w:val="0"/>
          <w:color w:val="000000"/>
          <w:sz w:val="24"/>
          <w:szCs w:val="24"/>
        </w:rPr>
        <w:t>В Совет Федерации входят губернаторы. Да. Нет.</w:t>
      </w:r>
    </w:p>
    <w:p w:rsidR="00CF6B6A" w:rsidRPr="00CF6B6A" w:rsidRDefault="00CF6B6A" w:rsidP="00CF6B6A">
      <w:pPr>
        <w:pStyle w:val="2"/>
        <w:shd w:val="clear" w:color="auto" w:fill="FFFFFF"/>
        <w:ind w:left="422"/>
        <w:jc w:val="both"/>
        <w:rPr>
          <w:b w:val="0"/>
          <w:color w:val="000000"/>
          <w:sz w:val="24"/>
          <w:szCs w:val="24"/>
        </w:rPr>
      </w:pPr>
    </w:p>
    <w:p w:rsidR="008630E0" w:rsidRDefault="008630E0" w:rsidP="00CF6B6A">
      <w:pPr>
        <w:pStyle w:val="2"/>
        <w:numPr>
          <w:ilvl w:val="0"/>
          <w:numId w:val="6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CF6B6A">
        <w:rPr>
          <w:b w:val="0"/>
          <w:color w:val="000000"/>
          <w:sz w:val="24"/>
          <w:szCs w:val="24"/>
        </w:rPr>
        <w:t xml:space="preserve">Общественные объединения в РФ подлежат обязательной регистрации. Да. Нет. </w:t>
      </w:r>
    </w:p>
    <w:p w:rsidR="00CF6B6A" w:rsidRPr="00CF6B6A" w:rsidRDefault="00CF6B6A" w:rsidP="00CF6B6A">
      <w:pPr>
        <w:pStyle w:val="2"/>
        <w:shd w:val="clear" w:color="auto" w:fill="FFFFFF"/>
        <w:tabs>
          <w:tab w:val="left" w:pos="422"/>
        </w:tabs>
        <w:ind w:left="422"/>
        <w:jc w:val="both"/>
        <w:rPr>
          <w:b w:val="0"/>
          <w:color w:val="000000"/>
          <w:sz w:val="24"/>
          <w:szCs w:val="24"/>
        </w:rPr>
      </w:pPr>
    </w:p>
    <w:p w:rsidR="008630E0" w:rsidRDefault="008630E0" w:rsidP="00CF6B6A">
      <w:pPr>
        <w:pStyle w:val="2"/>
        <w:numPr>
          <w:ilvl w:val="0"/>
          <w:numId w:val="6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CF6B6A">
        <w:rPr>
          <w:b w:val="0"/>
          <w:color w:val="000000"/>
          <w:sz w:val="24"/>
          <w:szCs w:val="24"/>
        </w:rPr>
        <w:t xml:space="preserve">В соответствии с нормами Уголовного кодекса РФ гражданин, которому </w:t>
      </w:r>
      <w:proofErr w:type="gramStart"/>
      <w:r w:rsidRPr="00CF6B6A">
        <w:rPr>
          <w:b w:val="0"/>
          <w:color w:val="000000"/>
          <w:sz w:val="24"/>
          <w:szCs w:val="24"/>
        </w:rPr>
        <w:t>исполнилось 14 лет может</w:t>
      </w:r>
      <w:proofErr w:type="gramEnd"/>
      <w:r w:rsidRPr="00CF6B6A">
        <w:rPr>
          <w:b w:val="0"/>
          <w:color w:val="000000"/>
          <w:sz w:val="24"/>
          <w:szCs w:val="24"/>
        </w:rPr>
        <w:t xml:space="preserve"> быть привлечён к уголовной ответственности за совершение любого вида преступлению. Да.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Уголовной ответственности подлежит лицо, достигшее ко времени совершения преступления 16-летнего возраста.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Лицо, совершившее преступление в состоянии опьянения, вызванном употреблением алкоголя, наркотических средств или других одурманивающих веществ, подлежит уголовной ответственности. </w:t>
      </w:r>
      <w:proofErr w:type="spellStart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А.Да</w:t>
      </w:r>
      <w:proofErr w:type="spellEnd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Несовершеннолетним осужденным наказание назначается на срок не свыше 15 лет.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Помилование осуществляется Президентом РФ в отношении индивидуально определенного лица. </w:t>
      </w:r>
      <w:proofErr w:type="spellStart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А.Да</w:t>
      </w:r>
      <w:proofErr w:type="spellEnd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spellStart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Б.Нет</w:t>
      </w:r>
      <w:proofErr w:type="spellEnd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Допрос несовершеннолетнего подозреваемого, обвиняемого не может продолжаться без перерыва более 3 часов, а в общей сложности более 6 часов в день.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допросе несовершеннолетнего  подозреваемого, обвиняемого, не достигшего возраста 16 лет либо достигшего этого возраста, но страдающего психическим расстройством или отстающего в психическом развитии, участие педагога или психолога обязательно.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Обвинение должно быть предъявлено </w:t>
      </w:r>
      <w:proofErr w:type="gramStart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подозреваемому</w:t>
      </w:r>
      <w:proofErr w:type="gramEnd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 позднее 10 суток с момента применения меры пресечения.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Административной ответственности подлежит лицо, достигшее к моменту совершения административного правонарушения возраста 14 лет.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присоединении юридического лица к </w:t>
      </w:r>
      <w:proofErr w:type="gramStart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другому</w:t>
      </w:r>
      <w:proofErr w:type="gramEnd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 административной ответственности за совершение административного правонарушения привлекается и присоединившее юридическое лицо.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Гражданин РФ не может быть выслан за пределы РФ или выдан иностранному государству. А. Да. Б. Нет.</w:t>
      </w:r>
    </w:p>
    <w:p w:rsidR="00DB3581" w:rsidRDefault="00DB3581" w:rsidP="00DB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3581" w:rsidRPr="00DB3581" w:rsidRDefault="00DB3581" w:rsidP="00DB358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Приобретение гражданства РФ иного гражданства влечет за собой прекращение гражданства РФ</w:t>
      </w:r>
      <w:proofErr w:type="gramStart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.А</w:t>
      </w:r>
      <w:proofErr w:type="gramEnd"/>
      <w:r w:rsidRPr="00DB35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Да. Б. Нет.</w:t>
      </w:r>
    </w:p>
    <w:p w:rsidR="00DB3581" w:rsidRDefault="00DB3581" w:rsidP="008630E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30E0" w:rsidRPr="008630E0" w:rsidRDefault="008630E0" w:rsidP="008630E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Определите, что это</w:t>
      </w:r>
    </w:p>
    <w:p w:rsid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международном праве - возвращение имущества, неправомерно захваченного и вывезенного одним из воюющих госуда</w:t>
      </w:r>
      <w:proofErr w:type="gram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с т</w:t>
      </w:r>
      <w:proofErr w:type="gram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другого государства, являющегося его военным противником. Международно-правовые акты, принятые в период и после окончания 2-й мировой войны 1939-1945, предусматривали возвращение в порядке Р. государствам, подвергшимся нападению и оккупации со стороны гитлеровской Германии и её союзников, огромных материальных ценностей, захваченных и незаконно вывезенных с временно оккупированных территорий - __________________________________________________.</w:t>
      </w:r>
    </w:p>
    <w:p w:rsidR="005B6F30" w:rsidRPr="008630E0" w:rsidRDefault="005B6F30" w:rsidP="005B6F3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0E0" w:rsidRPr="005B6F30" w:rsidRDefault="008630E0" w:rsidP="008630E0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Принудительное, безвозмездное изъятие из личной собственности граждан в собственность государства всего или части имущества; в уголовном праве - один из видов дополнительного наказания - _____________________________________________</w:t>
      </w:r>
    </w:p>
    <w:p w:rsidR="005B6F30" w:rsidRPr="008630E0" w:rsidRDefault="005B6F30" w:rsidP="008630E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Необратимый механизм изменений в российской образовательной системе, «благодаря» которому российское образование опускается до уровня европейского; начался в РФ в результате присоединения к одному из международных нормативных актов процесс; официальной целью обозначены «сближение и гармонизация систем образования стран Европы с целью создания единого европейского пространства высшего образования» (два слова) -____________________________________________________ </w:t>
      </w:r>
    </w:p>
    <w:p w:rsidR="005B6F30" w:rsidRPr="008630E0" w:rsidRDefault="005B6F30" w:rsidP="005B6F3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прием в гражданство иностранца по его заявлению; термин используется в американском праве - ________________________________</w:t>
      </w:r>
    </w:p>
    <w:p w:rsidR="005B6F30" w:rsidRPr="008630E0" w:rsidRDefault="005B6F30" w:rsidP="005B6F3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действия хозяйствующих субъектов (группы лиц), которые направлены на получение преимуще</w:t>
      </w:r>
      <w:proofErr w:type="gram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осуществлении предпринимательской деятельности, противоречат законодательству РФ, обычаям делового оборота, требованиям добропорядочности, разумности и справедливости и причинили или могут причинить убытки другим хозяйствующим субъектам либо нанесли или могут нанести вред их деловой репутации (два слова) - ____________________________________________</w:t>
      </w:r>
    </w:p>
    <w:p w:rsidR="008630E0" w:rsidRPr="008630E0" w:rsidRDefault="008630E0" w:rsidP="008630E0">
      <w:pPr>
        <w:spacing w:after="0" w:line="240" w:lineRule="auto"/>
        <w:ind w:left="5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30E0" w:rsidRPr="008630E0" w:rsidRDefault="008630E0" w:rsidP="008630E0">
      <w:pPr>
        <w:spacing w:after="0" w:line="240" w:lineRule="auto"/>
        <w:ind w:left="5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Расшифруйте названия основных подразделений Европейского союза и СНГ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СЕС__________________________________________________________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ЕСЦБ _________________________________________________________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 __________________________________________________________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СГГ СНГ ______________________________________________________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МВК СНГ _____________________________________________________</w:t>
      </w:r>
    </w:p>
    <w:p w:rsidR="008630E0" w:rsidRPr="008630E0" w:rsidRDefault="008630E0" w:rsidP="0086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Расшифруйте латинские выражения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bis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idem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Non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exemplis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legibus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iudicandum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_____________________________</w:t>
      </w:r>
    </w:p>
    <w:p w:rsidR="008630E0" w:rsidRPr="008630E0" w:rsidRDefault="008630E0" w:rsidP="008630E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Tertium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datur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Testis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unus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testis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nullus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8630E0" w:rsidRPr="008630E0" w:rsidRDefault="008630E0" w:rsidP="00CF6B6A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Vim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repellere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>licet</w:t>
      </w:r>
      <w:proofErr w:type="spellEnd"/>
      <w:r w:rsidRPr="0086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B6F30" w:rsidRDefault="005B6F30" w:rsidP="008630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5B6F30" w:rsidSect="00A20D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3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422"/>
        </w:tabs>
        <w:ind w:left="422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23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4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5">
    <w:nsid w:val="0000000A"/>
    <w:multiLevelType w:val="singleLevel"/>
    <w:tmpl w:val="0000000A"/>
    <w:name w:val="WW8Num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C"/>
    <w:multiLevelType w:val="singleLevel"/>
    <w:tmpl w:val="0000000C"/>
    <w:name w:val="WW8Num1232"/>
    <w:lvl w:ilvl="0">
      <w:start w:val="24"/>
      <w:numFmt w:val="decimal"/>
      <w:lvlText w:val="%1."/>
      <w:lvlJc w:val="left"/>
      <w:pPr>
        <w:tabs>
          <w:tab w:val="num" w:pos="422"/>
        </w:tabs>
        <w:ind w:left="422" w:hanging="360"/>
      </w:pPr>
      <w:rPr>
        <w:color w:val="000000"/>
        <w:sz w:val="23"/>
      </w:rPr>
    </w:lvl>
  </w:abstractNum>
  <w:abstractNum w:abstractNumId="7">
    <w:nsid w:val="00000010"/>
    <w:multiLevelType w:val="singleLevel"/>
    <w:tmpl w:val="00000010"/>
    <w:name w:val="WW8Num16"/>
    <w:lvl w:ilvl="0">
      <w:start w:val="8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8">
    <w:nsid w:val="00000012"/>
    <w:multiLevelType w:val="single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13"/>
    <w:multiLevelType w:val="singleLevel"/>
    <w:tmpl w:val="00000013"/>
    <w:name w:val="WW8Num19"/>
    <w:lvl w:ilvl="0">
      <w:start w:val="24"/>
      <w:numFmt w:val="decimal"/>
      <w:lvlText w:val="%1."/>
      <w:lvlJc w:val="left"/>
      <w:pPr>
        <w:tabs>
          <w:tab w:val="num" w:pos="422"/>
        </w:tabs>
        <w:ind w:left="422" w:hanging="360"/>
      </w:pPr>
      <w:rPr>
        <w:color w:val="000000"/>
        <w:sz w:val="23"/>
      </w:rPr>
    </w:lvl>
  </w:abstractNum>
  <w:abstractNum w:abstractNumId="10">
    <w:nsid w:val="00000015"/>
    <w:multiLevelType w:val="singleLevel"/>
    <w:tmpl w:val="00000015"/>
    <w:name w:val="WW8Num21"/>
    <w:lvl w:ilvl="0">
      <w:start w:val="29"/>
      <w:numFmt w:val="decimal"/>
      <w:lvlText w:val="%1."/>
      <w:lvlJc w:val="left"/>
      <w:pPr>
        <w:tabs>
          <w:tab w:val="num" w:pos="422"/>
        </w:tabs>
        <w:ind w:left="422" w:hanging="360"/>
      </w:pPr>
      <w:rPr>
        <w:color w:val="000000"/>
        <w:w w:val="97"/>
        <w:sz w:val="23"/>
      </w:rPr>
    </w:lvl>
  </w:abstractNum>
  <w:abstractNum w:abstractNumId="1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17"/>
    <w:multiLevelType w:val="single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22"/>
        </w:tabs>
        <w:ind w:left="422" w:hanging="360"/>
      </w:pPr>
    </w:lvl>
  </w:abstractNum>
  <w:abstractNum w:abstractNumId="13">
    <w:nsid w:val="104A19BA"/>
    <w:multiLevelType w:val="hybridMultilevel"/>
    <w:tmpl w:val="A1D625B6"/>
    <w:lvl w:ilvl="0" w:tplc="09869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>
    <w:nsid w:val="161275B8"/>
    <w:multiLevelType w:val="hybridMultilevel"/>
    <w:tmpl w:val="3BE6593E"/>
    <w:lvl w:ilvl="0" w:tplc="35AA40A4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14A06"/>
    <w:multiLevelType w:val="hybridMultilevel"/>
    <w:tmpl w:val="32BCE064"/>
    <w:name w:val="WW8Num1232"/>
    <w:lvl w:ilvl="0" w:tplc="BDC232FE">
      <w:start w:val="30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61165"/>
    <w:multiLevelType w:val="hybridMultilevel"/>
    <w:tmpl w:val="E3967722"/>
    <w:name w:val="WW8Num123"/>
    <w:lvl w:ilvl="0" w:tplc="0000000C">
      <w:start w:val="24"/>
      <w:numFmt w:val="decimal"/>
      <w:lvlText w:val="%1."/>
      <w:lvlJc w:val="left"/>
      <w:pPr>
        <w:tabs>
          <w:tab w:val="num" w:pos="422"/>
        </w:tabs>
        <w:ind w:left="422" w:hanging="360"/>
      </w:pPr>
      <w:rPr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C146A"/>
    <w:multiLevelType w:val="hybridMultilevel"/>
    <w:tmpl w:val="B4A6D4A2"/>
    <w:name w:val="WW8Num122"/>
    <w:lvl w:ilvl="0" w:tplc="494657A6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7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BD"/>
    <w:rsid w:val="00052374"/>
    <w:rsid w:val="000956F7"/>
    <w:rsid w:val="001F0DA7"/>
    <w:rsid w:val="002C20C3"/>
    <w:rsid w:val="00410924"/>
    <w:rsid w:val="00583E9A"/>
    <w:rsid w:val="005B6F30"/>
    <w:rsid w:val="00617CDB"/>
    <w:rsid w:val="00627C0B"/>
    <w:rsid w:val="008630E0"/>
    <w:rsid w:val="00A20D33"/>
    <w:rsid w:val="00BC4530"/>
    <w:rsid w:val="00CF6B6A"/>
    <w:rsid w:val="00DB3581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20D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customStyle="1" w:styleId="10">
    <w:name w:val="Сетка таблицы1"/>
    <w:basedOn w:val="a1"/>
    <w:rsid w:val="00863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8630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3">
    <w:name w:val="Table Grid"/>
    <w:basedOn w:val="a1"/>
    <w:rsid w:val="005B6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20D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customStyle="1" w:styleId="10">
    <w:name w:val="Сетка таблицы1"/>
    <w:basedOn w:val="a1"/>
    <w:rsid w:val="00863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8630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3">
    <w:name w:val="Table Grid"/>
    <w:basedOn w:val="a1"/>
    <w:rsid w:val="005B6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guest</cp:lastModifiedBy>
  <cp:revision>12</cp:revision>
  <dcterms:created xsi:type="dcterms:W3CDTF">2012-10-20T19:45:00Z</dcterms:created>
  <dcterms:modified xsi:type="dcterms:W3CDTF">2012-10-14T07:44:00Z</dcterms:modified>
</cp:coreProperties>
</file>