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5" w:rsidRPr="00D64A01" w:rsidRDefault="009A73E5" w:rsidP="009A73E5">
      <w:pPr>
        <w:shd w:val="clear" w:color="auto" w:fill="FFFFFF"/>
        <w:spacing w:after="0"/>
        <w:ind w:left="326" w:right="14" w:hanging="326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A0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для группы подготовки к олимпиаде по истории (на 24 февраля).</w:t>
      </w:r>
    </w:p>
    <w:p w:rsidR="009A73E5" w:rsidRPr="00D64A01" w:rsidRDefault="009A73E5" w:rsidP="009A73E5">
      <w:pPr>
        <w:shd w:val="clear" w:color="auto" w:fill="FFFFFF"/>
        <w:spacing w:after="0"/>
        <w:ind w:left="326" w:right="14" w:hanging="326"/>
        <w:rPr>
          <w:rFonts w:ascii="Times New Roman" w:hAnsi="Times New Roman" w:cs="Times New Roman"/>
          <w:b/>
          <w:sz w:val="24"/>
          <w:szCs w:val="24"/>
        </w:rPr>
      </w:pPr>
    </w:p>
    <w:p w:rsidR="00977A6B" w:rsidRPr="00D64A01" w:rsidRDefault="00D64A01" w:rsidP="007211D2">
      <w:pPr>
        <w:shd w:val="clear" w:color="auto" w:fill="FFFFFF"/>
        <w:spacing w:after="0"/>
        <w:ind w:left="326" w:right="14" w:hanging="3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1. </w:t>
      </w:r>
      <w:r w:rsidR="00977A6B" w:rsidRPr="00D64A01">
        <w:rPr>
          <w:rFonts w:ascii="Times New Roman" w:hAnsi="Times New Roman" w:cs="Times New Roman"/>
          <w:b/>
          <w:sz w:val="24"/>
          <w:szCs w:val="24"/>
        </w:rPr>
        <w:t>Культура и быт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>
        <w:rPr>
          <w:rFonts w:ascii="Times New Roman" w:hAnsi="Times New Roman" w:cs="Times New Roman"/>
          <w:b/>
          <w:sz w:val="24"/>
          <w:szCs w:val="24"/>
        </w:rPr>
        <w:t xml:space="preserve"> в.</w:t>
      </w:r>
      <w:r w:rsidR="00DB5796" w:rsidRPr="00D64A01">
        <w:rPr>
          <w:rFonts w:ascii="Times New Roman" w:hAnsi="Times New Roman" w:cs="Times New Roman"/>
          <w:b/>
          <w:sz w:val="24"/>
          <w:szCs w:val="24"/>
        </w:rPr>
        <w:t>: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1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1.</w:t>
      </w:r>
      <w:r w:rsidRPr="00D64A01">
        <w:rPr>
          <w:rFonts w:ascii="Times New Roman" w:hAnsi="Times New Roman" w:cs="Times New Roman"/>
          <w:sz w:val="24"/>
          <w:szCs w:val="24"/>
        </w:rPr>
        <w:tab/>
        <w:t>Верны ли следующие утверждения?</w:t>
      </w:r>
    </w:p>
    <w:p w:rsidR="00977A6B" w:rsidRPr="00D64A01" w:rsidRDefault="00977A6B" w:rsidP="007211D2">
      <w:pPr>
        <w:shd w:val="clear" w:color="auto" w:fill="FFFFFF"/>
        <w:spacing w:after="0"/>
        <w:ind w:left="336" w:right="10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А) Церковь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выступила против культурных нов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шеств.</w:t>
      </w:r>
    </w:p>
    <w:p w:rsidR="00977A6B" w:rsidRPr="00D64A01" w:rsidRDefault="00977A6B" w:rsidP="007211D2">
      <w:pPr>
        <w:shd w:val="clear" w:color="auto" w:fill="FFFFFF"/>
        <w:spacing w:after="0"/>
        <w:ind w:left="346" w:right="5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Б) Подавляющая часть крестьянства и посадских людей в России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была неграмотной.</w:t>
      </w:r>
    </w:p>
    <w:p w:rsidR="00977A6B" w:rsidRPr="00D64A01" w:rsidRDefault="00977A6B" w:rsidP="007211D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А;</w:t>
      </w:r>
    </w:p>
    <w:p w:rsidR="00977A6B" w:rsidRPr="00D64A01" w:rsidRDefault="00977A6B" w:rsidP="007211D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Б;</w:t>
      </w:r>
    </w:p>
    <w:p w:rsidR="00977A6B" w:rsidRPr="00D64A01" w:rsidRDefault="00977A6B" w:rsidP="007211D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верны оба утверждения;</w:t>
      </w:r>
    </w:p>
    <w:p w:rsidR="00977A6B" w:rsidRPr="00D64A01" w:rsidRDefault="00977A6B" w:rsidP="007211D2">
      <w:pPr>
        <w:widowControl w:val="0"/>
        <w:numPr>
          <w:ilvl w:val="0"/>
          <w:numId w:val="1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оба утверждения неверны.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336" w:hanging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В отношении языческих игрищ и праздников Православная церковь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придерживалась следующих взглядов:</w:t>
      </w:r>
    </w:p>
    <w:p w:rsidR="00977A6B" w:rsidRPr="00D64A01" w:rsidRDefault="00977A6B" w:rsidP="007211D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считала их важной частью народной культуры;</w:t>
      </w:r>
    </w:p>
    <w:p w:rsidR="00977A6B" w:rsidRPr="00D64A01" w:rsidRDefault="00977A6B" w:rsidP="007211D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считала их безобидными суевериями;</w:t>
      </w:r>
    </w:p>
    <w:p w:rsidR="00977A6B" w:rsidRPr="00D64A01" w:rsidRDefault="00977A6B" w:rsidP="007211D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считала их греховными развлечениями и жестоко преследовала участников;</w:t>
      </w:r>
    </w:p>
    <w:p w:rsidR="00977A6B" w:rsidRPr="00D64A01" w:rsidRDefault="00977A6B" w:rsidP="007211D2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сохраняла нейтралитет.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336" w:hanging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3.</w:t>
      </w:r>
      <w:r w:rsidRPr="00D64A01">
        <w:rPr>
          <w:rFonts w:ascii="Times New Roman" w:hAnsi="Times New Roman" w:cs="Times New Roman"/>
          <w:sz w:val="24"/>
          <w:szCs w:val="24"/>
        </w:rPr>
        <w:tab/>
        <w:t>Как называлась Немецкая слобода в Москве, ставшая сре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доточием западных новшеств?</w:t>
      </w:r>
    </w:p>
    <w:p w:rsidR="00977A6B" w:rsidRPr="00D64A01" w:rsidRDefault="00977A6B" w:rsidP="007211D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Хамовники;</w:t>
      </w:r>
    </w:p>
    <w:p w:rsidR="00977A6B" w:rsidRPr="00D64A01" w:rsidRDefault="00977A6B" w:rsidP="007211D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Лубянка;</w:t>
      </w:r>
    </w:p>
    <w:p w:rsidR="00977A6B" w:rsidRPr="00D64A01" w:rsidRDefault="00977A6B" w:rsidP="007211D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Лефортово;</w:t>
      </w:r>
    </w:p>
    <w:p w:rsidR="00977A6B" w:rsidRPr="00D64A01" w:rsidRDefault="00977A6B" w:rsidP="007211D2">
      <w:pPr>
        <w:widowControl w:val="0"/>
        <w:numPr>
          <w:ilvl w:val="0"/>
          <w:numId w:val="3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Кокуй.</w:t>
      </w:r>
    </w:p>
    <w:p w:rsidR="00977A6B" w:rsidRPr="00D64A01" w:rsidRDefault="000E5616" w:rsidP="007211D2">
      <w:pPr>
        <w:shd w:val="clear" w:color="auto" w:fill="FFFFFF"/>
        <w:tabs>
          <w:tab w:val="left" w:pos="336"/>
        </w:tabs>
        <w:spacing w:after="0"/>
        <w:ind w:left="14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60288;mso-position-horizontal-relative:margin" from="-66.25pt,435.6pt" to="-66.25pt,447.1pt" o:allowincell="f" strokeweight=".5pt">
            <w10:wrap anchorx="margin"/>
          </v:line>
        </w:pict>
      </w:r>
      <w:r w:rsidR="00977A6B" w:rsidRPr="00D64A01">
        <w:rPr>
          <w:rFonts w:ascii="Times New Roman" w:hAnsi="Times New Roman" w:cs="Times New Roman"/>
          <w:sz w:val="24"/>
          <w:szCs w:val="24"/>
        </w:rPr>
        <w:t>4.</w:t>
      </w:r>
      <w:r w:rsidR="00977A6B" w:rsidRPr="00D64A01">
        <w:rPr>
          <w:rFonts w:ascii="Times New Roman" w:hAnsi="Times New Roman" w:cs="Times New Roman"/>
          <w:sz w:val="24"/>
          <w:szCs w:val="24"/>
        </w:rPr>
        <w:tab/>
        <w:t>Школа лекарей появилась при:</w:t>
      </w:r>
    </w:p>
    <w:p w:rsidR="00977A6B" w:rsidRPr="00D64A01" w:rsidRDefault="00977A6B" w:rsidP="007211D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46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Аптекарском приказе;</w:t>
      </w:r>
    </w:p>
    <w:p w:rsidR="00977A6B" w:rsidRPr="00D64A01" w:rsidRDefault="00977A6B" w:rsidP="007211D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46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приказе Большого дворца;</w:t>
      </w:r>
    </w:p>
    <w:p w:rsidR="00977A6B" w:rsidRPr="00D64A01" w:rsidRDefault="00977A6B" w:rsidP="007211D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46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приказе Тайных дел;</w:t>
      </w:r>
    </w:p>
    <w:p w:rsidR="00977A6B" w:rsidRPr="00D64A01" w:rsidRDefault="00977A6B" w:rsidP="007211D2">
      <w:pPr>
        <w:widowControl w:val="0"/>
        <w:numPr>
          <w:ilvl w:val="0"/>
          <w:numId w:val="4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/>
        <w:ind w:left="46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Хлебном приказе.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461" w:hanging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5.</w:t>
      </w:r>
      <w:r w:rsidRPr="00D64A01">
        <w:rPr>
          <w:rFonts w:ascii="Times New Roman" w:hAnsi="Times New Roman" w:cs="Times New Roman"/>
          <w:sz w:val="24"/>
          <w:szCs w:val="24"/>
        </w:rPr>
        <w:tab/>
        <w:t>Организатором школы при Спасском «за иконным рядом» (Заиконоспасском) монастыре в Москве стал:</w:t>
      </w:r>
    </w:p>
    <w:p w:rsidR="00977A6B" w:rsidRPr="00D64A01" w:rsidRDefault="00977A6B" w:rsidP="007211D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Ф.М. Ртищев;</w:t>
      </w:r>
    </w:p>
    <w:p w:rsidR="00977A6B" w:rsidRPr="00D64A01" w:rsidRDefault="00977A6B" w:rsidP="007211D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А.С. Матвеев;</w:t>
      </w:r>
    </w:p>
    <w:p w:rsidR="00977A6B" w:rsidRPr="00D64A01" w:rsidRDefault="00977A6B" w:rsidP="007211D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Симеон Полоцкий;</w:t>
      </w:r>
    </w:p>
    <w:p w:rsidR="00977A6B" w:rsidRPr="00D64A01" w:rsidRDefault="00977A6B" w:rsidP="007211D2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43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Епифаний Славинецкий.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6.</w:t>
      </w:r>
      <w:r w:rsidRPr="00D64A01">
        <w:rPr>
          <w:rFonts w:ascii="Times New Roman" w:hAnsi="Times New Roman" w:cs="Times New Roman"/>
          <w:sz w:val="24"/>
          <w:szCs w:val="24"/>
        </w:rPr>
        <w:tab/>
        <w:t>Верны ли следующие утверждения?</w:t>
      </w:r>
    </w:p>
    <w:p w:rsidR="00977A6B" w:rsidRPr="00D64A01" w:rsidRDefault="00977A6B" w:rsidP="007211D2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А)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в Москве была открыта Греко-латинская шко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ла при Печатном дворе.</w:t>
      </w:r>
    </w:p>
    <w:p w:rsidR="00977A6B" w:rsidRPr="00D64A01" w:rsidRDefault="00977A6B" w:rsidP="007211D2">
      <w:pPr>
        <w:shd w:val="clear" w:color="auto" w:fill="FFFFFF"/>
        <w:spacing w:after="0"/>
        <w:ind w:left="41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Б) Славяно-греко-латинская академия принимала учени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ков по сословному принципу.</w:t>
      </w:r>
    </w:p>
    <w:p w:rsidR="00977A6B" w:rsidRPr="00D64A01" w:rsidRDefault="00977A6B" w:rsidP="007211D2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А;</w:t>
      </w:r>
    </w:p>
    <w:p w:rsidR="00977A6B" w:rsidRPr="00D64A01" w:rsidRDefault="00977A6B" w:rsidP="007211D2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Б;</w:t>
      </w:r>
    </w:p>
    <w:p w:rsidR="00977A6B" w:rsidRPr="00D64A01" w:rsidRDefault="00977A6B" w:rsidP="007211D2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верны оба утверждения;</w:t>
      </w:r>
    </w:p>
    <w:p w:rsidR="00977A6B" w:rsidRPr="00D64A01" w:rsidRDefault="00977A6B" w:rsidP="007211D2">
      <w:pPr>
        <w:widowControl w:val="0"/>
        <w:numPr>
          <w:ilvl w:val="0"/>
          <w:numId w:val="6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оба утверждения неверны.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7.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Рукописная газета, появившаяся в России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в., — это:</w:t>
      </w:r>
    </w:p>
    <w:p w:rsidR="00977A6B" w:rsidRPr="00D64A01" w:rsidRDefault="00977A6B" w:rsidP="007211D2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«Ведомости»;</w:t>
      </w:r>
    </w:p>
    <w:p w:rsidR="00977A6B" w:rsidRPr="00D64A01" w:rsidRDefault="00977A6B" w:rsidP="007211D2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«Куранты»;</w:t>
      </w:r>
    </w:p>
    <w:p w:rsidR="00977A6B" w:rsidRPr="00D64A01" w:rsidRDefault="00977A6B" w:rsidP="007211D2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«Известия»;</w:t>
      </w:r>
    </w:p>
    <w:p w:rsidR="00977A6B" w:rsidRPr="00D64A01" w:rsidRDefault="00977A6B" w:rsidP="007211D2">
      <w:pPr>
        <w:widowControl w:val="0"/>
        <w:numPr>
          <w:ilvl w:val="0"/>
          <w:numId w:val="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«Новости».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 8.</w:t>
      </w:r>
      <w:r w:rsidRPr="00D64A01">
        <w:rPr>
          <w:rFonts w:ascii="Times New Roman" w:hAnsi="Times New Roman" w:cs="Times New Roman"/>
          <w:sz w:val="24"/>
          <w:szCs w:val="24"/>
        </w:rPr>
        <w:tab/>
        <w:t>Сборник стихотворений «Вертоград многоцветный» соз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дал один из первых русских поэтов:</w:t>
      </w:r>
    </w:p>
    <w:p w:rsidR="00977A6B" w:rsidRPr="00D64A01" w:rsidRDefault="00977A6B" w:rsidP="007211D2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Симеон Полоцкий;</w:t>
      </w:r>
    </w:p>
    <w:p w:rsidR="00977A6B" w:rsidRPr="00D64A01" w:rsidRDefault="00977A6B" w:rsidP="007211D2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Мелетий Смотрицкий;</w:t>
      </w:r>
    </w:p>
    <w:p w:rsidR="00977A6B" w:rsidRPr="00D64A01" w:rsidRDefault="00977A6B" w:rsidP="007211D2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lastRenderedPageBreak/>
        <w:t>Ф.М. Ртищев;</w:t>
      </w:r>
    </w:p>
    <w:p w:rsidR="00977A6B" w:rsidRPr="00D64A01" w:rsidRDefault="00977A6B" w:rsidP="007211D2">
      <w:pPr>
        <w:widowControl w:val="0"/>
        <w:numPr>
          <w:ilvl w:val="0"/>
          <w:numId w:val="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А.С. Матвеев.</w:t>
      </w:r>
    </w:p>
    <w:p w:rsidR="00977A6B" w:rsidRPr="00D64A01" w:rsidRDefault="00977A6B" w:rsidP="007211D2">
      <w:pPr>
        <w:shd w:val="clear" w:color="auto" w:fill="FFFFFF"/>
        <w:tabs>
          <w:tab w:val="left" w:pos="336"/>
        </w:tabs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9.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Труд о временах правления царя Федора Алексеевича и царевны Софьи, о стрелецком восстании </w:t>
      </w:r>
      <w:smartTag w:uri="urn:schemas-microsoft-com:office:smarttags" w:element="metricconverter">
        <w:smartTagPr>
          <w:attr w:name="ProductID" w:val="1682 г"/>
        </w:smartTagPr>
        <w:r w:rsidRPr="00D64A01">
          <w:rPr>
            <w:rFonts w:ascii="Times New Roman" w:hAnsi="Times New Roman" w:cs="Times New Roman"/>
            <w:sz w:val="24"/>
            <w:szCs w:val="24"/>
          </w:rPr>
          <w:t>1682 г</w:t>
        </w:r>
      </w:smartTag>
      <w:r w:rsidRPr="00D64A01">
        <w:rPr>
          <w:rFonts w:ascii="Times New Roman" w:hAnsi="Times New Roman" w:cs="Times New Roman"/>
          <w:sz w:val="24"/>
          <w:szCs w:val="24"/>
        </w:rPr>
        <w:t>. был создан:</w:t>
      </w:r>
    </w:p>
    <w:p w:rsidR="00977A6B" w:rsidRPr="00D64A01" w:rsidRDefault="00977A6B" w:rsidP="007211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Симеоном Полоцким;</w:t>
      </w:r>
    </w:p>
    <w:p w:rsidR="00977A6B" w:rsidRPr="00D64A01" w:rsidRDefault="00977A6B" w:rsidP="007211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Сильвестром Медведевым;</w:t>
      </w:r>
    </w:p>
    <w:p w:rsidR="00977A6B" w:rsidRPr="00D64A01" w:rsidRDefault="00977A6B" w:rsidP="007211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патриархом Иоакимом;</w:t>
      </w:r>
    </w:p>
    <w:p w:rsidR="00977A6B" w:rsidRPr="00D64A01" w:rsidRDefault="00977A6B" w:rsidP="007211D2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В.В. Голицыным. </w:t>
      </w:r>
    </w:p>
    <w:p w:rsidR="00977A6B" w:rsidRPr="00D64A01" w:rsidRDefault="00977A6B" w:rsidP="007211D2">
      <w:pPr>
        <w:shd w:val="clear" w:color="auto" w:fill="FFFFFF"/>
        <w:tabs>
          <w:tab w:val="left" w:pos="58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10.</w:t>
      </w:r>
      <w:r w:rsidRPr="00D64A01">
        <w:rPr>
          <w:rFonts w:ascii="Times New Roman" w:hAnsi="Times New Roman" w:cs="Times New Roman"/>
          <w:sz w:val="24"/>
          <w:szCs w:val="24"/>
        </w:rPr>
        <w:tab/>
        <w:t>Автор первого автобиографического произведения, в кото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ром описана история борьбы за веру, — это:</w:t>
      </w:r>
    </w:p>
    <w:p w:rsidR="00977A6B" w:rsidRPr="00D64A01" w:rsidRDefault="00977A6B" w:rsidP="007211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патриарх Никон;</w:t>
      </w:r>
    </w:p>
    <w:p w:rsidR="00977A6B" w:rsidRPr="00D64A01" w:rsidRDefault="00977A6B" w:rsidP="007211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протопоп Аввакум;</w:t>
      </w:r>
    </w:p>
    <w:p w:rsidR="00977A6B" w:rsidRPr="00D64A01" w:rsidRDefault="00977A6B" w:rsidP="007211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митрополит Макарий;</w:t>
      </w:r>
    </w:p>
    <w:p w:rsidR="00977A6B" w:rsidRPr="00D64A01" w:rsidRDefault="00977A6B" w:rsidP="007211D2">
      <w:pPr>
        <w:widowControl w:val="0"/>
        <w:numPr>
          <w:ilvl w:val="0"/>
          <w:numId w:val="1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монах Нестор.</w:t>
      </w:r>
    </w:p>
    <w:p w:rsidR="00977A6B" w:rsidRPr="00D64A01" w:rsidRDefault="00977A6B" w:rsidP="007211D2">
      <w:pPr>
        <w:shd w:val="clear" w:color="auto" w:fill="FFFFFF"/>
        <w:tabs>
          <w:tab w:val="left" w:pos="307"/>
        </w:tabs>
        <w:spacing w:after="0"/>
        <w:ind w:left="307" w:hanging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11.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Архитектурное сооружение, созданное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и получи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вшее у современников название восьмого чуда света, — это:</w:t>
      </w:r>
    </w:p>
    <w:p w:rsidR="00977A6B" w:rsidRPr="00D64A01" w:rsidRDefault="00977A6B" w:rsidP="007211D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церковь Покрова в Филях;</w:t>
      </w:r>
    </w:p>
    <w:p w:rsidR="00977A6B" w:rsidRPr="00D64A01" w:rsidRDefault="00977A6B" w:rsidP="007211D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церковь Рождества Богородицы в Путинках;</w:t>
      </w:r>
    </w:p>
    <w:p w:rsidR="00977A6B" w:rsidRPr="00D64A01" w:rsidRDefault="00977A6B" w:rsidP="007211D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церковь Ильи Пророка в Ярославле;</w:t>
      </w:r>
    </w:p>
    <w:p w:rsidR="00977A6B" w:rsidRPr="00D64A01" w:rsidRDefault="00977A6B" w:rsidP="007211D2">
      <w:pPr>
        <w:widowControl w:val="0"/>
        <w:numPr>
          <w:ilvl w:val="0"/>
          <w:numId w:val="1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дворец царя Алексея Михайловича в Коломенском.</w:t>
      </w:r>
    </w:p>
    <w:p w:rsidR="00977A6B" w:rsidRPr="00D64A01" w:rsidRDefault="00977A6B" w:rsidP="007211D2">
      <w:pPr>
        <w:shd w:val="clear" w:color="auto" w:fill="FFFFFF"/>
        <w:tabs>
          <w:tab w:val="left" w:pos="307"/>
        </w:tabs>
        <w:spacing w:after="0"/>
        <w:ind w:left="307" w:hanging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12.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Современники называли стиль русской архитектуры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в., отличавшийся нарядностью, красочностью, соче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танием разных цветов:</w:t>
      </w:r>
    </w:p>
    <w:p w:rsidR="00977A6B" w:rsidRPr="00D64A01" w:rsidRDefault="00977A6B" w:rsidP="007211D2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крестово-купольный;</w:t>
      </w:r>
    </w:p>
    <w:p w:rsidR="00977A6B" w:rsidRPr="00D64A01" w:rsidRDefault="00977A6B" w:rsidP="007211D2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ампир;</w:t>
      </w:r>
    </w:p>
    <w:p w:rsidR="00977A6B" w:rsidRPr="00D64A01" w:rsidRDefault="00977A6B" w:rsidP="007211D2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знатное узорочье;</w:t>
      </w:r>
    </w:p>
    <w:p w:rsidR="00977A6B" w:rsidRPr="00D64A01" w:rsidRDefault="00977A6B" w:rsidP="007211D2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модерн.</w:t>
      </w:r>
    </w:p>
    <w:p w:rsidR="00977A6B" w:rsidRPr="00D64A01" w:rsidRDefault="00977A6B" w:rsidP="007211D2">
      <w:pPr>
        <w:shd w:val="clear" w:color="auto" w:fill="FFFFFF"/>
        <w:tabs>
          <w:tab w:val="left" w:pos="307"/>
        </w:tabs>
        <w:spacing w:after="0"/>
        <w:ind w:left="307" w:hanging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13.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Стиль в архитектуре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в., отличавшийся нарядностью, величавостью, сочетанием белокаменной резьбы и кирпич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ной кладки, — это:</w:t>
      </w:r>
    </w:p>
    <w:p w:rsidR="00977A6B" w:rsidRPr="00D64A01" w:rsidRDefault="00977A6B" w:rsidP="007211D2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классицизм;</w:t>
      </w:r>
    </w:p>
    <w:p w:rsidR="00977A6B" w:rsidRPr="00D64A01" w:rsidRDefault="00977A6B" w:rsidP="007211D2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нарышкинское барокко;</w:t>
      </w:r>
    </w:p>
    <w:p w:rsidR="00977A6B" w:rsidRPr="00D64A01" w:rsidRDefault="00977A6B" w:rsidP="007211D2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ампир;</w:t>
      </w:r>
    </w:p>
    <w:p w:rsidR="00977A6B" w:rsidRPr="00D64A01" w:rsidRDefault="00977A6B" w:rsidP="007211D2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модерн.</w:t>
      </w:r>
    </w:p>
    <w:p w:rsidR="00977A6B" w:rsidRPr="00D64A01" w:rsidRDefault="00977A6B" w:rsidP="007211D2">
      <w:pPr>
        <w:shd w:val="clear" w:color="auto" w:fill="FFFFFF"/>
        <w:tabs>
          <w:tab w:val="left" w:pos="307"/>
        </w:tabs>
        <w:spacing w:after="0"/>
        <w:ind w:left="307" w:hanging="30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14.</w:t>
      </w:r>
      <w:r w:rsidRPr="00D64A01">
        <w:rPr>
          <w:rFonts w:ascii="Times New Roman" w:hAnsi="Times New Roman" w:cs="Times New Roman"/>
          <w:sz w:val="24"/>
          <w:szCs w:val="24"/>
        </w:rPr>
        <w:tab/>
        <w:t>Укажите архитектурные сооружения, созданные в стиле нарышкинского барокко.</w:t>
      </w:r>
    </w:p>
    <w:p w:rsidR="00977A6B" w:rsidRPr="00D64A01" w:rsidRDefault="00977A6B" w:rsidP="007211D2">
      <w:pPr>
        <w:shd w:val="clear" w:color="auto" w:fill="FFFFFF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Церковь в Спаса Уборах под Москвой;</w:t>
      </w:r>
    </w:p>
    <w:p w:rsidR="00977A6B" w:rsidRPr="00D64A01" w:rsidRDefault="00977A6B" w:rsidP="007211D2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Б) Успенский собор Троице-Сергиева монастыря;</w:t>
      </w:r>
    </w:p>
    <w:p w:rsidR="00977A6B" w:rsidRPr="00D64A01" w:rsidRDefault="00977A6B" w:rsidP="007211D2">
      <w:pPr>
        <w:shd w:val="clear" w:color="auto" w:fill="FFFFFF"/>
        <w:spacing w:after="0"/>
        <w:ind w:left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В) храм Вознесения в Коломенском;</w:t>
      </w:r>
    </w:p>
    <w:p w:rsidR="00977A6B" w:rsidRPr="00D64A01" w:rsidRDefault="00977A6B" w:rsidP="007211D2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Г) церковь Покрова в Филях;</w:t>
      </w:r>
    </w:p>
    <w:p w:rsidR="00977A6B" w:rsidRPr="00D64A01" w:rsidRDefault="00977A6B" w:rsidP="007211D2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Д) Успенский собор в Рязани.</w:t>
      </w:r>
    </w:p>
    <w:p w:rsidR="00977A6B" w:rsidRPr="00D64A01" w:rsidRDefault="00977A6B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50"/>
        <w:gridCol w:w="1469"/>
        <w:gridCol w:w="1459"/>
      </w:tblGrid>
      <w:tr w:rsidR="00977A6B" w:rsidRPr="00D64A01" w:rsidTr="00A352DA">
        <w:trPr>
          <w:trHeight w:hRule="exact" w:val="32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A6B" w:rsidRPr="00D64A01" w:rsidTr="00A352DA">
        <w:trPr>
          <w:trHeight w:hRule="exact" w:val="32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ind w:left="437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A6B" w:rsidRPr="00D64A01" w:rsidRDefault="00977A6B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977A6B" w:rsidRPr="00D64A01" w:rsidRDefault="000E5616" w:rsidP="007211D2">
      <w:pPr>
        <w:shd w:val="clear" w:color="auto" w:fill="FFFFFF"/>
        <w:tabs>
          <w:tab w:val="left" w:pos="346"/>
        </w:tabs>
        <w:spacing w:after="0"/>
        <w:ind w:left="346" w:hanging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;mso-position-vertical-relative:text" from="-67.45pt,219.1pt" to="-67.45pt,429.8pt" o:allowincell="f" strokeweight=".5pt">
            <w10:wrap anchorx="margin"/>
          </v:line>
        </w:pict>
      </w:r>
      <w:r w:rsidRPr="00D64A01"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z-index:251662336;mso-position-horizontal-relative:margin;mso-position-vertical-relative:text" from="-71.3pt,312.7pt" to="-71.3pt,384.7pt" o:allowincell="f" strokeweight=".25pt">
            <w10:wrap anchorx="margin"/>
          </v:line>
        </w:pict>
      </w:r>
      <w:r w:rsidRPr="00D64A01"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z-index:251663360;mso-position-horizontal-relative:margin;mso-position-vertical-relative:text" from="-63.6pt,329.05pt" to="-63.6pt,411.15pt" o:allowincell="f" strokeweight=".5pt">
            <w10:wrap anchorx="margin"/>
          </v:line>
        </w:pict>
      </w:r>
      <w:r w:rsidR="00977A6B" w:rsidRPr="00D64A01">
        <w:rPr>
          <w:rFonts w:ascii="Times New Roman" w:hAnsi="Times New Roman" w:cs="Times New Roman"/>
          <w:sz w:val="24"/>
          <w:szCs w:val="24"/>
        </w:rPr>
        <w:t>15.</w:t>
      </w:r>
      <w:r w:rsidR="00977A6B" w:rsidRPr="00D64A01">
        <w:rPr>
          <w:rFonts w:ascii="Times New Roman" w:hAnsi="Times New Roman" w:cs="Times New Roman"/>
          <w:sz w:val="24"/>
          <w:szCs w:val="24"/>
        </w:rPr>
        <w:tab/>
        <w:t>Одной из самых известных икон работы С.Ф. Ушакова является:</w:t>
      </w:r>
    </w:p>
    <w:p w:rsidR="00977A6B" w:rsidRPr="00D64A01" w:rsidRDefault="00977A6B" w:rsidP="007211D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«Похвала иконе Божией Матери Владимирской» («Насаждение древа государства Российского»);</w:t>
      </w:r>
    </w:p>
    <w:p w:rsidR="00977A6B" w:rsidRPr="00D64A01" w:rsidRDefault="00977A6B" w:rsidP="007211D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«Устюжское Благовещение»;</w:t>
      </w:r>
    </w:p>
    <w:p w:rsidR="00977A6B" w:rsidRPr="00D64A01" w:rsidRDefault="00977A6B" w:rsidP="007211D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«Никола Липенский»;</w:t>
      </w:r>
    </w:p>
    <w:p w:rsidR="00977A6B" w:rsidRPr="00D64A01" w:rsidRDefault="00977A6B" w:rsidP="007211D2">
      <w:pPr>
        <w:widowControl w:val="0"/>
        <w:numPr>
          <w:ilvl w:val="0"/>
          <w:numId w:val="14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left="40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«Спас Ярое Око».</w:t>
      </w:r>
    </w:p>
    <w:p w:rsidR="00977A6B" w:rsidRPr="00D64A01" w:rsidRDefault="00977A6B" w:rsidP="007211D2">
      <w:pPr>
        <w:shd w:val="clear" w:color="auto" w:fill="FFFFFF"/>
        <w:tabs>
          <w:tab w:val="left" w:pos="346"/>
        </w:tabs>
        <w:spacing w:after="0"/>
        <w:ind w:left="346" w:hanging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16.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Известный художник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С.Ф. Ушаков занимал должность:</w:t>
      </w:r>
    </w:p>
    <w:p w:rsidR="00977A6B" w:rsidRPr="00D64A01" w:rsidRDefault="00977A6B" w:rsidP="007211D2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lastRenderedPageBreak/>
        <w:t>главы Монастырского приказа;</w:t>
      </w:r>
    </w:p>
    <w:p w:rsidR="00977A6B" w:rsidRPr="00D64A01" w:rsidRDefault="00977A6B" w:rsidP="007211D2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мастера царской Оружейной палаты;</w:t>
      </w:r>
    </w:p>
    <w:p w:rsidR="00977A6B" w:rsidRPr="00D64A01" w:rsidRDefault="00977A6B" w:rsidP="007211D2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мастера Пушечного двора;</w:t>
      </w:r>
    </w:p>
    <w:p w:rsidR="00977A6B" w:rsidRPr="00D64A01" w:rsidRDefault="00977A6B" w:rsidP="007211D2">
      <w:pPr>
        <w:widowControl w:val="0"/>
        <w:numPr>
          <w:ilvl w:val="0"/>
          <w:numId w:val="15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мастера Монетной палаты.</w:t>
      </w:r>
    </w:p>
    <w:p w:rsidR="00977A6B" w:rsidRPr="00D64A01" w:rsidRDefault="00977A6B" w:rsidP="007211D2">
      <w:pPr>
        <w:shd w:val="clear" w:color="auto" w:fill="FFFFFF"/>
        <w:tabs>
          <w:tab w:val="left" w:pos="346"/>
        </w:tabs>
        <w:spacing w:after="0"/>
        <w:ind w:left="346" w:hanging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17.</w:t>
      </w:r>
      <w:r w:rsidRPr="00D64A01">
        <w:rPr>
          <w:rFonts w:ascii="Times New Roman" w:hAnsi="Times New Roman" w:cs="Times New Roman"/>
          <w:sz w:val="24"/>
          <w:szCs w:val="24"/>
        </w:rPr>
        <w:tab/>
        <w:t>Организатором первого придворного театра в России в</w:t>
      </w:r>
      <w:r w:rsidRPr="00D64A01">
        <w:rPr>
          <w:rFonts w:ascii="Times New Roman" w:hAnsi="Times New Roman" w:cs="Times New Roman"/>
          <w:sz w:val="24"/>
          <w:szCs w:val="24"/>
        </w:rPr>
        <w:br/>
        <w:t>1672 г. стал:</w:t>
      </w:r>
    </w:p>
    <w:p w:rsidR="00977A6B" w:rsidRPr="00D64A01" w:rsidRDefault="00977A6B" w:rsidP="007211D2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С.Ф. Ушаков;</w:t>
      </w:r>
    </w:p>
    <w:p w:rsidR="00977A6B" w:rsidRPr="00D64A01" w:rsidRDefault="00977A6B" w:rsidP="007211D2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А.С. Матвеев;</w:t>
      </w:r>
    </w:p>
    <w:p w:rsidR="00977A6B" w:rsidRPr="00D64A01" w:rsidRDefault="00977A6B" w:rsidP="007211D2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В.В. Голицын;</w:t>
      </w:r>
    </w:p>
    <w:p w:rsidR="00977A6B" w:rsidRPr="00D64A01" w:rsidRDefault="00977A6B" w:rsidP="007211D2">
      <w:pPr>
        <w:widowControl w:val="0"/>
        <w:numPr>
          <w:ilvl w:val="0"/>
          <w:numId w:val="1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7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Л.К. Нарышкин.</w:t>
      </w:r>
    </w:p>
    <w:p w:rsidR="00977A6B" w:rsidRPr="00D64A01" w:rsidRDefault="00977A6B" w:rsidP="007211D2">
      <w:pPr>
        <w:shd w:val="clear" w:color="auto" w:fill="FFFFFF"/>
        <w:tabs>
          <w:tab w:val="left" w:pos="3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18.</w:t>
      </w:r>
      <w:r w:rsidRPr="00D64A01">
        <w:rPr>
          <w:rFonts w:ascii="Times New Roman" w:hAnsi="Times New Roman" w:cs="Times New Roman"/>
          <w:sz w:val="24"/>
          <w:szCs w:val="24"/>
        </w:rPr>
        <w:tab/>
        <w:t>Впервые в России театр появился в правление царя:</w:t>
      </w:r>
    </w:p>
    <w:p w:rsidR="00977A6B" w:rsidRPr="00D64A01" w:rsidRDefault="00977A6B" w:rsidP="007211D2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Михаила Федоровича;</w:t>
      </w:r>
    </w:p>
    <w:p w:rsidR="00977A6B" w:rsidRPr="00D64A01" w:rsidRDefault="00977A6B" w:rsidP="007211D2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Алексея Михайловича;</w:t>
      </w:r>
    </w:p>
    <w:p w:rsidR="00977A6B" w:rsidRPr="00D64A01" w:rsidRDefault="00977A6B" w:rsidP="007211D2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Федора Алексеевича;</w:t>
      </w:r>
    </w:p>
    <w:p w:rsidR="00977A6B" w:rsidRPr="00D64A01" w:rsidRDefault="00977A6B" w:rsidP="007211D2">
      <w:pPr>
        <w:widowControl w:val="0"/>
        <w:numPr>
          <w:ilvl w:val="0"/>
          <w:numId w:val="1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Петра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I.</w:t>
      </w:r>
    </w:p>
    <w:p w:rsidR="00977A6B" w:rsidRPr="00D64A01" w:rsidRDefault="00977A6B" w:rsidP="007211D2">
      <w:pPr>
        <w:shd w:val="clear" w:color="auto" w:fill="FFFFFF"/>
        <w:tabs>
          <w:tab w:val="left" w:pos="346"/>
        </w:tabs>
        <w:spacing w:after="0"/>
        <w:ind w:left="346" w:hanging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19.</w:t>
      </w:r>
      <w:r w:rsidRPr="00D64A01">
        <w:rPr>
          <w:rFonts w:ascii="Times New Roman" w:hAnsi="Times New Roman" w:cs="Times New Roman"/>
          <w:sz w:val="24"/>
          <w:szCs w:val="24"/>
        </w:rPr>
        <w:tab/>
        <w:t>Первые произведения русской портретной живописи назывались:</w:t>
      </w:r>
    </w:p>
    <w:p w:rsidR="00977A6B" w:rsidRPr="00D64A01" w:rsidRDefault="00977A6B" w:rsidP="007211D2">
      <w:pPr>
        <w:shd w:val="clear" w:color="auto" w:fill="FFFFFF"/>
        <w:spacing w:after="0"/>
        <w:ind w:left="350" w:right="441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1)личины; </w:t>
      </w:r>
    </w:p>
    <w:p w:rsidR="00977A6B" w:rsidRPr="00D64A01" w:rsidRDefault="00977A6B" w:rsidP="007211D2">
      <w:pPr>
        <w:shd w:val="clear" w:color="auto" w:fill="FFFFFF"/>
        <w:spacing w:after="0"/>
        <w:ind w:left="350" w:right="441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2)прориси;</w:t>
      </w:r>
    </w:p>
    <w:p w:rsidR="00977A6B" w:rsidRPr="00D64A01" w:rsidRDefault="00977A6B" w:rsidP="007211D2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парсуны;</w:t>
      </w:r>
    </w:p>
    <w:p w:rsidR="00977A6B" w:rsidRPr="00D64A01" w:rsidRDefault="00977A6B" w:rsidP="007211D2">
      <w:pPr>
        <w:widowControl w:val="0"/>
        <w:numPr>
          <w:ilvl w:val="0"/>
          <w:numId w:val="18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живство.</w:t>
      </w:r>
    </w:p>
    <w:p w:rsidR="00977A6B" w:rsidRPr="00D64A01" w:rsidRDefault="00977A6B" w:rsidP="007211D2">
      <w:pPr>
        <w:shd w:val="clear" w:color="auto" w:fill="FFFFFF"/>
        <w:tabs>
          <w:tab w:val="left" w:pos="34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20.</w:t>
      </w:r>
      <w:r w:rsidRPr="00D64A01">
        <w:rPr>
          <w:rFonts w:ascii="Times New Roman" w:hAnsi="Times New Roman" w:cs="Times New Roman"/>
          <w:sz w:val="24"/>
          <w:szCs w:val="24"/>
        </w:rPr>
        <w:tab/>
        <w:t>Верны ли следующие утверждения?</w:t>
      </w:r>
    </w:p>
    <w:p w:rsidR="00977A6B" w:rsidRPr="00D64A01" w:rsidRDefault="00977A6B" w:rsidP="007211D2">
      <w:pPr>
        <w:shd w:val="clear" w:color="auto" w:fill="FFFFFF"/>
        <w:spacing w:after="0"/>
        <w:ind w:left="336" w:right="29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А) В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в России появился первый нотный печатный станок.</w:t>
      </w:r>
    </w:p>
    <w:p w:rsidR="00977A6B" w:rsidRPr="00D64A01" w:rsidRDefault="00977A6B" w:rsidP="007211D2">
      <w:pPr>
        <w:shd w:val="clear" w:color="auto" w:fill="FFFFFF"/>
        <w:spacing w:after="0"/>
        <w:ind w:left="331" w:right="38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Б) Алексей Михайлович запретил приглашать иностран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ных музыкантов в Россию, объявив о необходимости раз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вития отечественного музыкального искусства.</w:t>
      </w:r>
    </w:p>
    <w:p w:rsidR="00977A6B" w:rsidRPr="00D64A01" w:rsidRDefault="00977A6B" w:rsidP="007211D2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А;</w:t>
      </w:r>
    </w:p>
    <w:p w:rsidR="00977A6B" w:rsidRPr="00D64A01" w:rsidRDefault="00977A6B" w:rsidP="007211D2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Б;</w:t>
      </w:r>
    </w:p>
    <w:p w:rsidR="00977A6B" w:rsidRPr="00D64A01" w:rsidRDefault="00977A6B" w:rsidP="007211D2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верны оба утверждения;</w:t>
      </w:r>
    </w:p>
    <w:p w:rsidR="007334A7" w:rsidRPr="00D64A01" w:rsidRDefault="007334A7" w:rsidP="007211D2">
      <w:pPr>
        <w:widowControl w:val="0"/>
        <w:numPr>
          <w:ilvl w:val="0"/>
          <w:numId w:val="19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оба утверждения неверны.</w:t>
      </w:r>
    </w:p>
    <w:p w:rsidR="007334A7" w:rsidRPr="00D64A01" w:rsidRDefault="007334A7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</w:p>
    <w:p w:rsidR="00DB5796" w:rsidRPr="00D64A01" w:rsidRDefault="00D64A01" w:rsidP="007211D2">
      <w:pPr>
        <w:shd w:val="clear" w:color="auto" w:fill="FFFFFF"/>
        <w:tabs>
          <w:tab w:val="left" w:pos="350"/>
        </w:tabs>
        <w:spacing w:after="0"/>
        <w:ind w:left="350" w:hanging="3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5796" w:rsidRPr="00D64A01">
        <w:rPr>
          <w:rFonts w:ascii="Times New Roman" w:hAnsi="Times New Roman" w:cs="Times New Roman"/>
          <w:b/>
          <w:sz w:val="24"/>
          <w:szCs w:val="24"/>
        </w:rPr>
        <w:t>Внешняя политика и расширение границ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D64A0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в.)</w:t>
      </w:r>
      <w:r w:rsidR="00DB5796" w:rsidRPr="00D64A01">
        <w:rPr>
          <w:rFonts w:ascii="Times New Roman" w:hAnsi="Times New Roman" w:cs="Times New Roman"/>
          <w:b/>
          <w:sz w:val="24"/>
          <w:szCs w:val="24"/>
        </w:rPr>
        <w:t>:</w:t>
      </w:r>
    </w:p>
    <w:p w:rsidR="00FD0FFF" w:rsidRPr="00D64A01" w:rsidRDefault="007211D2" w:rsidP="007211D2">
      <w:pPr>
        <w:shd w:val="clear" w:color="auto" w:fill="FFFFFF"/>
        <w:tabs>
          <w:tab w:val="left" w:pos="350"/>
        </w:tabs>
        <w:spacing w:after="0"/>
        <w:ind w:left="350" w:hanging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1. </w:t>
      </w:r>
      <w:r w:rsidR="00FD0FFF" w:rsidRPr="00D64A01">
        <w:rPr>
          <w:rFonts w:ascii="Times New Roman" w:hAnsi="Times New Roman" w:cs="Times New Roman"/>
          <w:sz w:val="24"/>
          <w:szCs w:val="24"/>
        </w:rPr>
        <w:t>Экспедиция С.И. Дежнёва по восточносибирским рекам началась в:</w:t>
      </w:r>
    </w:p>
    <w:p w:rsidR="00FD0FFF" w:rsidRPr="00D64A01" w:rsidRDefault="00FD0FFF" w:rsidP="007211D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1630 г.;</w:t>
      </w:r>
    </w:p>
    <w:p w:rsidR="00FD0FFF" w:rsidRPr="00D64A01" w:rsidRDefault="00FD0FFF" w:rsidP="007211D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1648 г.;</w:t>
      </w:r>
    </w:p>
    <w:p w:rsidR="00FD0FFF" w:rsidRPr="00D64A01" w:rsidRDefault="00FD0FFF" w:rsidP="007211D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1650 г.;</w:t>
      </w:r>
    </w:p>
    <w:p w:rsidR="00FD0FFF" w:rsidRPr="00D64A01" w:rsidRDefault="00FD0FFF" w:rsidP="007211D2">
      <w:pPr>
        <w:widowControl w:val="0"/>
        <w:numPr>
          <w:ilvl w:val="0"/>
          <w:numId w:val="20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1697 г.</w:t>
      </w:r>
    </w:p>
    <w:p w:rsidR="00FD0FFF" w:rsidRPr="00D64A01" w:rsidRDefault="007211D2" w:rsidP="007211D2">
      <w:pPr>
        <w:shd w:val="clear" w:color="auto" w:fill="FFFFFF"/>
        <w:tabs>
          <w:tab w:val="left" w:pos="389"/>
        </w:tabs>
        <w:spacing w:after="0"/>
        <w:ind w:left="389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</w:t>
      </w:r>
      <w:r w:rsidR="00FD0FFF"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ab/>
        <w:t>Русский землепроходец, который первым дошел до северо</w:t>
      </w:r>
      <w:r w:rsidR="00FD0FFF" w:rsidRPr="00D64A01">
        <w:rPr>
          <w:rFonts w:ascii="Times New Roman" w:hAnsi="Times New Roman" w:cs="Times New Roman"/>
          <w:sz w:val="24"/>
          <w:szCs w:val="24"/>
        </w:rPr>
        <w:softHyphen/>
        <w:t>восточного выступа Азии и проплыл проливом, отделяв</w:t>
      </w:r>
      <w:r w:rsidR="00FD0FFF" w:rsidRPr="00D64A01">
        <w:rPr>
          <w:rFonts w:ascii="Times New Roman" w:hAnsi="Times New Roman" w:cs="Times New Roman"/>
          <w:sz w:val="24"/>
          <w:szCs w:val="24"/>
        </w:rPr>
        <w:softHyphen/>
        <w:t>шим Азию от Америки, — это:</w:t>
      </w:r>
    </w:p>
    <w:p w:rsidR="00FD0FFF" w:rsidRPr="00D64A01" w:rsidRDefault="00FD0FFF" w:rsidP="007211D2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Е.П. Хабаров;</w:t>
      </w:r>
    </w:p>
    <w:p w:rsidR="00FD0FFF" w:rsidRPr="00D64A01" w:rsidRDefault="00FD0FFF" w:rsidP="007211D2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В.Д. Поярков;</w:t>
      </w:r>
    </w:p>
    <w:p w:rsidR="00FD0FFF" w:rsidRPr="00D64A01" w:rsidRDefault="00FD0FFF" w:rsidP="007211D2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С.И. Дежнёв;</w:t>
      </w:r>
    </w:p>
    <w:p w:rsidR="00FD0FFF" w:rsidRPr="00D64A01" w:rsidRDefault="00FD0FFF" w:rsidP="007211D2">
      <w:pPr>
        <w:widowControl w:val="0"/>
        <w:numPr>
          <w:ilvl w:val="0"/>
          <w:numId w:val="21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В.В. Атласов.</w:t>
      </w:r>
    </w:p>
    <w:p w:rsidR="00FD0FFF" w:rsidRPr="00D64A01" w:rsidRDefault="00C47F2B" w:rsidP="007211D2">
      <w:pPr>
        <w:shd w:val="clear" w:color="auto" w:fill="FFFFFF"/>
        <w:tabs>
          <w:tab w:val="left" w:pos="389"/>
        </w:tabs>
        <w:spacing w:after="0"/>
        <w:ind w:left="389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3</w:t>
      </w:r>
      <w:r w:rsidR="00FD0FFF"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ab/>
        <w:t>Остатки экспедиции С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>И. Дежнёва в 1649 г. добрались до реки:</w:t>
      </w:r>
    </w:p>
    <w:p w:rsidR="00FD0FFF" w:rsidRPr="00D64A01" w:rsidRDefault="00FD0FFF" w:rsidP="007211D2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40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Енисей;</w:t>
      </w:r>
    </w:p>
    <w:p w:rsidR="00FD0FFF" w:rsidRPr="00D64A01" w:rsidRDefault="00FD0FFF" w:rsidP="007211D2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40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Амур;</w:t>
      </w:r>
    </w:p>
    <w:p w:rsidR="00FD0FFF" w:rsidRPr="00D64A01" w:rsidRDefault="00FD0FFF" w:rsidP="007211D2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40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Анадырь;</w:t>
      </w:r>
    </w:p>
    <w:p w:rsidR="00FD0FFF" w:rsidRPr="00D64A01" w:rsidRDefault="00FD0FFF" w:rsidP="007211D2">
      <w:pPr>
        <w:widowControl w:val="0"/>
        <w:numPr>
          <w:ilvl w:val="0"/>
          <w:numId w:val="22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/>
        <w:ind w:left="40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Иртыш.</w:t>
      </w:r>
    </w:p>
    <w:p w:rsidR="00FD0FFF" w:rsidRPr="00D64A01" w:rsidRDefault="00C47F2B" w:rsidP="007211D2">
      <w:pPr>
        <w:shd w:val="clear" w:color="auto" w:fill="FFFFFF"/>
        <w:tabs>
          <w:tab w:val="left" w:pos="389"/>
        </w:tabs>
        <w:spacing w:after="0"/>
        <w:ind w:left="389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4</w:t>
      </w:r>
      <w:r w:rsidR="00FD0FFF"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ab/>
        <w:t>Русский землепроходец, который первым прошел по Амуру и спустился в Охотское море, — это:</w:t>
      </w:r>
    </w:p>
    <w:p w:rsidR="00FD0FFF" w:rsidRPr="00D64A01" w:rsidRDefault="00FD0FFF" w:rsidP="007211D2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4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lastRenderedPageBreak/>
        <w:t>СИ. Дежнёв;</w:t>
      </w:r>
    </w:p>
    <w:p w:rsidR="00FD0FFF" w:rsidRPr="00D64A01" w:rsidRDefault="00FD0FFF" w:rsidP="007211D2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4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Е.П. Хабаров;</w:t>
      </w:r>
    </w:p>
    <w:p w:rsidR="00FD0FFF" w:rsidRPr="00D64A01" w:rsidRDefault="00FD0FFF" w:rsidP="007211D2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4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В.Д. Поярков;</w:t>
      </w:r>
    </w:p>
    <w:p w:rsidR="00FD0FFF" w:rsidRPr="00D64A01" w:rsidRDefault="00FD0FFF" w:rsidP="007211D2">
      <w:pPr>
        <w:widowControl w:val="0"/>
        <w:numPr>
          <w:ilvl w:val="0"/>
          <w:numId w:val="23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/>
        <w:ind w:left="4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В.В. Атласов.</w:t>
      </w:r>
    </w:p>
    <w:p w:rsidR="00FD0FFF" w:rsidRPr="00D64A01" w:rsidRDefault="00C47F2B" w:rsidP="007211D2">
      <w:pPr>
        <w:shd w:val="clear" w:color="auto" w:fill="FFFFFF"/>
        <w:tabs>
          <w:tab w:val="left" w:pos="432"/>
        </w:tabs>
        <w:spacing w:after="0"/>
        <w:ind w:left="432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5</w:t>
      </w:r>
      <w:r w:rsidR="00FD0FFF"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ab/>
        <w:t>Русский землепроходец, который первым прошел вместе</w:t>
      </w:r>
      <w:r w:rsidR="00FD0FFF" w:rsidRPr="00D64A01">
        <w:rPr>
          <w:rFonts w:ascii="Times New Roman" w:hAnsi="Times New Roman" w:cs="Times New Roman"/>
          <w:sz w:val="24"/>
          <w:szCs w:val="24"/>
        </w:rPr>
        <w:br/>
        <w:t>со своим отрядом на судах по р. Амур, — это:</w:t>
      </w:r>
    </w:p>
    <w:p w:rsidR="00FD0FFF" w:rsidRPr="00D64A01" w:rsidRDefault="00FD0FFF" w:rsidP="007211D2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4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СИ. Дежнёв;</w:t>
      </w:r>
    </w:p>
    <w:p w:rsidR="00FD0FFF" w:rsidRPr="00D64A01" w:rsidRDefault="00FD0FFF" w:rsidP="007211D2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4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Е.П. Хабаров;</w:t>
      </w:r>
    </w:p>
    <w:p w:rsidR="00FD0FFF" w:rsidRPr="00D64A01" w:rsidRDefault="00FD0FFF" w:rsidP="007211D2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4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В.В. Атласов.</w:t>
      </w:r>
    </w:p>
    <w:p w:rsidR="00FD0FFF" w:rsidRPr="00D64A01" w:rsidRDefault="00FD0FFF" w:rsidP="007211D2">
      <w:pPr>
        <w:widowControl w:val="0"/>
        <w:numPr>
          <w:ilvl w:val="0"/>
          <w:numId w:val="24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ind w:left="44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В.Д. Поярков;</w:t>
      </w:r>
    </w:p>
    <w:p w:rsidR="00FD0FFF" w:rsidRPr="00D64A01" w:rsidRDefault="00C47F2B" w:rsidP="007211D2">
      <w:pPr>
        <w:shd w:val="clear" w:color="auto" w:fill="FFFFFF"/>
        <w:tabs>
          <w:tab w:val="left" w:pos="432"/>
        </w:tabs>
        <w:spacing w:after="0"/>
        <w:ind w:left="432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6</w:t>
      </w:r>
      <w:r w:rsidR="00FD0FFF" w:rsidRPr="00D64A01">
        <w:rPr>
          <w:rFonts w:ascii="Times New Roman" w:hAnsi="Times New Roman" w:cs="Times New Roman"/>
          <w:sz w:val="24"/>
          <w:szCs w:val="24"/>
        </w:rPr>
        <w:t>.</w:t>
      </w:r>
      <w:r w:rsidR="00FD0FFF" w:rsidRPr="00D64A01">
        <w:rPr>
          <w:rFonts w:ascii="Times New Roman" w:hAnsi="Times New Roman" w:cs="Times New Roman"/>
          <w:sz w:val="24"/>
          <w:szCs w:val="24"/>
        </w:rPr>
        <w:tab/>
        <w:t>Освоение русскими землепроходцами Дальнего Востока</w:t>
      </w:r>
      <w:r w:rsidR="00FD0FFF" w:rsidRPr="00D64A01">
        <w:rPr>
          <w:rFonts w:ascii="Times New Roman" w:hAnsi="Times New Roman" w:cs="Times New Roman"/>
          <w:sz w:val="24"/>
          <w:szCs w:val="24"/>
        </w:rPr>
        <w:br/>
        <w:t>началось с экспедиции:</w:t>
      </w:r>
    </w:p>
    <w:p w:rsidR="00FD0FFF" w:rsidRPr="00D64A01" w:rsidRDefault="00FD0FFF" w:rsidP="007211D2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СИ. Дежнёва;</w:t>
      </w:r>
    </w:p>
    <w:p w:rsidR="00FD0FFF" w:rsidRPr="00D64A01" w:rsidRDefault="00FD0FFF" w:rsidP="007211D2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Е.П. Хабарова;</w:t>
      </w:r>
    </w:p>
    <w:p w:rsidR="00FD0FFF" w:rsidRPr="00D64A01" w:rsidRDefault="00FD0FFF" w:rsidP="007211D2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В.В. Атласова;</w:t>
      </w:r>
    </w:p>
    <w:p w:rsidR="00FD0FFF" w:rsidRPr="00D64A01" w:rsidRDefault="00FD0FFF" w:rsidP="007211D2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И.Ю. Москвитина.</w:t>
      </w:r>
    </w:p>
    <w:p w:rsidR="00DB5796" w:rsidRPr="00D64A01" w:rsidRDefault="00DB5796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b/>
          <w:sz w:val="24"/>
          <w:szCs w:val="24"/>
        </w:rPr>
      </w:pPr>
    </w:p>
    <w:p w:rsidR="00DB5796" w:rsidRPr="00D64A01" w:rsidRDefault="007211D2" w:rsidP="007211D2">
      <w:pPr>
        <w:shd w:val="clear" w:color="auto" w:fill="FFFFFF"/>
        <w:spacing w:after="0"/>
        <w:ind w:left="355" w:hanging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6</w:t>
      </w:r>
      <w:r w:rsidR="00DB5796" w:rsidRPr="00D64A01">
        <w:rPr>
          <w:rFonts w:ascii="Times New Roman" w:hAnsi="Times New Roman" w:cs="Times New Roman"/>
          <w:sz w:val="24"/>
          <w:szCs w:val="24"/>
        </w:rPr>
        <w:t>. Избрание Станислава Понятовского на польский престол поддержали Россия и:</w:t>
      </w:r>
    </w:p>
    <w:p w:rsidR="00DB5796" w:rsidRPr="00D64A01" w:rsidRDefault="00DB5796" w:rsidP="007211D2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Франция;</w:t>
      </w:r>
    </w:p>
    <w:p w:rsidR="00DB5796" w:rsidRPr="00D64A01" w:rsidRDefault="00DB5796" w:rsidP="007211D2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Саксония;</w:t>
      </w:r>
    </w:p>
    <w:p w:rsidR="00DB5796" w:rsidRPr="00D64A01" w:rsidRDefault="00DB5796" w:rsidP="007211D2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Пруссия;</w:t>
      </w:r>
    </w:p>
    <w:p w:rsidR="00DB5796" w:rsidRPr="00D64A01" w:rsidRDefault="00DB5796" w:rsidP="007211D2">
      <w:pPr>
        <w:widowControl w:val="0"/>
        <w:numPr>
          <w:ilvl w:val="0"/>
          <w:numId w:val="2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Испания.</w:t>
      </w:r>
    </w:p>
    <w:p w:rsidR="00DB5796" w:rsidRPr="00D64A01" w:rsidRDefault="007211D2" w:rsidP="007211D2">
      <w:pPr>
        <w:framePr w:h="231" w:hRule="exact" w:hSpace="38" w:wrap="auto" w:vAnchor="text" w:hAnchor="text" w:x="-3" w:y="3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5796" w:rsidRPr="00D64A0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B5796" w:rsidRPr="00D64A01" w:rsidRDefault="00DB5796" w:rsidP="007211D2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Польские магнаты и шляхта, недовольные решениями ко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роля, организовали:</w:t>
      </w:r>
    </w:p>
    <w:p w:rsidR="00DB5796" w:rsidRPr="00D64A01" w:rsidRDefault="00DB5796" w:rsidP="007211D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казачью республику в Запорожье;</w:t>
      </w:r>
    </w:p>
    <w:p w:rsidR="00DB5796" w:rsidRPr="00D64A01" w:rsidRDefault="00DB5796" w:rsidP="007211D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конфедерацию в г. Баре;</w:t>
      </w:r>
    </w:p>
    <w:p w:rsidR="00DB5796" w:rsidRPr="00D64A01" w:rsidRDefault="00DB5796" w:rsidP="007211D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Краковскую республику;</w:t>
      </w:r>
    </w:p>
    <w:p w:rsidR="00DB5796" w:rsidRPr="00D64A01" w:rsidRDefault="00DB5796" w:rsidP="007211D2">
      <w:pPr>
        <w:widowControl w:val="0"/>
        <w:numPr>
          <w:ilvl w:val="0"/>
          <w:numId w:val="3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низложение короля.</w:t>
      </w:r>
    </w:p>
    <w:p w:rsidR="00DB5796" w:rsidRPr="00D64A01" w:rsidRDefault="007211D2" w:rsidP="007211D2">
      <w:pPr>
        <w:shd w:val="clear" w:color="auto" w:fill="FFFFFF"/>
        <w:spacing w:after="0"/>
        <w:ind w:left="336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8</w:t>
      </w:r>
      <w:r w:rsidR="00DB5796" w:rsidRPr="00D64A01">
        <w:rPr>
          <w:rFonts w:ascii="Times New Roman" w:hAnsi="Times New Roman" w:cs="Times New Roman"/>
          <w:sz w:val="24"/>
          <w:szCs w:val="24"/>
        </w:rPr>
        <w:t xml:space="preserve">. Борьба за влияние между Россией и Турцией в середине </w:t>
      </w:r>
      <w:r w:rsidR="00DB5796" w:rsidRPr="00D64A0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DB5796" w:rsidRPr="00D64A01">
        <w:rPr>
          <w:rFonts w:ascii="Times New Roman" w:hAnsi="Times New Roman" w:cs="Times New Roman"/>
          <w:sz w:val="24"/>
          <w:szCs w:val="24"/>
        </w:rPr>
        <w:t xml:space="preserve"> в. шла: А) в Прибалтике; Б) на Северном Кавказе; В) в Молдавии; Г) на Дальнем Востоке; Д) в Грузии.</w:t>
      </w:r>
    </w:p>
    <w:p w:rsidR="00DB5796" w:rsidRPr="00D64A01" w:rsidRDefault="00DB5796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1450"/>
        <w:gridCol w:w="1440"/>
        <w:gridCol w:w="1469"/>
      </w:tblGrid>
      <w:tr w:rsidR="00DB5796" w:rsidRPr="00D64A01" w:rsidTr="00A352DA">
        <w:trPr>
          <w:trHeight w:hRule="exact" w:val="32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3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473FC2" w:rsidP="007211D2">
            <w:pPr>
              <w:shd w:val="clear" w:color="auto" w:fill="FFFFFF"/>
              <w:spacing w:after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DB5796" w:rsidRPr="00D64A01" w:rsidRDefault="007211D2" w:rsidP="007211D2">
      <w:pPr>
        <w:shd w:val="clear" w:color="auto" w:fill="FFFFFF"/>
        <w:spacing w:after="0"/>
        <w:ind w:left="350" w:right="442" w:hanging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9</w:t>
      </w:r>
      <w:r w:rsidR="00DB5796" w:rsidRPr="00D64A01">
        <w:rPr>
          <w:rFonts w:ascii="Times New Roman" w:hAnsi="Times New Roman" w:cs="Times New Roman"/>
          <w:sz w:val="24"/>
          <w:szCs w:val="24"/>
        </w:rPr>
        <w:t>. Наступление русской армии в 1768 г. началось на: А) Кавказе; Б) Дунае;</w:t>
      </w:r>
    </w:p>
    <w:p w:rsidR="00DB5796" w:rsidRPr="00D64A01" w:rsidRDefault="00DB5796" w:rsidP="007211D2">
      <w:pPr>
        <w:shd w:val="clear" w:color="auto" w:fill="FFFFFF"/>
        <w:spacing w:after="0"/>
        <w:ind w:left="355" w:right="309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В) Каспийском побережье; Г) Азовском море; Д) Босфоре.</w:t>
      </w:r>
    </w:p>
    <w:p w:rsidR="00DB5796" w:rsidRPr="00D64A01" w:rsidRDefault="00DB5796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459"/>
        <w:gridCol w:w="1430"/>
        <w:gridCol w:w="1478"/>
      </w:tblGrid>
      <w:tr w:rsidR="00DB5796" w:rsidRPr="00D64A01" w:rsidTr="00A352DA">
        <w:trPr>
          <w:trHeight w:hRule="exact" w:val="32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36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446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DB5796" w:rsidRPr="00D64A01" w:rsidRDefault="007211D2" w:rsidP="007211D2">
      <w:pPr>
        <w:shd w:val="clear" w:color="auto" w:fill="FFFFFF"/>
        <w:spacing w:after="0"/>
        <w:ind w:left="365" w:hanging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10</w:t>
      </w:r>
      <w:r w:rsidR="00DB5796" w:rsidRPr="00D64A01">
        <w:rPr>
          <w:rFonts w:ascii="Times New Roman" w:hAnsi="Times New Roman" w:cs="Times New Roman"/>
          <w:sz w:val="24"/>
          <w:szCs w:val="24"/>
        </w:rPr>
        <w:t xml:space="preserve">. Русские войска захватили в ходе кампании 1769 г. города: </w:t>
      </w:r>
    </w:p>
    <w:p w:rsidR="00DB5796" w:rsidRPr="00D64A01" w:rsidRDefault="00DB5796" w:rsidP="007211D2">
      <w:pPr>
        <w:shd w:val="clear" w:color="auto" w:fill="FFFFFF"/>
        <w:spacing w:after="0"/>
        <w:ind w:left="365" w:hanging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Хотин; Б) Яссы; В) Бухарест; Г) Очаков; Д) Измаил.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40"/>
        <w:gridCol w:w="1459"/>
        <w:gridCol w:w="1469"/>
      </w:tblGrid>
      <w:tr w:rsidR="00DB5796" w:rsidRPr="00D64A01" w:rsidTr="00A352DA">
        <w:trPr>
          <w:trHeight w:hRule="exact" w:val="31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1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DB5796" w:rsidRPr="00D64A01" w:rsidRDefault="007211D2" w:rsidP="007211D2">
      <w:pPr>
        <w:shd w:val="clear" w:color="auto" w:fill="FFFFFF"/>
        <w:tabs>
          <w:tab w:val="left" w:pos="341"/>
        </w:tabs>
        <w:spacing w:after="0"/>
        <w:ind w:left="341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11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За победу на р. Ларге П.А. Румянцев получил почетную приставку к фамилии:</w:t>
      </w:r>
    </w:p>
    <w:p w:rsidR="00DB5796" w:rsidRPr="00D64A01" w:rsidRDefault="00DB5796" w:rsidP="007211D2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Чесменский;</w:t>
      </w:r>
    </w:p>
    <w:p w:rsidR="00DB5796" w:rsidRPr="00D64A01" w:rsidRDefault="00DB5796" w:rsidP="007211D2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Задунайский;</w:t>
      </w:r>
    </w:p>
    <w:p w:rsidR="00DB5796" w:rsidRPr="00D64A01" w:rsidRDefault="00DB5796" w:rsidP="007211D2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Рымникский;</w:t>
      </w:r>
    </w:p>
    <w:p w:rsidR="00DB5796" w:rsidRPr="00D64A01" w:rsidRDefault="00DB5796" w:rsidP="007211D2">
      <w:pPr>
        <w:widowControl w:val="0"/>
        <w:numPr>
          <w:ilvl w:val="0"/>
          <w:numId w:val="31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Балканский.</w:t>
      </w:r>
    </w:p>
    <w:p w:rsidR="00DB5796" w:rsidRPr="00D64A01" w:rsidRDefault="007211D2" w:rsidP="007211D2">
      <w:pPr>
        <w:shd w:val="clear" w:color="auto" w:fill="FFFFFF"/>
        <w:tabs>
          <w:tab w:val="left" w:pos="341"/>
        </w:tabs>
        <w:spacing w:after="0"/>
        <w:ind w:left="341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12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В ходе войны 1768—1774 гг. турки лишились средиземно</w:t>
      </w:r>
      <w:r w:rsidR="00DB5796" w:rsidRPr="00D64A01">
        <w:rPr>
          <w:rFonts w:ascii="Times New Roman" w:hAnsi="Times New Roman" w:cs="Times New Roman"/>
          <w:sz w:val="24"/>
          <w:szCs w:val="24"/>
        </w:rPr>
        <w:softHyphen/>
        <w:t>морского флота в сражении:</w:t>
      </w:r>
    </w:p>
    <w:p w:rsidR="00DB5796" w:rsidRPr="00D64A01" w:rsidRDefault="00DB5796" w:rsidP="007211D2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lastRenderedPageBreak/>
        <w:t>На р. Ларге;</w:t>
      </w:r>
    </w:p>
    <w:p w:rsidR="00DB5796" w:rsidRPr="00D64A01" w:rsidRDefault="00DB5796" w:rsidP="007211D2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на р. Кагул;</w:t>
      </w:r>
    </w:p>
    <w:p w:rsidR="00DB5796" w:rsidRPr="00D64A01" w:rsidRDefault="00DB5796" w:rsidP="007211D2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у Чесменской бухты;</w:t>
      </w:r>
    </w:p>
    <w:p w:rsidR="00DB5796" w:rsidRPr="00D64A01" w:rsidRDefault="00DB5796" w:rsidP="007211D2">
      <w:pPr>
        <w:widowControl w:val="0"/>
        <w:numPr>
          <w:ilvl w:val="0"/>
          <w:numId w:val="32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у Козлуджи.</w:t>
      </w:r>
    </w:p>
    <w:p w:rsidR="00DB5796" w:rsidRPr="00D64A01" w:rsidRDefault="007211D2" w:rsidP="007211D2">
      <w:pPr>
        <w:shd w:val="clear" w:color="auto" w:fill="FFFFFF"/>
        <w:tabs>
          <w:tab w:val="left" w:pos="341"/>
        </w:tabs>
        <w:spacing w:after="0"/>
        <w:ind w:left="341" w:hanging="33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13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Русские войска, предводительствуемые Г. А. Потемкиным, заняли Крым в:</w:t>
      </w:r>
    </w:p>
    <w:p w:rsidR="00DB5796" w:rsidRPr="00D64A01" w:rsidRDefault="00DB5796" w:rsidP="007211D2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1770 г.;</w:t>
      </w:r>
    </w:p>
    <w:p w:rsidR="00DB5796" w:rsidRPr="00D64A01" w:rsidRDefault="00DB5796" w:rsidP="007211D2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1768 г.;</w:t>
      </w:r>
    </w:p>
    <w:p w:rsidR="00DB5796" w:rsidRPr="00D64A01" w:rsidRDefault="00DB5796" w:rsidP="007211D2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1774 г.;</w:t>
      </w:r>
    </w:p>
    <w:p w:rsidR="00DB5796" w:rsidRPr="00D64A01" w:rsidRDefault="00DB5796" w:rsidP="007211D2">
      <w:pPr>
        <w:widowControl w:val="0"/>
        <w:numPr>
          <w:ilvl w:val="0"/>
          <w:numId w:val="3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1771 г.</w:t>
      </w:r>
    </w:p>
    <w:p w:rsidR="00DB5796" w:rsidRPr="00D64A01" w:rsidRDefault="007211D2" w:rsidP="007211D2">
      <w:pPr>
        <w:framePr w:h="278" w:hRule="exact" w:hSpace="38" w:wrap="auto" w:vAnchor="text" w:hAnchor="text" w:x="1" w:y="20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14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</w:p>
    <w:p w:rsidR="00DB5796" w:rsidRPr="00D64A01" w:rsidRDefault="00DB5796" w:rsidP="007211D2">
      <w:pPr>
        <w:shd w:val="clear" w:color="auto" w:fill="FFFFFF"/>
        <w:spacing w:after="0"/>
        <w:ind w:left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Укажите имена русских полководцев, которые командова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 xml:space="preserve">ли войсками весной 1773 г. при форсировании Дуная: </w:t>
      </w:r>
    </w:p>
    <w:p w:rsidR="00DB5796" w:rsidRPr="00D64A01" w:rsidRDefault="00DB5796" w:rsidP="007211D2">
      <w:pPr>
        <w:shd w:val="clear" w:color="auto" w:fill="FFFFFF"/>
        <w:spacing w:after="0"/>
        <w:ind w:left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М.И. Кутузов; Б) П.А. Румянцев; В) А.Г. Орлов; Г) Г.А. Потемкин; Д) А.В. Суворов.</w:t>
      </w:r>
    </w:p>
    <w:p w:rsidR="00DB5796" w:rsidRPr="00D64A01" w:rsidRDefault="00DB5796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40"/>
        <w:gridCol w:w="1459"/>
        <w:gridCol w:w="1469"/>
      </w:tblGrid>
      <w:tr w:rsidR="00DB5796" w:rsidRPr="00D64A01" w:rsidTr="00A352DA">
        <w:trPr>
          <w:trHeight w:hRule="exact" w:val="30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562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17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473FC2" w:rsidP="007211D2">
            <w:pPr>
              <w:shd w:val="clear" w:color="auto" w:fill="FFFFFF"/>
              <w:spacing w:after="0"/>
              <w:ind w:left="456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DB5796" w:rsidRPr="00D64A01" w:rsidRDefault="00DB5796" w:rsidP="007211D2">
      <w:pPr>
        <w:shd w:val="clear" w:color="auto" w:fill="FFFFFF"/>
        <w:spacing w:after="0"/>
        <w:ind w:left="331" w:hanging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</w:t>
      </w:r>
      <w:r w:rsidR="007211D2" w:rsidRPr="00D64A01">
        <w:rPr>
          <w:rFonts w:ascii="Times New Roman" w:hAnsi="Times New Roman" w:cs="Times New Roman"/>
          <w:sz w:val="24"/>
          <w:szCs w:val="24"/>
        </w:rPr>
        <w:t>5</w:t>
      </w:r>
      <w:r w:rsidRPr="00D64A01">
        <w:rPr>
          <w:rFonts w:ascii="Times New Roman" w:hAnsi="Times New Roman" w:cs="Times New Roman"/>
          <w:sz w:val="24"/>
          <w:szCs w:val="24"/>
        </w:rPr>
        <w:t>. Укажите условия Кючук-Кайнарджийского мирного дого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вора 1774 г.:</w:t>
      </w:r>
    </w:p>
    <w:p w:rsidR="00DB5796" w:rsidRPr="00D64A01" w:rsidRDefault="00DB5796" w:rsidP="007211D2">
      <w:pPr>
        <w:shd w:val="clear" w:color="auto" w:fill="FFFFFF"/>
        <w:spacing w:after="0"/>
        <w:ind w:left="336" w:right="662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Северный Кавказ вошел в состав России; Б) Крым получил независимость от Турции; В) Россия получила земли между Днепром и Бугом;</w:t>
      </w:r>
    </w:p>
    <w:p w:rsidR="00DB5796" w:rsidRPr="00D64A01" w:rsidRDefault="00DB5796" w:rsidP="007211D2">
      <w:pPr>
        <w:shd w:val="clear" w:color="auto" w:fill="FFFFFF"/>
        <w:spacing w:after="0"/>
        <w:ind w:left="336" w:right="662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Г) Крым переходил к России;</w:t>
      </w:r>
    </w:p>
    <w:p w:rsidR="00DB5796" w:rsidRPr="00D64A01" w:rsidRDefault="00DB5796" w:rsidP="007211D2">
      <w:pPr>
        <w:shd w:val="clear" w:color="auto" w:fill="FFFFFF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Д) Россия получила право строить флот на Черном море.</w:t>
      </w:r>
    </w:p>
    <w:p w:rsidR="00DB5796" w:rsidRPr="00D64A01" w:rsidRDefault="00DB5796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59"/>
        <w:gridCol w:w="1450"/>
        <w:gridCol w:w="1469"/>
      </w:tblGrid>
      <w:tr w:rsidR="00DB5796" w:rsidRPr="00D64A01" w:rsidTr="00A352DA">
        <w:trPr>
          <w:trHeight w:hRule="exact" w:val="33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36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БВД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вгд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АГД</w:t>
            </w:r>
          </w:p>
        </w:tc>
      </w:tr>
    </w:tbl>
    <w:p w:rsidR="00DB5796" w:rsidRPr="00D64A01" w:rsidRDefault="00DB5796" w:rsidP="007211D2">
      <w:pPr>
        <w:shd w:val="clear" w:color="auto" w:fill="FFFFFF"/>
        <w:tabs>
          <w:tab w:val="left" w:pos="331"/>
        </w:tabs>
        <w:spacing w:after="0"/>
        <w:ind w:left="331" w:hanging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</w:t>
      </w:r>
      <w:r w:rsidR="007211D2" w:rsidRPr="00D64A01">
        <w:rPr>
          <w:rFonts w:ascii="Times New Roman" w:hAnsi="Times New Roman" w:cs="Times New Roman"/>
          <w:sz w:val="24"/>
          <w:szCs w:val="24"/>
        </w:rPr>
        <w:t>6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ab/>
        <w:t xml:space="preserve">Главной военно-морской базой России на Черном море в конце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в. стал город:</w:t>
      </w:r>
    </w:p>
    <w:p w:rsidR="00DB5796" w:rsidRPr="00D64A01" w:rsidRDefault="00DB5796" w:rsidP="007211D2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Новороссийск;</w:t>
      </w:r>
    </w:p>
    <w:p w:rsidR="00DB5796" w:rsidRPr="00D64A01" w:rsidRDefault="00DB5796" w:rsidP="007211D2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Севастополь;</w:t>
      </w:r>
    </w:p>
    <w:p w:rsidR="00DB5796" w:rsidRPr="00D64A01" w:rsidRDefault="00DB5796" w:rsidP="007211D2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Николаев;</w:t>
      </w:r>
    </w:p>
    <w:p w:rsidR="00DB5796" w:rsidRPr="00D64A01" w:rsidRDefault="00DB5796" w:rsidP="007211D2">
      <w:pPr>
        <w:widowControl w:val="0"/>
        <w:numPr>
          <w:ilvl w:val="0"/>
          <w:numId w:val="3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Екатеринослав.</w:t>
      </w:r>
    </w:p>
    <w:p w:rsidR="00DB5796" w:rsidRPr="00D64A01" w:rsidRDefault="00DB5796" w:rsidP="007211D2">
      <w:pPr>
        <w:shd w:val="clear" w:color="auto" w:fill="FFFFFF"/>
        <w:tabs>
          <w:tab w:val="left" w:pos="331"/>
        </w:tabs>
        <w:spacing w:after="0"/>
        <w:ind w:left="331" w:hanging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</w:t>
      </w:r>
      <w:r w:rsidR="007211D2" w:rsidRPr="00D64A01">
        <w:rPr>
          <w:rFonts w:ascii="Times New Roman" w:hAnsi="Times New Roman" w:cs="Times New Roman"/>
          <w:sz w:val="24"/>
          <w:szCs w:val="24"/>
        </w:rPr>
        <w:t>7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ab/>
        <w:t>Ведущая роль в освоении земель Новороссии и создании Черноморского флота принадлежала:</w:t>
      </w:r>
    </w:p>
    <w:p w:rsidR="00DB5796" w:rsidRPr="00D64A01" w:rsidRDefault="00DB5796" w:rsidP="007211D2">
      <w:pPr>
        <w:widowControl w:val="0"/>
        <w:numPr>
          <w:ilvl w:val="0"/>
          <w:numId w:val="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</w:t>
      </w:r>
      <w:r w:rsidR="002A1027"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>А. Потемкину;</w:t>
      </w:r>
    </w:p>
    <w:p w:rsidR="00DB5796" w:rsidRPr="00D64A01" w:rsidRDefault="00DB5796" w:rsidP="007211D2">
      <w:pPr>
        <w:widowControl w:val="0"/>
        <w:numPr>
          <w:ilvl w:val="0"/>
          <w:numId w:val="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А.Г. Орлову;</w:t>
      </w:r>
    </w:p>
    <w:p w:rsidR="00DB5796" w:rsidRPr="00D64A01" w:rsidRDefault="00DB5796" w:rsidP="007211D2">
      <w:pPr>
        <w:widowControl w:val="0"/>
        <w:numPr>
          <w:ilvl w:val="0"/>
          <w:numId w:val="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П.А. Румянцеву;</w:t>
      </w:r>
    </w:p>
    <w:p w:rsidR="00DB5796" w:rsidRPr="00D64A01" w:rsidRDefault="00DB5796" w:rsidP="007211D2">
      <w:pPr>
        <w:widowControl w:val="0"/>
        <w:numPr>
          <w:ilvl w:val="0"/>
          <w:numId w:val="3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А.В. Суворову.</w:t>
      </w:r>
    </w:p>
    <w:p w:rsidR="00DB5796" w:rsidRPr="00D64A01" w:rsidRDefault="00DB5796" w:rsidP="007211D2">
      <w:pPr>
        <w:shd w:val="clear" w:color="auto" w:fill="FFFFFF"/>
        <w:tabs>
          <w:tab w:val="left" w:pos="331"/>
        </w:tabs>
        <w:spacing w:after="0"/>
        <w:ind w:left="331" w:hanging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</w:t>
      </w:r>
      <w:r w:rsidR="007211D2" w:rsidRPr="00D64A01">
        <w:rPr>
          <w:rFonts w:ascii="Times New Roman" w:hAnsi="Times New Roman" w:cs="Times New Roman"/>
          <w:sz w:val="24"/>
          <w:szCs w:val="24"/>
        </w:rPr>
        <w:t>8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ab/>
        <w:t>Приняв «Декларацию вооруженного нейтралитета», Рос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сийская империя поддержала:</w:t>
      </w:r>
    </w:p>
    <w:p w:rsidR="00DB5796" w:rsidRPr="00D64A01" w:rsidRDefault="00DB5796" w:rsidP="007211D2">
      <w:pPr>
        <w:widowControl w:val="0"/>
        <w:numPr>
          <w:ilvl w:val="0"/>
          <w:numId w:val="3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Великобританию;</w:t>
      </w:r>
    </w:p>
    <w:p w:rsidR="00DB5796" w:rsidRPr="00D64A01" w:rsidRDefault="00DB5796" w:rsidP="007211D2">
      <w:pPr>
        <w:widowControl w:val="0"/>
        <w:numPr>
          <w:ilvl w:val="0"/>
          <w:numId w:val="3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Турцию;</w:t>
      </w:r>
    </w:p>
    <w:p w:rsidR="00DB5796" w:rsidRPr="00D64A01" w:rsidRDefault="00DB5796" w:rsidP="007211D2">
      <w:pPr>
        <w:widowControl w:val="0"/>
        <w:numPr>
          <w:ilvl w:val="0"/>
          <w:numId w:val="3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США;</w:t>
      </w:r>
    </w:p>
    <w:p w:rsidR="00DB5796" w:rsidRPr="00D64A01" w:rsidRDefault="00DB5796" w:rsidP="007211D2">
      <w:pPr>
        <w:widowControl w:val="0"/>
        <w:numPr>
          <w:ilvl w:val="0"/>
          <w:numId w:val="3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Францию.</w:t>
      </w:r>
    </w:p>
    <w:p w:rsidR="00DB5796" w:rsidRPr="00D64A01" w:rsidRDefault="00DB5796" w:rsidP="007211D2">
      <w:pPr>
        <w:shd w:val="clear" w:color="auto" w:fill="FFFFFF"/>
        <w:tabs>
          <w:tab w:val="left" w:pos="331"/>
        </w:tabs>
        <w:spacing w:after="0"/>
        <w:ind w:left="331" w:hanging="33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1</w:t>
      </w:r>
      <w:r w:rsidR="007211D2" w:rsidRPr="00D64A01">
        <w:rPr>
          <w:rFonts w:ascii="Times New Roman" w:hAnsi="Times New Roman" w:cs="Times New Roman"/>
          <w:sz w:val="24"/>
          <w:szCs w:val="24"/>
        </w:rPr>
        <w:t>9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ab/>
        <w:t>За победы во второй русско-турецкой войне 1787—1791 гг. А.В. Суворов был удостоен титула:</w:t>
      </w:r>
    </w:p>
    <w:p w:rsidR="00DB5796" w:rsidRPr="00D64A01" w:rsidRDefault="00DB5796" w:rsidP="007211D2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графа Задунайского;</w:t>
      </w:r>
    </w:p>
    <w:p w:rsidR="00DB5796" w:rsidRPr="00D64A01" w:rsidRDefault="00DB5796" w:rsidP="007211D2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графа Рымникского;</w:t>
      </w:r>
    </w:p>
    <w:p w:rsidR="00DB5796" w:rsidRPr="00D64A01" w:rsidRDefault="00DB5796" w:rsidP="007211D2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князя Италийского;</w:t>
      </w:r>
    </w:p>
    <w:p w:rsidR="00DB5796" w:rsidRPr="00D64A01" w:rsidRDefault="00DB5796" w:rsidP="007211D2">
      <w:pPr>
        <w:widowControl w:val="0"/>
        <w:numPr>
          <w:ilvl w:val="0"/>
          <w:numId w:val="37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/>
        <w:ind w:left="37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князя Таврического.</w:t>
      </w:r>
    </w:p>
    <w:p w:rsidR="00DB5796" w:rsidRPr="00D64A01" w:rsidRDefault="007211D2" w:rsidP="007211D2">
      <w:pPr>
        <w:shd w:val="clear" w:color="auto" w:fill="FFFFFF"/>
        <w:tabs>
          <w:tab w:val="left" w:pos="379"/>
        </w:tabs>
        <w:spacing w:after="0"/>
        <w:ind w:left="379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20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Черноморским флотом во время русско-турецкой войны 1787—1791 гг. командовал:</w:t>
      </w:r>
    </w:p>
    <w:p w:rsidR="00DB5796" w:rsidRPr="00D64A01" w:rsidRDefault="00DB5796" w:rsidP="007211D2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П.А. Румянцев;</w:t>
      </w:r>
    </w:p>
    <w:p w:rsidR="00DB5796" w:rsidRPr="00D64A01" w:rsidRDefault="00DB5796" w:rsidP="007211D2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А.Г. Орлов;</w:t>
      </w:r>
    </w:p>
    <w:p w:rsidR="00DB5796" w:rsidRPr="00D64A01" w:rsidRDefault="00DB5796" w:rsidP="007211D2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</w:t>
      </w:r>
      <w:r w:rsidR="002A1027"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>А. Потемкин;</w:t>
      </w:r>
    </w:p>
    <w:p w:rsidR="00DB5796" w:rsidRPr="00D64A01" w:rsidRDefault="00DB5796" w:rsidP="007211D2">
      <w:pPr>
        <w:widowControl w:val="0"/>
        <w:numPr>
          <w:ilvl w:val="0"/>
          <w:numId w:val="3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lastRenderedPageBreak/>
        <w:t>Ф.Ф. Ушаков.</w:t>
      </w:r>
    </w:p>
    <w:p w:rsidR="00DB5796" w:rsidRPr="00D64A01" w:rsidRDefault="007211D2" w:rsidP="007211D2">
      <w:pPr>
        <w:shd w:val="clear" w:color="auto" w:fill="FFFFFF"/>
        <w:tabs>
          <w:tab w:val="left" w:pos="66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21</w:t>
      </w:r>
      <w:r w:rsidR="00DB5796" w:rsidRPr="00D64A01">
        <w:rPr>
          <w:rFonts w:ascii="Times New Roman" w:hAnsi="Times New Roman" w:cs="Times New Roman"/>
          <w:sz w:val="24"/>
          <w:szCs w:val="24"/>
        </w:rPr>
        <w:t>. Русско-турецкий мирный договор 1791 г. был подписан в:</w:t>
      </w:r>
    </w:p>
    <w:p w:rsidR="00DB5796" w:rsidRPr="00D64A01" w:rsidRDefault="00DB5796" w:rsidP="007211D2">
      <w:pPr>
        <w:widowControl w:val="0"/>
        <w:numPr>
          <w:ilvl w:val="0"/>
          <w:numId w:val="3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53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Кючук-Кайнарджи;</w:t>
      </w:r>
    </w:p>
    <w:p w:rsidR="00DB5796" w:rsidRPr="00D64A01" w:rsidRDefault="00DB5796" w:rsidP="007211D2">
      <w:pPr>
        <w:widowControl w:val="0"/>
        <w:numPr>
          <w:ilvl w:val="0"/>
          <w:numId w:val="3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53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Яссах;</w:t>
      </w:r>
    </w:p>
    <w:p w:rsidR="00DB5796" w:rsidRPr="00D64A01" w:rsidRDefault="00DB5796" w:rsidP="007211D2">
      <w:pPr>
        <w:widowControl w:val="0"/>
        <w:numPr>
          <w:ilvl w:val="0"/>
          <w:numId w:val="3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53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Адрианополе;</w:t>
      </w:r>
    </w:p>
    <w:p w:rsidR="00DB5796" w:rsidRPr="00D64A01" w:rsidRDefault="00DB5796" w:rsidP="007211D2">
      <w:pPr>
        <w:widowControl w:val="0"/>
        <w:numPr>
          <w:ilvl w:val="0"/>
          <w:numId w:val="3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/>
        <w:ind w:left="538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Сан-Стефано.</w:t>
      </w:r>
    </w:p>
    <w:p w:rsidR="00DB5796" w:rsidRPr="00D64A01" w:rsidRDefault="007211D2" w:rsidP="007211D2">
      <w:pPr>
        <w:shd w:val="clear" w:color="auto" w:fill="FFFFFF"/>
        <w:tabs>
          <w:tab w:val="left" w:pos="485"/>
        </w:tabs>
        <w:spacing w:after="0"/>
        <w:ind w:left="16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22.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По русско-турецкому мирному договору 1791 г.:</w:t>
      </w:r>
    </w:p>
    <w:p w:rsidR="00DB5796" w:rsidRPr="00D64A01" w:rsidRDefault="00DB5796" w:rsidP="007211D2">
      <w:pPr>
        <w:widowControl w:val="0"/>
        <w:numPr>
          <w:ilvl w:val="0"/>
          <w:numId w:val="4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49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Турция признавала переход к России Крыма и Грузии;</w:t>
      </w:r>
    </w:p>
    <w:p w:rsidR="00DB5796" w:rsidRPr="00D64A01" w:rsidRDefault="00DB5796" w:rsidP="007211D2">
      <w:pPr>
        <w:widowControl w:val="0"/>
        <w:numPr>
          <w:ilvl w:val="0"/>
          <w:numId w:val="4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49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территория Турции делилась между европейскими дер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жавами;</w:t>
      </w:r>
    </w:p>
    <w:p w:rsidR="00DB5796" w:rsidRPr="00D64A01" w:rsidRDefault="00DB5796" w:rsidP="007211D2">
      <w:pPr>
        <w:widowControl w:val="0"/>
        <w:numPr>
          <w:ilvl w:val="0"/>
          <w:numId w:val="4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49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России запрещалось иметь флот на Черном море;</w:t>
      </w:r>
    </w:p>
    <w:p w:rsidR="00DB5796" w:rsidRPr="00D64A01" w:rsidRDefault="00DB5796" w:rsidP="007211D2">
      <w:pPr>
        <w:widowControl w:val="0"/>
        <w:numPr>
          <w:ilvl w:val="0"/>
          <w:numId w:val="40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/>
        <w:ind w:left="49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Россия получала проливы Босфор и Дарданеллы.</w:t>
      </w:r>
    </w:p>
    <w:p w:rsidR="00DB5796" w:rsidRPr="00D64A01" w:rsidRDefault="007211D2" w:rsidP="007211D2">
      <w:pPr>
        <w:shd w:val="clear" w:color="auto" w:fill="FFFFFF"/>
        <w:tabs>
          <w:tab w:val="left" w:pos="485"/>
        </w:tabs>
        <w:spacing w:after="0"/>
        <w:ind w:left="485" w:hanging="322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23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 xml:space="preserve">Укажите меры, введением которых Екатерина </w:t>
      </w:r>
      <w:r w:rsidR="00DB5796" w:rsidRPr="00D64A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B5796" w:rsidRPr="00D64A01">
        <w:rPr>
          <w:rFonts w:ascii="Times New Roman" w:hAnsi="Times New Roman" w:cs="Times New Roman"/>
          <w:sz w:val="24"/>
          <w:szCs w:val="24"/>
        </w:rPr>
        <w:t xml:space="preserve"> отреаги</w:t>
      </w:r>
      <w:r w:rsidR="00DB5796" w:rsidRPr="00D64A01">
        <w:rPr>
          <w:rFonts w:ascii="Times New Roman" w:hAnsi="Times New Roman" w:cs="Times New Roman"/>
          <w:sz w:val="24"/>
          <w:szCs w:val="24"/>
        </w:rPr>
        <w:softHyphen/>
        <w:t>ровала на Великую французскую революцию.</w:t>
      </w:r>
    </w:p>
    <w:p w:rsidR="00DB5796" w:rsidRPr="00D64A01" w:rsidRDefault="00DB5796" w:rsidP="007211D2">
      <w:pPr>
        <w:shd w:val="clear" w:color="auto" w:fill="FFFFFF"/>
        <w:spacing w:after="0"/>
        <w:ind w:left="45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Русским подданным приказано покинуть Францию; Б) новому французскому революционному правительству прислана приветственная грамота; В) на французские издания установлена цензура; Г) репрессивные меры применялись к отечественным при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верженцам либеральных вольностей.</w:t>
      </w:r>
    </w:p>
    <w:p w:rsidR="00DB5796" w:rsidRPr="00D64A01" w:rsidRDefault="00DB5796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9"/>
        <w:gridCol w:w="1450"/>
        <w:gridCol w:w="1469"/>
        <w:gridCol w:w="1478"/>
      </w:tblGrid>
      <w:tr w:rsidR="00DB5796" w:rsidRPr="00D64A01" w:rsidTr="00A352DA">
        <w:trPr>
          <w:trHeight w:hRule="exact" w:val="3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5796" w:rsidRPr="00D64A01" w:rsidTr="00A352DA">
        <w:trPr>
          <w:trHeight w:hRule="exact" w:val="365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БВГ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5796" w:rsidRPr="00D64A01" w:rsidRDefault="00DB5796" w:rsidP="007211D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A01">
              <w:rPr>
                <w:rFonts w:ascii="Times New Roman" w:hAnsi="Times New Roman" w:cs="Times New Roman"/>
                <w:sz w:val="24"/>
                <w:szCs w:val="24"/>
              </w:rPr>
              <w:t>АБВ</w:t>
            </w:r>
          </w:p>
        </w:tc>
      </w:tr>
    </w:tbl>
    <w:p w:rsidR="00DB5796" w:rsidRPr="00D64A01" w:rsidRDefault="007211D2" w:rsidP="007211D2">
      <w:pPr>
        <w:shd w:val="clear" w:color="auto" w:fill="FFFFFF"/>
        <w:tabs>
          <w:tab w:val="left" w:pos="341"/>
        </w:tabs>
        <w:spacing w:after="0"/>
        <w:ind w:left="341" w:hanging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24</w:t>
      </w:r>
      <w:r w:rsidR="00DB5796" w:rsidRPr="00D64A01">
        <w:rPr>
          <w:rFonts w:ascii="Times New Roman" w:hAnsi="Times New Roman" w:cs="Times New Roman"/>
          <w:sz w:val="24"/>
          <w:szCs w:val="24"/>
        </w:rPr>
        <w:t>.</w:t>
      </w:r>
      <w:r w:rsidR="00DB5796" w:rsidRPr="00D64A01">
        <w:rPr>
          <w:rFonts w:ascii="Times New Roman" w:hAnsi="Times New Roman" w:cs="Times New Roman"/>
          <w:sz w:val="24"/>
          <w:szCs w:val="24"/>
        </w:rPr>
        <w:tab/>
        <w:t>Автором антикрепостнических произведений «Путеше</w:t>
      </w:r>
      <w:r w:rsidR="00DB5796" w:rsidRPr="00D64A01">
        <w:rPr>
          <w:rFonts w:ascii="Times New Roman" w:hAnsi="Times New Roman" w:cs="Times New Roman"/>
          <w:sz w:val="24"/>
          <w:szCs w:val="24"/>
        </w:rPr>
        <w:softHyphen/>
        <w:t>ствие из Петербурга в Москву» и «Вольность» был:</w:t>
      </w:r>
    </w:p>
    <w:p w:rsidR="00DB5796" w:rsidRPr="00D64A01" w:rsidRDefault="00DB5796" w:rsidP="007211D2">
      <w:pPr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Н.И. Новиков;</w:t>
      </w:r>
    </w:p>
    <w:p w:rsidR="00DB5796" w:rsidRPr="00D64A01" w:rsidRDefault="00DB5796" w:rsidP="007211D2">
      <w:pPr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А.В. Суворов;</w:t>
      </w:r>
    </w:p>
    <w:p w:rsidR="00DB5796" w:rsidRPr="00D64A01" w:rsidRDefault="00DB5796" w:rsidP="007211D2">
      <w:pPr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А.С. Пушкин;</w:t>
      </w:r>
    </w:p>
    <w:p w:rsidR="00DB5796" w:rsidRPr="00D64A01" w:rsidRDefault="00DB5796" w:rsidP="007211D2">
      <w:pPr>
        <w:widowControl w:val="0"/>
        <w:numPr>
          <w:ilvl w:val="0"/>
          <w:numId w:val="4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/>
        <w:ind w:left="389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А.Н. Радищев.</w:t>
      </w:r>
    </w:p>
    <w:p w:rsidR="00DB5796" w:rsidRPr="00D64A01" w:rsidRDefault="00DB5796" w:rsidP="007211D2">
      <w:pPr>
        <w:shd w:val="clear" w:color="auto" w:fill="FFFFFF"/>
        <w:tabs>
          <w:tab w:val="left" w:pos="341"/>
        </w:tabs>
        <w:spacing w:after="0"/>
        <w:ind w:left="341" w:hanging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</w:t>
      </w:r>
      <w:r w:rsidR="007211D2" w:rsidRPr="00D64A01">
        <w:rPr>
          <w:rFonts w:ascii="Times New Roman" w:hAnsi="Times New Roman" w:cs="Times New Roman"/>
          <w:sz w:val="24"/>
          <w:szCs w:val="24"/>
        </w:rPr>
        <w:t>5</w:t>
      </w:r>
      <w:r w:rsidRPr="00D64A01">
        <w:rPr>
          <w:rFonts w:ascii="Times New Roman" w:hAnsi="Times New Roman" w:cs="Times New Roman"/>
          <w:sz w:val="24"/>
          <w:szCs w:val="24"/>
        </w:rPr>
        <w:t>.</w:t>
      </w:r>
      <w:r w:rsidRPr="00D64A01">
        <w:rPr>
          <w:rFonts w:ascii="Times New Roman" w:hAnsi="Times New Roman" w:cs="Times New Roman"/>
          <w:sz w:val="24"/>
          <w:szCs w:val="24"/>
        </w:rPr>
        <w:tab/>
        <w:t>Подавлением восстания 1794 г. в Польше руководил рус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ский полководец:</w:t>
      </w:r>
    </w:p>
    <w:p w:rsidR="00DB5796" w:rsidRPr="00D64A01" w:rsidRDefault="00DB5796" w:rsidP="007211D2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А.В. Суворов;</w:t>
      </w:r>
    </w:p>
    <w:p w:rsidR="00DB5796" w:rsidRPr="00D64A01" w:rsidRDefault="00DB5796" w:rsidP="007211D2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М.И. Кутузов;</w:t>
      </w:r>
    </w:p>
    <w:p w:rsidR="00DB5796" w:rsidRPr="00D64A01" w:rsidRDefault="00DB5796" w:rsidP="007211D2">
      <w:pPr>
        <w:widowControl w:val="0"/>
        <w:numPr>
          <w:ilvl w:val="0"/>
          <w:numId w:val="42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ГА. Потемкин;</w:t>
      </w:r>
    </w:p>
    <w:p w:rsidR="00DB5796" w:rsidRPr="00D64A01" w:rsidRDefault="00DB5796" w:rsidP="007211D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2</w:t>
      </w:r>
      <w:r w:rsidR="007211D2" w:rsidRPr="00D64A01">
        <w:rPr>
          <w:rFonts w:ascii="Times New Roman" w:hAnsi="Times New Roman" w:cs="Times New Roman"/>
          <w:sz w:val="24"/>
          <w:szCs w:val="24"/>
        </w:rPr>
        <w:t>6</w:t>
      </w:r>
      <w:r w:rsidRPr="00D64A01">
        <w:rPr>
          <w:rFonts w:ascii="Times New Roman" w:hAnsi="Times New Roman" w:cs="Times New Roman"/>
          <w:sz w:val="24"/>
          <w:szCs w:val="24"/>
        </w:rPr>
        <w:t>. Верны ли следующие утверждения?</w:t>
      </w:r>
    </w:p>
    <w:p w:rsidR="00DB5796" w:rsidRPr="00D64A01" w:rsidRDefault="00DB5796" w:rsidP="007211D2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А) А.В. Суворов стал автором книги «Наука побеждать». Б) Во главе русского корпуса, подавившего восстание в Польше в 1794 г., императрица поставила А.В. Суворова.</w:t>
      </w:r>
    </w:p>
    <w:p w:rsidR="00DB5796" w:rsidRPr="00D64A01" w:rsidRDefault="00DB5796" w:rsidP="007211D2">
      <w:pPr>
        <w:widowControl w:val="0"/>
        <w:numPr>
          <w:ilvl w:val="0"/>
          <w:numId w:val="4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А;</w:t>
      </w:r>
    </w:p>
    <w:p w:rsidR="00DB5796" w:rsidRPr="00D64A01" w:rsidRDefault="00DB5796" w:rsidP="007211D2">
      <w:pPr>
        <w:widowControl w:val="0"/>
        <w:numPr>
          <w:ilvl w:val="0"/>
          <w:numId w:val="4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верно только Б;</w:t>
      </w:r>
    </w:p>
    <w:p w:rsidR="00DB5796" w:rsidRPr="00D64A01" w:rsidRDefault="00DB5796" w:rsidP="007211D2">
      <w:pPr>
        <w:widowControl w:val="0"/>
        <w:numPr>
          <w:ilvl w:val="0"/>
          <w:numId w:val="4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верны оба утверждения;</w:t>
      </w:r>
    </w:p>
    <w:p w:rsidR="00DB5796" w:rsidRPr="00D64A01" w:rsidRDefault="00DB5796" w:rsidP="007211D2">
      <w:pPr>
        <w:widowControl w:val="0"/>
        <w:numPr>
          <w:ilvl w:val="0"/>
          <w:numId w:val="43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оба утверждения неверны.</w:t>
      </w:r>
    </w:p>
    <w:p w:rsidR="002A1027" w:rsidRPr="00D64A01" w:rsidRDefault="002A1027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b/>
          <w:sz w:val="24"/>
          <w:szCs w:val="24"/>
        </w:rPr>
      </w:pPr>
    </w:p>
    <w:p w:rsidR="00FD0FFF" w:rsidRPr="00D64A01" w:rsidRDefault="00AD4100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 3. </w:t>
      </w:r>
      <w:r w:rsidR="007211D2" w:rsidRPr="00D64A01">
        <w:rPr>
          <w:rFonts w:ascii="Times New Roman" w:hAnsi="Times New Roman" w:cs="Times New Roman"/>
          <w:b/>
          <w:sz w:val="24"/>
          <w:szCs w:val="24"/>
        </w:rPr>
        <w:t>Аналитические задания:</w:t>
      </w:r>
    </w:p>
    <w:p w:rsidR="00001924" w:rsidRPr="00D64A01" w:rsidRDefault="00001924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b/>
          <w:sz w:val="24"/>
          <w:szCs w:val="24"/>
        </w:rPr>
      </w:pPr>
    </w:p>
    <w:p w:rsidR="0081603B" w:rsidRPr="00D64A01" w:rsidRDefault="00627D92" w:rsidP="007211D2">
      <w:pPr>
        <w:shd w:val="clear" w:color="auto" w:fill="FFFFFF"/>
        <w:spacing w:after="0"/>
        <w:ind w:left="317" w:right="14" w:hanging="317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Задание 1.</w:t>
      </w:r>
      <w:r w:rsidRPr="00D64A01">
        <w:rPr>
          <w:rFonts w:ascii="Times New Roman" w:hAnsi="Times New Roman" w:cs="Times New Roman"/>
          <w:sz w:val="24"/>
          <w:szCs w:val="24"/>
        </w:rPr>
        <w:t xml:space="preserve"> </w:t>
      </w:r>
      <w:r w:rsidR="0081603B" w:rsidRPr="00D64A01">
        <w:rPr>
          <w:rFonts w:ascii="Times New Roman" w:hAnsi="Times New Roman" w:cs="Times New Roman"/>
          <w:sz w:val="24"/>
          <w:szCs w:val="24"/>
        </w:rPr>
        <w:t>Известно, что ценой преобразовательной деятельности Петра стала убыль податного населения России на 30%, Размышляя о той цене, которую Россия заплатила за ре</w:t>
      </w:r>
      <w:r w:rsidR="0081603B" w:rsidRPr="00D64A01">
        <w:rPr>
          <w:rFonts w:ascii="Times New Roman" w:hAnsi="Times New Roman" w:cs="Times New Roman"/>
          <w:sz w:val="24"/>
          <w:szCs w:val="24"/>
        </w:rPr>
        <w:softHyphen/>
        <w:t>формы, поэт М.А. Волошин утверждал, что царь Петр «пытался перебросить Россию через несколько веков вперед, создать ей новую душу хирургическим путем» и цивилизовать ее «казнями и пытками».</w:t>
      </w:r>
    </w:p>
    <w:p w:rsidR="0081603B" w:rsidRPr="00D64A01" w:rsidRDefault="0081603B" w:rsidP="00627D92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Вопросы</w:t>
      </w:r>
      <w:r w:rsidR="00627D92" w:rsidRPr="00D64A01">
        <w:rPr>
          <w:rFonts w:ascii="Times New Roman" w:hAnsi="Times New Roman" w:cs="Times New Roman"/>
          <w:i/>
          <w:sz w:val="24"/>
          <w:szCs w:val="24"/>
        </w:rPr>
        <w:t>:</w:t>
      </w:r>
    </w:p>
    <w:p w:rsidR="0081603B" w:rsidRPr="00D64A01" w:rsidRDefault="0081603B" w:rsidP="007211D2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Согласны ли вы с мнением М.А. Волошина?</w:t>
      </w:r>
    </w:p>
    <w:p w:rsidR="0081603B" w:rsidRPr="00D64A01" w:rsidRDefault="0081603B" w:rsidP="007211D2">
      <w:pPr>
        <w:widowControl w:val="0"/>
        <w:numPr>
          <w:ilvl w:val="0"/>
          <w:numId w:val="26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Как вы думаете, могли ли реформы проводиться иначе,</w:t>
      </w:r>
      <w:r w:rsidRPr="00D64A01">
        <w:rPr>
          <w:rFonts w:ascii="Times New Roman" w:hAnsi="Times New Roman" w:cs="Times New Roman"/>
          <w:sz w:val="24"/>
          <w:szCs w:val="24"/>
        </w:rPr>
        <w:br/>
        <w:t>с меньшим напряжением сил народа?</w:t>
      </w:r>
    </w:p>
    <w:p w:rsidR="0081603B" w:rsidRPr="00D64A01" w:rsidRDefault="0081603B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</w:p>
    <w:p w:rsidR="0081603B" w:rsidRPr="00D64A01" w:rsidRDefault="00627D92" w:rsidP="007211D2">
      <w:pPr>
        <w:shd w:val="clear" w:color="auto" w:fill="FFFFFF"/>
        <w:spacing w:after="0"/>
        <w:ind w:left="408" w:hanging="317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Задание 2</w:t>
      </w:r>
      <w:r w:rsidR="0081603B" w:rsidRPr="00D64A01">
        <w:rPr>
          <w:rFonts w:ascii="Times New Roman" w:hAnsi="Times New Roman" w:cs="Times New Roman"/>
          <w:i/>
          <w:sz w:val="24"/>
          <w:szCs w:val="24"/>
        </w:rPr>
        <w:t>.</w:t>
      </w:r>
      <w:r w:rsidR="0081603B" w:rsidRPr="00D64A01">
        <w:rPr>
          <w:rFonts w:ascii="Times New Roman" w:hAnsi="Times New Roman" w:cs="Times New Roman"/>
          <w:sz w:val="24"/>
          <w:szCs w:val="24"/>
        </w:rPr>
        <w:t xml:space="preserve"> Прочитайте фрагмент сочинения С.Ф. Платонова «Полный курс лекций по русской истории» и ответьте на вопросы.</w:t>
      </w:r>
    </w:p>
    <w:p w:rsidR="0081603B" w:rsidRPr="00D64A01" w:rsidRDefault="0081603B" w:rsidP="007211D2">
      <w:pPr>
        <w:shd w:val="clear" w:color="auto" w:fill="FFFFFF"/>
        <w:spacing w:after="0"/>
        <w:ind w:left="418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ДВОРЦОВЫЕ СОБЫТИЯ С 1725 ПО 1741 ГОД ...При Анне в придворной сфере первое место зани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мали немцы; во главе текущего управления стоял не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мец (Остерман); в коллегиях президентами были нем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цы; во главе армии находились немцы (Миних и Ласси). Из них главная сила принадлежала Бирону. Это был че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ловек совершенно ничтожный по способностям и без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нравственный по натуре. Будучи фаворитом Анны и пользуясь ее доверием, Бирон вмешивался во все де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ла управления, но не имел никаких государственных взглядов, никакой программы деятельности и ни ма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лейшего знакомства с русским бытом и народом. Это не мешало ему презирать русских и сознательно гнать все русское. Единственной целью его было собствен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ное обогащение, единственной заботой — упрочение своего положения при дворе и в государстве. Действуя с помощью толпы немцев и тех русских, которые дума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ли сделать свою карьеру службой временщику, Бирон не управлял государством, а эксплуатировал страну в своих личных выгодах, презирая закон и совет и обма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нывая императрицу. С первых же минут своей власти в России он принялся за взыскание податных недоимок с народа путем самым безжалостным, разоряя народ, устанавливая невозможную круговую поруку в платеже между крестьянами-плательщиками, их владельцами-помещиками и местной администрацией.</w:t>
      </w:r>
    </w:p>
    <w:p w:rsidR="00627D92" w:rsidRPr="00D64A01" w:rsidRDefault="0081603B" w:rsidP="007211D2">
      <w:pPr>
        <w:shd w:val="clear" w:color="auto" w:fill="FFFFFF"/>
        <w:spacing w:after="0"/>
        <w:ind w:left="91" w:firstLine="355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Все классы общества платились и благосостояни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ем, и личной свободой: крестьяне за недоимку лиша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лись имущества, помещики сидели в тюрьмах за бедность их крестьян, областная администрация под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вергалась позорным наказаниям за неисправное по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ступление податей. Когда же поднялся ропот, Бирон для сохранения собственной безопасности прибегнул к системе доносов, которые развились в ужасающей степени. Тайная канцелярия, преемница Преображен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ского приказа Петровской эпохи, была завалена поли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тическими доносами и делами. Никто не мог считать себя безопасным от «слова и дела» (восклицание, на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чинавшее обыкновенно процедуру доноса и след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ствия). Мелкая житейская вражда, чувство мести, низ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кое корыстолюбие могли привести всякого человека к следствию, тюрьме и пытке. Над обществом висел тер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рор. И в то же время одно за другим шли физические бедствия: мор, голод. Войны с Польшей и Турцией ис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тощали народные силы. Понятно, что при таких обстоя</w:t>
      </w:r>
      <w:r w:rsidRPr="00D64A01">
        <w:rPr>
          <w:rFonts w:ascii="Times New Roman" w:hAnsi="Times New Roman" w:cs="Times New Roman"/>
          <w:sz w:val="24"/>
          <w:szCs w:val="24"/>
        </w:rPr>
        <w:softHyphen/>
        <w:t xml:space="preserve">тельствах жизни народ не мог быть спокоен, несмотря ни на какие страхи Тайной канцелярии. </w:t>
      </w:r>
    </w:p>
    <w:p w:rsidR="0081603B" w:rsidRPr="00D64A01" w:rsidRDefault="0081603B" w:rsidP="00627D92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Вопросы</w:t>
      </w:r>
      <w:r w:rsidR="00627D92" w:rsidRPr="00D64A01">
        <w:rPr>
          <w:rFonts w:ascii="Times New Roman" w:hAnsi="Times New Roman" w:cs="Times New Roman"/>
          <w:i/>
          <w:sz w:val="24"/>
          <w:szCs w:val="24"/>
        </w:rPr>
        <w:t>:</w:t>
      </w:r>
    </w:p>
    <w:p w:rsidR="0081603B" w:rsidRPr="00D64A01" w:rsidRDefault="0081603B" w:rsidP="007211D2">
      <w:pPr>
        <w:widowControl w:val="0"/>
        <w:numPr>
          <w:ilvl w:val="0"/>
          <w:numId w:val="2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Почему именно Э.И. Бирон признается главным винов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ником разгула репрессий? Так ли это на самом деле?</w:t>
      </w:r>
    </w:p>
    <w:p w:rsidR="0081603B" w:rsidRPr="00D64A01" w:rsidRDefault="0081603B" w:rsidP="007211D2">
      <w:pPr>
        <w:widowControl w:val="0"/>
        <w:numPr>
          <w:ilvl w:val="0"/>
          <w:numId w:val="2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Подтвердите фактами, что в правление Анны «над обществом висел террор».</w:t>
      </w:r>
    </w:p>
    <w:p w:rsidR="008D3FE6" w:rsidRPr="00D64A01" w:rsidRDefault="008D3FE6" w:rsidP="007211D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53"/>
        <w:rPr>
          <w:rFonts w:ascii="Times New Roman" w:hAnsi="Times New Roman" w:cs="Times New Roman"/>
          <w:sz w:val="24"/>
          <w:szCs w:val="24"/>
        </w:rPr>
      </w:pPr>
    </w:p>
    <w:p w:rsidR="008D3FE6" w:rsidRPr="00D64A01" w:rsidRDefault="00627D92" w:rsidP="007211D2">
      <w:pPr>
        <w:shd w:val="clear" w:color="auto" w:fill="FFFFFF"/>
        <w:tabs>
          <w:tab w:val="left" w:pos="341"/>
        </w:tabs>
        <w:spacing w:after="0"/>
        <w:ind w:left="341" w:hanging="341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Задание 3</w:t>
      </w:r>
      <w:r w:rsidR="008D3FE6" w:rsidRPr="00D64A01">
        <w:rPr>
          <w:rFonts w:ascii="Times New Roman" w:hAnsi="Times New Roman" w:cs="Times New Roman"/>
          <w:i/>
          <w:sz w:val="24"/>
          <w:szCs w:val="24"/>
        </w:rPr>
        <w:t>.</w:t>
      </w:r>
      <w:r w:rsidR="008D3FE6" w:rsidRPr="00D64A01">
        <w:rPr>
          <w:rFonts w:ascii="Times New Roman" w:hAnsi="Times New Roman" w:cs="Times New Roman"/>
          <w:i/>
          <w:sz w:val="24"/>
          <w:szCs w:val="24"/>
        </w:rPr>
        <w:tab/>
      </w:r>
      <w:r w:rsidR="008D3FE6" w:rsidRPr="00D64A01">
        <w:rPr>
          <w:rFonts w:ascii="Times New Roman" w:hAnsi="Times New Roman" w:cs="Times New Roman"/>
          <w:sz w:val="24"/>
          <w:szCs w:val="24"/>
        </w:rPr>
        <w:t xml:space="preserve">Прочитайте фрагмент указа Екатерины </w:t>
      </w:r>
      <w:r w:rsidR="008D3FE6" w:rsidRPr="00D64A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D3FE6" w:rsidRPr="00D64A01">
        <w:rPr>
          <w:rFonts w:ascii="Times New Roman" w:hAnsi="Times New Roman" w:cs="Times New Roman"/>
          <w:sz w:val="24"/>
          <w:szCs w:val="24"/>
        </w:rPr>
        <w:t xml:space="preserve"> «О бытии поме</w:t>
      </w:r>
      <w:r w:rsidR="008D3FE6" w:rsidRPr="00D64A01">
        <w:rPr>
          <w:rFonts w:ascii="Times New Roman" w:hAnsi="Times New Roman" w:cs="Times New Roman"/>
          <w:sz w:val="24"/>
          <w:szCs w:val="24"/>
        </w:rPr>
        <w:softHyphen/>
        <w:t xml:space="preserve">щичьим людям и крестьянам в повиновении и послушании у своих помещиков и о неподавании  челобитен в собственные для величества руки» от 22 августа </w:t>
      </w:r>
      <w:r w:rsidR="008D3FE6" w:rsidRPr="00D64A01">
        <w:rPr>
          <w:rFonts w:ascii="Times New Roman" w:hAnsi="Times New Roman" w:cs="Times New Roman"/>
          <w:b/>
          <w:bCs/>
          <w:sz w:val="24"/>
          <w:szCs w:val="24"/>
        </w:rPr>
        <w:t xml:space="preserve">1767 </w:t>
      </w:r>
      <w:r w:rsidR="008D3FE6" w:rsidRPr="00D64A01">
        <w:rPr>
          <w:rFonts w:ascii="Times New Roman" w:hAnsi="Times New Roman" w:cs="Times New Roman"/>
          <w:sz w:val="24"/>
          <w:szCs w:val="24"/>
        </w:rPr>
        <w:t>г. и ответьте на вопросы.</w:t>
      </w:r>
    </w:p>
    <w:p w:rsidR="008D3FE6" w:rsidRPr="00D64A01" w:rsidRDefault="008D3FE6" w:rsidP="007211D2">
      <w:pPr>
        <w:shd w:val="clear" w:color="auto" w:fill="FFFFFF"/>
        <w:spacing w:after="0"/>
        <w:ind w:left="350" w:right="19" w:firstLine="365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...Дабы никто... челобитен подавать отнюдь не отва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живался, под опасением предписанного в оном указе наказания... когда кто не из дворян и не имеющих чинов осмелится высочайшую ее императорскую особу пода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чею в собственные руки челобитен утруждать, то за первое дерзновение отсылать таковых в работу на ка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торгу на месяц; за второе, с наказанием публично, от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сылать туда же на год, возвращая оных по прошествии срока на прежние жилища; а за третье преступление с наказанием публично плетьми ссылать вечно в Нер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чинск, с зачетом крепостных помещикам их в рекруты.</w:t>
      </w:r>
    </w:p>
    <w:p w:rsidR="008D3FE6" w:rsidRPr="00D64A01" w:rsidRDefault="008D3FE6" w:rsidP="00627D92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A01">
        <w:rPr>
          <w:rFonts w:ascii="Times New Roman" w:hAnsi="Times New Roman" w:cs="Times New Roman"/>
          <w:bCs/>
          <w:i/>
          <w:sz w:val="24"/>
          <w:szCs w:val="24"/>
        </w:rPr>
        <w:t>Вопросы</w:t>
      </w:r>
      <w:r w:rsidR="00627D92" w:rsidRPr="00D64A0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8D3FE6" w:rsidRPr="00D64A01" w:rsidRDefault="008D3FE6" w:rsidP="007211D2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Выскажите свое мнение о приведенном указе.</w:t>
      </w:r>
    </w:p>
    <w:p w:rsidR="008D3FE6" w:rsidRPr="00D64A01" w:rsidRDefault="008D3FE6" w:rsidP="007211D2">
      <w:pPr>
        <w:widowControl w:val="0"/>
        <w:numPr>
          <w:ilvl w:val="0"/>
          <w:numId w:val="2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Какие последствия мог иметь этот документ?</w:t>
      </w:r>
    </w:p>
    <w:p w:rsidR="00AB494D" w:rsidRPr="00D64A01" w:rsidRDefault="00AB494D" w:rsidP="007211D2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603B" w:rsidRPr="00D64A01" w:rsidRDefault="0081603B" w:rsidP="007211D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ind w:left="322"/>
        <w:rPr>
          <w:rFonts w:ascii="Times New Roman" w:hAnsi="Times New Roman" w:cs="Times New Roman"/>
          <w:sz w:val="24"/>
          <w:szCs w:val="24"/>
        </w:rPr>
      </w:pPr>
    </w:p>
    <w:p w:rsidR="00001924" w:rsidRPr="00D64A01" w:rsidRDefault="00627D92" w:rsidP="007211D2">
      <w:pPr>
        <w:shd w:val="clear" w:color="auto" w:fill="FFFFFF"/>
        <w:spacing w:after="0"/>
        <w:ind w:left="32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i/>
          <w:sz w:val="24"/>
          <w:szCs w:val="24"/>
        </w:rPr>
        <w:t>Задание 4.</w:t>
      </w:r>
      <w:r w:rsidRPr="00D64A01">
        <w:rPr>
          <w:rFonts w:ascii="Times New Roman" w:hAnsi="Times New Roman" w:cs="Times New Roman"/>
          <w:sz w:val="24"/>
          <w:szCs w:val="24"/>
        </w:rPr>
        <w:t xml:space="preserve"> </w:t>
      </w:r>
      <w:r w:rsidR="00001924" w:rsidRPr="00D64A01">
        <w:rPr>
          <w:rFonts w:ascii="Times New Roman" w:hAnsi="Times New Roman" w:cs="Times New Roman"/>
          <w:sz w:val="24"/>
          <w:szCs w:val="24"/>
        </w:rPr>
        <w:t xml:space="preserve">Познакомьтесь с двумя точками зрения на деятельность Екатерины </w:t>
      </w:r>
      <w:r w:rsidR="00001924" w:rsidRPr="00D64A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01924" w:rsidRPr="00D64A01">
        <w:rPr>
          <w:rFonts w:ascii="Times New Roman" w:hAnsi="Times New Roman" w:cs="Times New Roman"/>
          <w:sz w:val="24"/>
          <w:szCs w:val="24"/>
        </w:rPr>
        <w:t xml:space="preserve">, сложившимися в исторической науке </w:t>
      </w:r>
      <w:r w:rsidR="00001924" w:rsidRPr="00D64A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01924" w:rsidRPr="00D64A01">
        <w:rPr>
          <w:rFonts w:ascii="Times New Roman" w:hAnsi="Times New Roman" w:cs="Times New Roman"/>
          <w:sz w:val="24"/>
          <w:szCs w:val="24"/>
        </w:rPr>
        <w:t xml:space="preserve">— </w:t>
      </w:r>
      <w:r w:rsidR="00001924" w:rsidRPr="00D64A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01924" w:rsidRPr="00D64A01">
        <w:rPr>
          <w:rFonts w:ascii="Times New Roman" w:hAnsi="Times New Roman" w:cs="Times New Roman"/>
          <w:sz w:val="24"/>
          <w:szCs w:val="24"/>
        </w:rPr>
        <w:t xml:space="preserve"> вв. Какие иные оценки данной эпохи вы знаете? С ка</w:t>
      </w:r>
      <w:r w:rsidR="00001924" w:rsidRPr="00D64A01">
        <w:rPr>
          <w:rFonts w:ascii="Times New Roman" w:hAnsi="Times New Roman" w:cs="Times New Roman"/>
          <w:sz w:val="24"/>
          <w:szCs w:val="24"/>
        </w:rPr>
        <w:softHyphen/>
        <w:t xml:space="preserve">кой точкой зрения вы согласны? </w:t>
      </w:r>
      <w:r w:rsidR="00001924" w:rsidRPr="00D64A01">
        <w:rPr>
          <w:rFonts w:ascii="Times New Roman" w:hAnsi="Times New Roman" w:cs="Times New Roman"/>
          <w:b/>
          <w:sz w:val="24"/>
          <w:szCs w:val="24"/>
        </w:rPr>
        <w:t>Приведите три аргумента в обоснование избранной вами позиции</w:t>
      </w:r>
      <w:r w:rsidR="00001924" w:rsidRPr="00D64A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1924" w:rsidRPr="00D64A01" w:rsidRDefault="00001924" w:rsidP="007211D2">
      <w:pPr>
        <w:shd w:val="clear" w:color="auto" w:fill="FFFFFF"/>
        <w:spacing w:after="0"/>
        <w:ind w:left="32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 xml:space="preserve">А) Эпоху правления императрицы Екатерины </w:t>
      </w:r>
      <w:r w:rsidRPr="00D64A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4A01">
        <w:rPr>
          <w:rFonts w:ascii="Times New Roman" w:hAnsi="Times New Roman" w:cs="Times New Roman"/>
          <w:sz w:val="24"/>
          <w:szCs w:val="24"/>
        </w:rPr>
        <w:t xml:space="preserve"> историки оценивают как период «просвещенного абсолютизма», ког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да началась либерализация страны, разрабатывались кон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ституционные проекты, группа сословий была освобожде</w:t>
      </w:r>
      <w:r w:rsidRPr="00D64A01">
        <w:rPr>
          <w:rFonts w:ascii="Times New Roman" w:hAnsi="Times New Roman" w:cs="Times New Roman"/>
          <w:sz w:val="24"/>
          <w:szCs w:val="24"/>
        </w:rPr>
        <w:softHyphen/>
        <w:t xml:space="preserve">на от обязательной службы государству. </w:t>
      </w:r>
    </w:p>
    <w:p w:rsidR="00001924" w:rsidRPr="007211D2" w:rsidRDefault="00001924" w:rsidP="007211D2">
      <w:pPr>
        <w:shd w:val="clear" w:color="auto" w:fill="FFFFFF"/>
        <w:spacing w:after="0"/>
        <w:ind w:left="326" w:hanging="326"/>
        <w:jc w:val="both"/>
        <w:rPr>
          <w:rFonts w:ascii="Times New Roman" w:hAnsi="Times New Roman" w:cs="Times New Roman"/>
          <w:sz w:val="24"/>
          <w:szCs w:val="24"/>
        </w:rPr>
      </w:pPr>
      <w:r w:rsidRPr="00D64A01">
        <w:rPr>
          <w:rFonts w:ascii="Times New Roman" w:hAnsi="Times New Roman" w:cs="Times New Roman"/>
          <w:sz w:val="24"/>
          <w:szCs w:val="24"/>
        </w:rPr>
        <w:t>Б) Эпоха Екатерины не имеет ничего общего с либераль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ной политикой. Весь ее либерализм имел лишь выставоч</w:t>
      </w:r>
      <w:r w:rsidRPr="00D64A01">
        <w:rPr>
          <w:rFonts w:ascii="Times New Roman" w:hAnsi="Times New Roman" w:cs="Times New Roman"/>
          <w:sz w:val="24"/>
          <w:szCs w:val="24"/>
        </w:rPr>
        <w:softHyphen/>
        <w:t>ный, фасадный характер и был предназначен только для европейских политиков. За фасадом же «просвещенного абсолютизма» — ужесточение крепостничества, поражение крестьян в правах.</w:t>
      </w:r>
    </w:p>
    <w:p w:rsidR="00001924" w:rsidRPr="007211D2" w:rsidRDefault="00001924" w:rsidP="007211D2">
      <w:pPr>
        <w:shd w:val="clear" w:color="auto" w:fill="FFFFFF"/>
        <w:spacing w:after="0"/>
        <w:ind w:left="326" w:hanging="326"/>
        <w:jc w:val="both"/>
        <w:rPr>
          <w:rFonts w:ascii="Times New Roman" w:hAnsi="Times New Roman" w:cs="Times New Roman"/>
          <w:sz w:val="24"/>
          <w:szCs w:val="24"/>
        </w:rPr>
      </w:pPr>
    </w:p>
    <w:p w:rsidR="00977A6B" w:rsidRPr="007211D2" w:rsidRDefault="00977A6B" w:rsidP="007211D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77A6B" w:rsidRPr="007211D2" w:rsidSect="007211D2">
      <w:headerReference w:type="default" r:id="rId7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BEA" w:rsidRDefault="00C02BEA" w:rsidP="001363A7">
      <w:pPr>
        <w:spacing w:after="0" w:line="240" w:lineRule="auto"/>
      </w:pPr>
      <w:r>
        <w:separator/>
      </w:r>
    </w:p>
  </w:endnote>
  <w:endnote w:type="continuationSeparator" w:id="1">
    <w:p w:rsidR="00C02BEA" w:rsidRDefault="00C02BEA" w:rsidP="00136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BEA" w:rsidRDefault="00C02BEA" w:rsidP="001363A7">
      <w:pPr>
        <w:spacing w:after="0" w:line="240" w:lineRule="auto"/>
      </w:pPr>
      <w:r>
        <w:separator/>
      </w:r>
    </w:p>
  </w:footnote>
  <w:footnote w:type="continuationSeparator" w:id="1">
    <w:p w:rsidR="00C02BEA" w:rsidRDefault="00C02BEA" w:rsidP="00136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23579"/>
      <w:docPartObj>
        <w:docPartGallery w:val="Page Numbers (Top of Page)"/>
        <w:docPartUnique/>
      </w:docPartObj>
    </w:sdtPr>
    <w:sdtContent>
      <w:p w:rsidR="001363A7" w:rsidRDefault="000E5616">
        <w:pPr>
          <w:pStyle w:val="a4"/>
          <w:jc w:val="right"/>
        </w:pPr>
        <w:fldSimple w:instr=" PAGE   \* MERGEFORMAT ">
          <w:r w:rsidR="00AD4100">
            <w:rPr>
              <w:noProof/>
            </w:rPr>
            <w:t>8</w:t>
          </w:r>
        </w:fldSimple>
      </w:p>
    </w:sdtContent>
  </w:sdt>
  <w:p w:rsidR="001363A7" w:rsidRDefault="00136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00"/>
    <w:multiLevelType w:val="singleLevel"/>
    <w:tmpl w:val="66869B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00CC37C3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028E1FD9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037C6DB8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06C85543"/>
    <w:multiLevelType w:val="singleLevel"/>
    <w:tmpl w:val="43EE5F2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CF54F6A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0D3964BD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124D3A8E"/>
    <w:multiLevelType w:val="singleLevel"/>
    <w:tmpl w:val="C5EA45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129F17CD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9">
    <w:nsid w:val="12E51FAD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>
    <w:nsid w:val="20DA0367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1">
    <w:nsid w:val="237B5D6E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54E5081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2AD02230"/>
    <w:multiLevelType w:val="singleLevel"/>
    <w:tmpl w:val="83B4F988"/>
    <w:lvl w:ilvl="0">
      <w:start w:val="1"/>
      <w:numFmt w:val="decimal"/>
      <w:lvlText w:val="%1)"/>
      <w:legacy w:legacy="1" w:legacySpace="0" w:legacyIndent="278"/>
      <w:lvlJc w:val="left"/>
      <w:rPr>
        <w:rFonts w:ascii="Courier New" w:hAnsi="Courier New" w:cs="Courier New" w:hint="default"/>
      </w:rPr>
    </w:lvl>
  </w:abstractNum>
  <w:abstractNum w:abstractNumId="14">
    <w:nsid w:val="2D972F73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>
    <w:nsid w:val="30AB5354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6">
    <w:nsid w:val="337414C7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39177D8"/>
    <w:multiLevelType w:val="singleLevel"/>
    <w:tmpl w:val="62EA2B0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18">
    <w:nsid w:val="34E1689A"/>
    <w:multiLevelType w:val="singleLevel"/>
    <w:tmpl w:val="66869B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35E00617"/>
    <w:multiLevelType w:val="singleLevel"/>
    <w:tmpl w:val="995276DC"/>
    <w:lvl w:ilvl="0">
      <w:start w:val="1"/>
      <w:numFmt w:val="decimal"/>
      <w:lvlText w:val="%1)"/>
      <w:legacy w:legacy="1" w:legacySpace="0" w:legacyIndent="279"/>
      <w:lvlJc w:val="left"/>
      <w:rPr>
        <w:rFonts w:ascii="Courier New" w:hAnsi="Courier New" w:cs="Courier New" w:hint="default"/>
      </w:rPr>
    </w:lvl>
  </w:abstractNum>
  <w:abstractNum w:abstractNumId="20">
    <w:nsid w:val="36494EF8"/>
    <w:multiLevelType w:val="singleLevel"/>
    <w:tmpl w:val="62EA2B0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1">
    <w:nsid w:val="3AB45E15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3F7D4F1F"/>
    <w:multiLevelType w:val="singleLevel"/>
    <w:tmpl w:val="C5EA4582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3FC65B62"/>
    <w:multiLevelType w:val="singleLevel"/>
    <w:tmpl w:val="35CA18E0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43AB28F0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5">
    <w:nsid w:val="4A59726D"/>
    <w:multiLevelType w:val="singleLevel"/>
    <w:tmpl w:val="66869B5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ADA4EC8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7">
    <w:nsid w:val="4D4507A6"/>
    <w:multiLevelType w:val="singleLevel"/>
    <w:tmpl w:val="62EA2B0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8">
    <w:nsid w:val="4EBA7B2B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9">
    <w:nsid w:val="53A246E9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0">
    <w:nsid w:val="561409A5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1">
    <w:nsid w:val="5814428E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2">
    <w:nsid w:val="5F1E5C94"/>
    <w:multiLevelType w:val="singleLevel"/>
    <w:tmpl w:val="62EA2B08"/>
    <w:lvl w:ilvl="0">
      <w:start w:val="1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33">
    <w:nsid w:val="6281298B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4">
    <w:nsid w:val="68097362"/>
    <w:multiLevelType w:val="singleLevel"/>
    <w:tmpl w:val="A4746224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69EE1428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6">
    <w:nsid w:val="7027659B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22244A1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8">
    <w:nsid w:val="73CF0EEF"/>
    <w:multiLevelType w:val="singleLevel"/>
    <w:tmpl w:val="2098E76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9">
    <w:nsid w:val="77AB2144"/>
    <w:multiLevelType w:val="singleLevel"/>
    <w:tmpl w:val="8C46C0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0">
    <w:nsid w:val="7875005B"/>
    <w:multiLevelType w:val="singleLevel"/>
    <w:tmpl w:val="002AC09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1">
    <w:nsid w:val="78AB7A40"/>
    <w:multiLevelType w:val="singleLevel"/>
    <w:tmpl w:val="43EE5F2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2">
    <w:nsid w:val="7D9C2E44"/>
    <w:multiLevelType w:val="singleLevel"/>
    <w:tmpl w:val="F8383FD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6"/>
  </w:num>
  <w:num w:numId="3">
    <w:abstractNumId w:val="38"/>
  </w:num>
  <w:num w:numId="4">
    <w:abstractNumId w:val="23"/>
  </w:num>
  <w:num w:numId="5">
    <w:abstractNumId w:val="22"/>
  </w:num>
  <w:num w:numId="6">
    <w:abstractNumId w:val="24"/>
  </w:num>
  <w:num w:numId="7">
    <w:abstractNumId w:val="37"/>
  </w:num>
  <w:num w:numId="8">
    <w:abstractNumId w:val="2"/>
  </w:num>
  <w:num w:numId="9">
    <w:abstractNumId w:val="29"/>
  </w:num>
  <w:num w:numId="10">
    <w:abstractNumId w:val="14"/>
  </w:num>
  <w:num w:numId="11">
    <w:abstractNumId w:val="0"/>
  </w:num>
  <w:num w:numId="12">
    <w:abstractNumId w:val="25"/>
  </w:num>
  <w:num w:numId="13">
    <w:abstractNumId w:val="26"/>
  </w:num>
  <w:num w:numId="14">
    <w:abstractNumId w:val="39"/>
  </w:num>
  <w:num w:numId="15">
    <w:abstractNumId w:val="6"/>
  </w:num>
  <w:num w:numId="16">
    <w:abstractNumId w:val="18"/>
  </w:num>
  <w:num w:numId="17">
    <w:abstractNumId w:val="16"/>
  </w:num>
  <w:num w:numId="18">
    <w:abstractNumId w:val="34"/>
  </w:num>
  <w:num w:numId="19">
    <w:abstractNumId w:val="20"/>
  </w:num>
  <w:num w:numId="20">
    <w:abstractNumId w:val="19"/>
  </w:num>
  <w:num w:numId="21">
    <w:abstractNumId w:val="17"/>
  </w:num>
  <w:num w:numId="22">
    <w:abstractNumId w:val="3"/>
  </w:num>
  <w:num w:numId="23">
    <w:abstractNumId w:val="4"/>
  </w:num>
  <w:num w:numId="24">
    <w:abstractNumId w:val="40"/>
  </w:num>
  <w:num w:numId="25">
    <w:abstractNumId w:val="33"/>
  </w:num>
  <w:num w:numId="26">
    <w:abstractNumId w:val="8"/>
  </w:num>
  <w:num w:numId="27">
    <w:abstractNumId w:val="10"/>
  </w:num>
  <w:num w:numId="28">
    <w:abstractNumId w:val="9"/>
  </w:num>
  <w:num w:numId="29">
    <w:abstractNumId w:val="31"/>
  </w:num>
  <w:num w:numId="30">
    <w:abstractNumId w:val="5"/>
  </w:num>
  <w:num w:numId="31">
    <w:abstractNumId w:val="7"/>
  </w:num>
  <w:num w:numId="32">
    <w:abstractNumId w:val="11"/>
  </w:num>
  <w:num w:numId="33">
    <w:abstractNumId w:val="13"/>
  </w:num>
  <w:num w:numId="34">
    <w:abstractNumId w:val="21"/>
  </w:num>
  <w:num w:numId="35">
    <w:abstractNumId w:val="35"/>
  </w:num>
  <w:num w:numId="36">
    <w:abstractNumId w:val="30"/>
  </w:num>
  <w:num w:numId="37">
    <w:abstractNumId w:val="28"/>
  </w:num>
  <w:num w:numId="38">
    <w:abstractNumId w:val="32"/>
  </w:num>
  <w:num w:numId="39">
    <w:abstractNumId w:val="27"/>
  </w:num>
  <w:num w:numId="40">
    <w:abstractNumId w:val="41"/>
  </w:num>
  <w:num w:numId="41">
    <w:abstractNumId w:val="12"/>
  </w:num>
  <w:num w:numId="42">
    <w:abstractNumId w:val="15"/>
  </w:num>
  <w:num w:numId="43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7A6B"/>
    <w:rsid w:val="00001924"/>
    <w:rsid w:val="00013DD1"/>
    <w:rsid w:val="000E5616"/>
    <w:rsid w:val="001363A7"/>
    <w:rsid w:val="002A1027"/>
    <w:rsid w:val="00473FC2"/>
    <w:rsid w:val="00600C55"/>
    <w:rsid w:val="00627D92"/>
    <w:rsid w:val="007211D2"/>
    <w:rsid w:val="007334A7"/>
    <w:rsid w:val="007E0924"/>
    <w:rsid w:val="0081603B"/>
    <w:rsid w:val="008D3FE6"/>
    <w:rsid w:val="00977A6B"/>
    <w:rsid w:val="009A73E5"/>
    <w:rsid w:val="00AB494D"/>
    <w:rsid w:val="00AD4100"/>
    <w:rsid w:val="00B54B22"/>
    <w:rsid w:val="00C02BEA"/>
    <w:rsid w:val="00C47F2B"/>
    <w:rsid w:val="00D64A01"/>
    <w:rsid w:val="00DB5796"/>
    <w:rsid w:val="00DB7F9A"/>
    <w:rsid w:val="00EA6206"/>
    <w:rsid w:val="00F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1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63A7"/>
  </w:style>
  <w:style w:type="paragraph" w:styleId="a6">
    <w:name w:val="footer"/>
    <w:basedOn w:val="a"/>
    <w:link w:val="a7"/>
    <w:uiPriority w:val="99"/>
    <w:semiHidden/>
    <w:unhideWhenUsed/>
    <w:rsid w:val="00136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6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1998</Words>
  <Characters>11392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17</cp:revision>
  <dcterms:created xsi:type="dcterms:W3CDTF">2013-02-14T18:29:00Z</dcterms:created>
  <dcterms:modified xsi:type="dcterms:W3CDTF">2013-02-14T19:31:00Z</dcterms:modified>
</cp:coreProperties>
</file>