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FF" w:rsidRPr="008C77FF" w:rsidRDefault="008C77FF" w:rsidP="008C77FF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Test (LORRAINE)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1. Le climat de la Lorraine est…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a) continental.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b) océanique à influence continental. </w:t>
      </w:r>
    </w:p>
    <w:p w:rsidR="008C77FF" w:rsidRPr="008C77FF" w:rsidRDefault="008C77FF" w:rsidP="008C77F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c) tropical.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2. La population lorraine compte les ... habitants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a) 1 500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000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b) 2 760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000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c) 2 311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000 </w:t>
      </w:r>
    </w:p>
    <w:p w:rsidR="008C77FF" w:rsidRPr="008C77FF" w:rsidRDefault="008C77FF" w:rsidP="008C77F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d) 2 457 000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3. Avec quel héros légendaire est liée l’apparition des armoiries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lorraine ?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a) Godefroy de Bouillon.</w:t>
      </w:r>
    </w:p>
    <w:p w:rsidR="008C77FF" w:rsidRPr="008C77FF" w:rsidRDefault="008C77FF" w:rsidP="008C77F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b) Louis XVI.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c) Vercingétorix. </w:t>
      </w:r>
    </w:p>
    <w:p w:rsidR="008C77FF" w:rsidRPr="008C77FF" w:rsidRDefault="008C77FF" w:rsidP="008C77F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d) Charlemagne.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4. Le chef-lieu du département du Meurthe-et-Moselle est…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a) Nancy.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b) Metz.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c) Thionville. </w:t>
      </w:r>
    </w:p>
    <w:p w:rsidR="008C77FF" w:rsidRPr="008C77FF" w:rsidRDefault="008C77FF" w:rsidP="008C77F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d) Sarrebourg.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5. La date de l’apparition des 4 départements de la Lorraine: …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a) 1790.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b) 1871.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c) 1918. </w:t>
      </w:r>
    </w:p>
    <w:p w:rsidR="008C77FF" w:rsidRPr="008C77FF" w:rsidRDefault="008C77FF" w:rsidP="008C77F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lastRenderedPageBreak/>
        <w:t>d) 1972.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6. La Lorraine partage ses frontères avec les pays européens…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a) Belgique.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b) Pologne.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c) Italie. </w:t>
      </w:r>
    </w:p>
    <w:p w:rsidR="008C77FF" w:rsidRPr="008C77FF" w:rsidRDefault="008C77FF" w:rsidP="008C77F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d) Espagne.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7. Pendant quelle période la Lorraine est-elle devenue une région de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l’essor économique français ?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a) XXe s.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b</w:t>
      </w:r>
      <w:r w:rsidRPr="008C77FF">
        <w:rPr>
          <w:rFonts w:ascii="Times New Roman" w:hAnsi="Times New Roman" w:cs="Times New Roman"/>
          <w:sz w:val="28"/>
          <w:szCs w:val="28"/>
        </w:rPr>
        <w:t xml:space="preserve">) </w:t>
      </w:r>
      <w:r w:rsidRPr="008C77FF">
        <w:rPr>
          <w:rFonts w:ascii="Times New Roman" w:hAnsi="Times New Roman" w:cs="Times New Roman"/>
          <w:sz w:val="28"/>
          <w:szCs w:val="28"/>
          <w:lang w:val="fr-FR"/>
        </w:rPr>
        <w:t>XIXe</w:t>
      </w:r>
      <w:r w:rsidRPr="008C77FF">
        <w:rPr>
          <w:rFonts w:ascii="Times New Roman" w:hAnsi="Times New Roman" w:cs="Times New Roman"/>
          <w:sz w:val="28"/>
          <w:szCs w:val="28"/>
        </w:rPr>
        <w:t xml:space="preserve"> </w:t>
      </w:r>
      <w:r w:rsidRPr="008C77FF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8C77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8C77FF">
        <w:rPr>
          <w:rFonts w:ascii="Times New Roman" w:hAnsi="Times New Roman" w:cs="Times New Roman"/>
          <w:sz w:val="28"/>
          <w:szCs w:val="28"/>
        </w:rPr>
        <w:t xml:space="preserve">) </w:t>
      </w:r>
      <w:r w:rsidRPr="008C77FF">
        <w:rPr>
          <w:rFonts w:ascii="Times New Roman" w:hAnsi="Times New Roman" w:cs="Times New Roman"/>
          <w:sz w:val="28"/>
          <w:szCs w:val="28"/>
          <w:lang w:val="fr-FR"/>
        </w:rPr>
        <w:t>XVIIIe</w:t>
      </w:r>
      <w:r w:rsidRPr="008C77FF">
        <w:rPr>
          <w:rFonts w:ascii="Times New Roman" w:hAnsi="Times New Roman" w:cs="Times New Roman"/>
          <w:sz w:val="28"/>
          <w:szCs w:val="28"/>
        </w:rPr>
        <w:t xml:space="preserve"> </w:t>
      </w:r>
      <w:r w:rsidRPr="008C77FF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8C77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7FF" w:rsidRP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8C77FF">
        <w:rPr>
          <w:rFonts w:ascii="Times New Roman" w:hAnsi="Times New Roman" w:cs="Times New Roman"/>
          <w:sz w:val="28"/>
          <w:szCs w:val="28"/>
        </w:rPr>
        <w:t xml:space="preserve">) </w:t>
      </w:r>
      <w:r w:rsidRPr="008C77FF">
        <w:rPr>
          <w:rFonts w:ascii="Times New Roman" w:hAnsi="Times New Roman" w:cs="Times New Roman"/>
          <w:sz w:val="28"/>
          <w:szCs w:val="28"/>
          <w:lang w:val="fr-FR"/>
        </w:rPr>
        <w:t>XVIIe</w:t>
      </w:r>
      <w:r w:rsidRPr="008C77FF">
        <w:rPr>
          <w:rFonts w:ascii="Times New Roman" w:hAnsi="Times New Roman" w:cs="Times New Roman"/>
          <w:sz w:val="28"/>
          <w:szCs w:val="28"/>
        </w:rPr>
        <w:t xml:space="preserve"> </w:t>
      </w:r>
      <w:r w:rsidRPr="008C77FF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8C77FF">
        <w:rPr>
          <w:rFonts w:ascii="Times New Roman" w:hAnsi="Times New Roman" w:cs="Times New Roman"/>
          <w:sz w:val="28"/>
          <w:szCs w:val="28"/>
        </w:rPr>
        <w:t>.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8. Quand la France a-t-elle dû céder une partie de la Lorraine à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l’Allemagne?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a) 1892.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b) 1795.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c) 1956. </w:t>
      </w:r>
    </w:p>
    <w:p w:rsidR="008C77FF" w:rsidRPr="008C77FF" w:rsidRDefault="008C77FF" w:rsidP="008C77F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d) 1871.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9. Quand l’Alsace-Lorraine est redevenu le territoire français?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77F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8C77FF">
        <w:rPr>
          <w:rFonts w:ascii="Times New Roman" w:hAnsi="Times New Roman" w:cs="Times New Roman"/>
          <w:sz w:val="28"/>
          <w:szCs w:val="28"/>
        </w:rPr>
        <w:t xml:space="preserve">) 1871. 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77FF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8C77FF">
        <w:rPr>
          <w:rFonts w:ascii="Times New Roman" w:hAnsi="Times New Roman" w:cs="Times New Roman"/>
          <w:sz w:val="28"/>
          <w:szCs w:val="28"/>
        </w:rPr>
        <w:t>) 1919.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77F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8C77FF">
        <w:rPr>
          <w:rFonts w:ascii="Times New Roman" w:hAnsi="Times New Roman" w:cs="Times New Roman"/>
          <w:sz w:val="28"/>
          <w:szCs w:val="28"/>
        </w:rPr>
        <w:t xml:space="preserve">) 1945. </w:t>
      </w:r>
    </w:p>
    <w:p w:rsidR="001241C0" w:rsidRPr="008C77FF" w:rsidRDefault="008C77FF" w:rsidP="008C77F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d) 1939.</w:t>
      </w:r>
    </w:p>
    <w:p w:rsidR="008C77FF" w:rsidRPr="008C77FF" w:rsidRDefault="008C77FF" w:rsidP="008C77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b/>
          <w:sz w:val="28"/>
          <w:szCs w:val="28"/>
          <w:lang w:val="fr-FR"/>
        </w:rPr>
        <w:t>10. La première apparition de l’actuel drapeau remonte au sceau de...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a) Godfroy de Bouillon. </w:t>
      </w:r>
    </w:p>
    <w:p w:rsidR="008C77FF" w:rsidRPr="008C77FF" w:rsidRDefault="008C77FF" w:rsidP="008C77F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lastRenderedPageBreak/>
        <w:t>b) Vercingétorix.</w:t>
      </w:r>
    </w:p>
    <w:p w:rsidR="008C77FF" w:rsidRDefault="008C77FF" w:rsidP="008C77FF">
      <w:pPr>
        <w:rPr>
          <w:rFonts w:ascii="Times New Roman" w:hAnsi="Times New Roman" w:cs="Times New Roman"/>
          <w:sz w:val="28"/>
          <w:szCs w:val="28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 xml:space="preserve">c) Seigneur Ferride Bitche. </w:t>
      </w:r>
    </w:p>
    <w:p w:rsidR="008C77FF" w:rsidRPr="008C77FF" w:rsidRDefault="008C77FF" w:rsidP="008C77F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77FF">
        <w:rPr>
          <w:rFonts w:ascii="Times New Roman" w:hAnsi="Times New Roman" w:cs="Times New Roman"/>
          <w:sz w:val="28"/>
          <w:szCs w:val="28"/>
          <w:lang w:val="fr-FR"/>
        </w:rPr>
        <w:t>d) Louis XV.</w:t>
      </w:r>
    </w:p>
    <w:sectPr w:rsidR="008C77FF" w:rsidRPr="008C77FF" w:rsidSect="0012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7FF"/>
    <w:rsid w:val="001241C0"/>
    <w:rsid w:val="008C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2020-05-04T14:18:00Z</dcterms:created>
  <dcterms:modified xsi:type="dcterms:W3CDTF">2020-05-04T14:18:00Z</dcterms:modified>
</cp:coreProperties>
</file>