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AC" w:rsidRPr="000E5072" w:rsidRDefault="001402AC" w:rsidP="001402AC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1402AC" w:rsidRPr="000E5072" w:rsidRDefault="001402AC" w:rsidP="001402AC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1402AC" w:rsidRPr="000E5072" w:rsidRDefault="001402AC" w:rsidP="001402AC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1402AC" w:rsidRPr="000E5072" w:rsidRDefault="001402AC" w:rsidP="001402AC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1402AC" w:rsidRPr="000E5072" w:rsidRDefault="001402AC" w:rsidP="001402AC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1402AC" w:rsidRPr="000E5072" w:rsidRDefault="001402AC" w:rsidP="001402AC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1402AC" w:rsidRPr="001A0F6A" w:rsidRDefault="001402AC" w:rsidP="001402AC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402AC" w:rsidRPr="001A0F6A" w:rsidRDefault="001402AC" w:rsidP="001402AC">
      <w:pPr>
        <w:pStyle w:val="a7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402AC" w:rsidRPr="001A0F6A" w:rsidRDefault="001402AC" w:rsidP="001402AC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402AC" w:rsidRPr="001A0F6A" w:rsidRDefault="001402AC" w:rsidP="001402AC">
      <w:pPr>
        <w:pStyle w:val="a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402AC" w:rsidRDefault="001402AC" w:rsidP="001402AC">
      <w:pPr>
        <w:ind w:right="-1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>
        <w:rPr>
          <w:b/>
          <w:bCs/>
          <w:color w:val="000000"/>
          <w:sz w:val="28"/>
          <w:szCs w:val="28"/>
        </w:rPr>
        <w:t>Ответы и критерии оценивания</w:t>
      </w:r>
    </w:p>
    <w:p w:rsidR="001402AC" w:rsidRDefault="001402AC" w:rsidP="001402AC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итоговой контрольной работы (олимпиады)</w:t>
      </w:r>
      <w:r w:rsidRPr="0053173D">
        <w:rPr>
          <w:b/>
          <w:bCs/>
          <w:color w:val="000000"/>
          <w:sz w:val="28"/>
          <w:szCs w:val="28"/>
        </w:rPr>
        <w:t xml:space="preserve"> </w:t>
      </w:r>
    </w:p>
    <w:p w:rsidR="001402AC" w:rsidRDefault="001402AC" w:rsidP="001402AC">
      <w:pPr>
        <w:ind w:right="-1" w:firstLine="709"/>
        <w:jc w:val="center"/>
        <w:rPr>
          <w:b/>
          <w:bCs/>
          <w:color w:val="000000"/>
          <w:sz w:val="28"/>
          <w:szCs w:val="28"/>
        </w:rPr>
      </w:pPr>
      <w:r w:rsidRPr="005B04A5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математике</w:t>
      </w:r>
      <w:r w:rsidRPr="005B04A5">
        <w:rPr>
          <w:b/>
          <w:bCs/>
          <w:color w:val="000000"/>
          <w:sz w:val="28"/>
          <w:szCs w:val="28"/>
        </w:rPr>
        <w:t xml:space="preserve"> для учащихся </w:t>
      </w:r>
      <w:r>
        <w:rPr>
          <w:b/>
          <w:bCs/>
          <w:color w:val="000000"/>
          <w:sz w:val="28"/>
          <w:szCs w:val="28"/>
        </w:rPr>
        <w:t>8</w:t>
      </w:r>
      <w:r w:rsidRPr="005B04A5">
        <w:rPr>
          <w:b/>
          <w:bCs/>
          <w:color w:val="000000"/>
          <w:sz w:val="28"/>
          <w:szCs w:val="28"/>
        </w:rPr>
        <w:t xml:space="preserve"> класса </w:t>
      </w:r>
    </w:p>
    <w:p w:rsidR="001402AC" w:rsidRPr="005B04A5" w:rsidRDefault="001402AC" w:rsidP="001402AC">
      <w:pPr>
        <w:ind w:right="-1" w:firstLine="709"/>
        <w:jc w:val="center"/>
        <w:rPr>
          <w:b/>
          <w:bCs/>
          <w:color w:val="000000"/>
          <w:sz w:val="28"/>
          <w:szCs w:val="28"/>
        </w:rPr>
      </w:pPr>
      <w:r w:rsidRPr="005B04A5">
        <w:rPr>
          <w:b/>
          <w:bCs/>
          <w:color w:val="000000"/>
          <w:sz w:val="28"/>
          <w:szCs w:val="28"/>
        </w:rPr>
        <w:t>очно-заочного обучения</w:t>
      </w:r>
      <w:r>
        <w:rPr>
          <w:b/>
          <w:bCs/>
          <w:color w:val="000000"/>
          <w:sz w:val="28"/>
          <w:szCs w:val="28"/>
        </w:rPr>
        <w:t xml:space="preserve"> (с применением дистанционных</w:t>
      </w:r>
      <w:r w:rsidRPr="005B04A5">
        <w:rPr>
          <w:b/>
          <w:bCs/>
          <w:color w:val="000000"/>
          <w:sz w:val="28"/>
          <w:szCs w:val="28"/>
        </w:rPr>
        <w:t xml:space="preserve"> образовательных технологий и электронного обучения)</w:t>
      </w:r>
    </w:p>
    <w:bookmarkEnd w:id="0"/>
    <w:p w:rsidR="001402AC" w:rsidRPr="001A0F6A" w:rsidRDefault="001402AC" w:rsidP="001402A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(заочные курсы</w:t>
      </w:r>
      <w:r w:rsidRPr="005B04A5">
        <w:rPr>
          <w:b/>
          <w:bCs/>
          <w:color w:val="000000"/>
          <w:sz w:val="28"/>
          <w:szCs w:val="28"/>
        </w:rPr>
        <w:t xml:space="preserve"> «Юниор»</w:t>
      </w:r>
      <w:r>
        <w:rPr>
          <w:b/>
          <w:bCs/>
          <w:color w:val="000000"/>
          <w:sz w:val="28"/>
          <w:szCs w:val="28"/>
        </w:rPr>
        <w:t>)</w:t>
      </w:r>
    </w:p>
    <w:p w:rsidR="001402AC" w:rsidRPr="001A0F6A" w:rsidRDefault="001402AC" w:rsidP="001402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02AC" w:rsidRDefault="001402AC" w:rsidP="001402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02AC" w:rsidRDefault="001402AC" w:rsidP="001402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02AC" w:rsidRDefault="001402AC" w:rsidP="001402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02AC" w:rsidRDefault="001402AC" w:rsidP="001402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02AC" w:rsidRPr="001A0F6A" w:rsidRDefault="001402AC" w:rsidP="001402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02AC" w:rsidRPr="001A0F6A" w:rsidRDefault="001402AC" w:rsidP="001402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02AC" w:rsidRDefault="001402AC" w:rsidP="001402AC">
      <w:pPr>
        <w:pStyle w:val="a5"/>
        <w:spacing w:before="228" w:line="242" w:lineRule="auto"/>
        <w:ind w:left="5103" w:right="307"/>
        <w:rPr>
          <w:spacing w:val="-1"/>
        </w:rPr>
      </w:pPr>
      <w:r>
        <w:rPr>
          <w:spacing w:val="-1"/>
        </w:rPr>
        <w:t xml:space="preserve">Составитель: </w:t>
      </w:r>
    </w:p>
    <w:p w:rsidR="001402AC" w:rsidRPr="001F61A8" w:rsidRDefault="001402AC" w:rsidP="001402AC">
      <w:pPr>
        <w:pStyle w:val="a7"/>
        <w:spacing w:before="120" w:beforeAutospacing="0" w:after="120" w:afterAutospacing="0"/>
        <w:ind w:left="5103"/>
        <w:rPr>
          <w:sz w:val="28"/>
          <w:szCs w:val="28"/>
          <w:lang w:bidi="ru-RU"/>
        </w:rPr>
      </w:pPr>
      <w:r w:rsidRPr="001F61A8">
        <w:rPr>
          <w:sz w:val="28"/>
          <w:szCs w:val="28"/>
          <w:lang w:bidi="ru-RU"/>
        </w:rPr>
        <w:t>Кузнецов Егор Александрович,</w:t>
      </w:r>
    </w:p>
    <w:p w:rsidR="001402AC" w:rsidRPr="001F61A8" w:rsidRDefault="001402AC" w:rsidP="001402AC">
      <w:pPr>
        <w:pStyle w:val="a7"/>
        <w:spacing w:before="120" w:beforeAutospacing="0" w:after="120" w:afterAutospacing="0"/>
        <w:ind w:left="5103"/>
        <w:rPr>
          <w:sz w:val="28"/>
          <w:szCs w:val="28"/>
          <w:lang w:bidi="ru-RU"/>
        </w:rPr>
      </w:pPr>
      <w:r w:rsidRPr="001F61A8">
        <w:rPr>
          <w:sz w:val="28"/>
          <w:szCs w:val="28"/>
          <w:lang w:bidi="ru-RU"/>
        </w:rPr>
        <w:t>преподаватель кафедры</w:t>
      </w:r>
    </w:p>
    <w:p w:rsidR="001402AC" w:rsidRDefault="001402AC" w:rsidP="001402AC">
      <w:pPr>
        <w:pStyle w:val="a7"/>
        <w:spacing w:before="120" w:beforeAutospacing="0" w:after="120" w:afterAutospacing="0"/>
        <w:ind w:left="5103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информационных образовательных</w:t>
      </w:r>
    </w:p>
    <w:p w:rsidR="001402AC" w:rsidRPr="00A62F80" w:rsidRDefault="001402AC" w:rsidP="001402AC">
      <w:pPr>
        <w:pStyle w:val="a7"/>
        <w:spacing w:before="120" w:beforeAutospacing="0" w:after="120" w:afterAutospacing="0"/>
        <w:ind w:left="5103"/>
        <w:rPr>
          <w:color w:val="000000"/>
          <w:sz w:val="28"/>
          <w:szCs w:val="28"/>
        </w:rPr>
      </w:pPr>
      <w:r w:rsidRPr="001F61A8">
        <w:rPr>
          <w:sz w:val="28"/>
          <w:szCs w:val="28"/>
          <w:lang w:bidi="ru-RU"/>
        </w:rPr>
        <w:t>технологий</w:t>
      </w:r>
      <w:r>
        <w:rPr>
          <w:sz w:val="28"/>
          <w:szCs w:val="28"/>
          <w:lang w:bidi="ru-RU"/>
        </w:rPr>
        <w:t xml:space="preserve"> </w:t>
      </w:r>
      <w:r w:rsidRPr="00A62F80">
        <w:rPr>
          <w:color w:val="000000"/>
          <w:sz w:val="27"/>
          <w:szCs w:val="27"/>
        </w:rPr>
        <w:t>ФГБОУ ВО «КубГУ»</w:t>
      </w:r>
    </w:p>
    <w:p w:rsidR="001402AC" w:rsidRPr="001A0F6A" w:rsidRDefault="001402AC" w:rsidP="001402AC">
      <w:pPr>
        <w:pStyle w:val="a7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:rsidR="001402AC" w:rsidRPr="001A0F6A" w:rsidRDefault="001402AC" w:rsidP="001402AC">
      <w:pPr>
        <w:ind w:firstLine="709"/>
        <w:jc w:val="both"/>
        <w:rPr>
          <w:sz w:val="28"/>
          <w:szCs w:val="28"/>
        </w:rPr>
      </w:pPr>
    </w:p>
    <w:p w:rsidR="001402AC" w:rsidRPr="001A0F6A" w:rsidRDefault="001402AC" w:rsidP="001402AC">
      <w:pPr>
        <w:ind w:firstLine="709"/>
        <w:jc w:val="both"/>
        <w:rPr>
          <w:sz w:val="28"/>
          <w:szCs w:val="28"/>
        </w:rPr>
      </w:pPr>
    </w:p>
    <w:p w:rsidR="001402AC" w:rsidRPr="001A0F6A" w:rsidRDefault="001402AC" w:rsidP="001402AC">
      <w:pPr>
        <w:ind w:firstLine="709"/>
        <w:jc w:val="both"/>
        <w:rPr>
          <w:sz w:val="28"/>
          <w:szCs w:val="28"/>
        </w:rPr>
      </w:pPr>
    </w:p>
    <w:p w:rsidR="001402AC" w:rsidRPr="001A0F6A" w:rsidRDefault="001402AC" w:rsidP="001402AC">
      <w:pPr>
        <w:ind w:firstLine="709"/>
        <w:jc w:val="both"/>
        <w:rPr>
          <w:sz w:val="28"/>
          <w:szCs w:val="28"/>
        </w:rPr>
      </w:pPr>
    </w:p>
    <w:p w:rsidR="001402AC" w:rsidRDefault="001402AC" w:rsidP="001402AC">
      <w:pPr>
        <w:jc w:val="both"/>
        <w:rPr>
          <w:sz w:val="28"/>
          <w:szCs w:val="28"/>
        </w:rPr>
      </w:pPr>
    </w:p>
    <w:p w:rsidR="001402AC" w:rsidRDefault="001402AC" w:rsidP="001402AC">
      <w:pPr>
        <w:jc w:val="both"/>
        <w:rPr>
          <w:sz w:val="28"/>
          <w:szCs w:val="28"/>
        </w:rPr>
      </w:pPr>
    </w:p>
    <w:p w:rsidR="001402AC" w:rsidRDefault="001402AC" w:rsidP="001402AC">
      <w:pPr>
        <w:jc w:val="both"/>
        <w:rPr>
          <w:sz w:val="28"/>
          <w:szCs w:val="28"/>
        </w:rPr>
      </w:pPr>
    </w:p>
    <w:p w:rsidR="001402AC" w:rsidRDefault="001402AC" w:rsidP="001402AC">
      <w:pPr>
        <w:jc w:val="both"/>
        <w:rPr>
          <w:sz w:val="28"/>
          <w:szCs w:val="28"/>
        </w:rPr>
      </w:pPr>
    </w:p>
    <w:p w:rsidR="001402AC" w:rsidRDefault="001402AC" w:rsidP="001402AC">
      <w:pPr>
        <w:jc w:val="both"/>
        <w:rPr>
          <w:sz w:val="28"/>
          <w:szCs w:val="28"/>
        </w:rPr>
      </w:pPr>
    </w:p>
    <w:p w:rsidR="001402AC" w:rsidRDefault="001402AC" w:rsidP="001402AC">
      <w:pPr>
        <w:jc w:val="both"/>
        <w:rPr>
          <w:sz w:val="28"/>
          <w:szCs w:val="28"/>
        </w:rPr>
      </w:pPr>
    </w:p>
    <w:p w:rsidR="001402AC" w:rsidRDefault="001402AC" w:rsidP="001402AC">
      <w:pPr>
        <w:rPr>
          <w:sz w:val="28"/>
          <w:szCs w:val="28"/>
        </w:rPr>
      </w:pPr>
    </w:p>
    <w:p w:rsidR="001402AC" w:rsidRDefault="001402AC" w:rsidP="001402AC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</w:p>
    <w:p w:rsidR="00C5522F" w:rsidRDefault="001402AC" w:rsidP="001402AC">
      <w:pPr>
        <w:jc w:val="center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2020</w:t>
      </w:r>
    </w:p>
    <w:p w:rsidR="000E55FB" w:rsidRDefault="000E55FB" w:rsidP="000E55FB">
      <w:pPr>
        <w:jc w:val="center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D92E89" w:rsidRPr="00D73848" w:rsidRDefault="00D73848" w:rsidP="001402AC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3848">
        <w:rPr>
          <w:rFonts w:ascii="Times New Roman" w:hAnsi="Times New Roman" w:cs="Times New Roman"/>
          <w:sz w:val="28"/>
          <w:szCs w:val="28"/>
        </w:rPr>
        <w:lastRenderedPageBreak/>
        <w:t>На стене расположены 2019 переключателей. Все они выключены. За один ход можно изменить положение любых восьми переключателей (перевести выключенный в положение включённого и наоборот). Можно ли за несколько ходов добиться того, чтобы все переключатели были включены?</w:t>
      </w:r>
    </w:p>
    <w:p w:rsidR="001402AC" w:rsidRDefault="001402AC" w:rsidP="001402AC">
      <w:pPr>
        <w:jc w:val="both"/>
        <w:rPr>
          <w:b/>
          <w:sz w:val="28"/>
          <w:szCs w:val="28"/>
        </w:rPr>
      </w:pPr>
    </w:p>
    <w:p w:rsidR="001402AC" w:rsidRDefault="001402AC" w:rsidP="001402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 w:rsidR="00A126BA">
        <w:rPr>
          <w:sz w:val="28"/>
          <w:szCs w:val="28"/>
        </w:rPr>
        <w:t xml:space="preserve"> </w:t>
      </w:r>
    </w:p>
    <w:p w:rsidR="00A126BA" w:rsidRPr="00A126BA" w:rsidRDefault="00A126BA" w:rsidP="001402AC">
      <w:pPr>
        <w:jc w:val="both"/>
        <w:rPr>
          <w:sz w:val="28"/>
          <w:szCs w:val="28"/>
        </w:rPr>
      </w:pPr>
      <w:r w:rsidRPr="00A126BA">
        <w:rPr>
          <w:sz w:val="28"/>
          <w:szCs w:val="28"/>
        </w:rPr>
        <w:t xml:space="preserve">Заметим, что каждый </w:t>
      </w:r>
      <w:r w:rsidR="00B65050">
        <w:rPr>
          <w:sz w:val="28"/>
          <w:szCs w:val="28"/>
        </w:rPr>
        <w:t>переключатель</w:t>
      </w:r>
      <w:r w:rsidRPr="00A126BA">
        <w:rPr>
          <w:sz w:val="28"/>
          <w:szCs w:val="28"/>
        </w:rPr>
        <w:t xml:space="preserve"> должен </w:t>
      </w:r>
      <w:r w:rsidR="00B65050">
        <w:rPr>
          <w:sz w:val="28"/>
          <w:szCs w:val="28"/>
        </w:rPr>
        <w:t>изменить своё положение</w:t>
      </w:r>
      <w:r w:rsidRPr="00A126BA">
        <w:rPr>
          <w:sz w:val="28"/>
          <w:szCs w:val="28"/>
        </w:rPr>
        <w:t xml:space="preserve"> нечётное число раз, а всего </w:t>
      </w:r>
      <w:r w:rsidR="00B65050">
        <w:rPr>
          <w:sz w:val="28"/>
          <w:szCs w:val="28"/>
        </w:rPr>
        <w:t>переключателей</w:t>
      </w:r>
      <w:r w:rsidRPr="00A126BA">
        <w:rPr>
          <w:sz w:val="28"/>
          <w:szCs w:val="28"/>
        </w:rPr>
        <w:t xml:space="preserve"> нечётное число, то есть мы должны сделать нечётное число пере</w:t>
      </w:r>
      <w:r w:rsidR="00B65050">
        <w:rPr>
          <w:sz w:val="28"/>
          <w:szCs w:val="28"/>
        </w:rPr>
        <w:t>ключений</w:t>
      </w:r>
      <w:r w:rsidRPr="00A126BA">
        <w:rPr>
          <w:sz w:val="28"/>
          <w:szCs w:val="28"/>
        </w:rPr>
        <w:t xml:space="preserve">. Однако при каждом ходе </w:t>
      </w:r>
      <w:r w:rsidR="00B65050">
        <w:rPr>
          <w:sz w:val="28"/>
          <w:szCs w:val="28"/>
        </w:rPr>
        <w:t>изменяет своё положение</w:t>
      </w:r>
      <w:r w:rsidRPr="00A126BA">
        <w:rPr>
          <w:sz w:val="28"/>
          <w:szCs w:val="28"/>
        </w:rPr>
        <w:t xml:space="preserve"> чётное число </w:t>
      </w:r>
      <w:r w:rsidR="00B65050">
        <w:rPr>
          <w:rFonts w:eastAsiaTheme="minorEastAsia"/>
          <w:sz w:val="28"/>
          <w:szCs w:val="28"/>
          <w:lang w:eastAsia="ja-JP"/>
        </w:rPr>
        <w:t>переключателей</w:t>
      </w:r>
      <w:r w:rsidRPr="00A126BA">
        <w:rPr>
          <w:sz w:val="28"/>
          <w:szCs w:val="28"/>
        </w:rPr>
        <w:t xml:space="preserve">. Следовательно, </w:t>
      </w:r>
      <w:r w:rsidR="00B65050" w:rsidRPr="00D73848">
        <w:rPr>
          <w:sz w:val="28"/>
          <w:szCs w:val="28"/>
        </w:rPr>
        <w:t>добиться того, чтобы все переключатели были включены</w:t>
      </w:r>
      <w:r w:rsidRPr="00A126BA">
        <w:rPr>
          <w:sz w:val="28"/>
          <w:szCs w:val="28"/>
        </w:rPr>
        <w:t xml:space="preserve"> невозможно.</w:t>
      </w:r>
    </w:p>
    <w:p w:rsidR="00D92E89" w:rsidRDefault="00D92E89" w:rsidP="001402A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 w:rsidRPr="002C219C">
        <w:rPr>
          <w:b/>
          <w:i/>
          <w:color w:val="000000"/>
          <w:sz w:val="28"/>
          <w:szCs w:val="28"/>
        </w:rPr>
        <w:t>Критерии</w:t>
      </w:r>
      <w:r>
        <w:rPr>
          <w:b/>
          <w:i/>
          <w:color w:val="000000"/>
          <w:sz w:val="28"/>
          <w:szCs w:val="28"/>
        </w:rPr>
        <w:t xml:space="preserve"> оценивания:</w:t>
      </w: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– 5 баллов.</w:t>
      </w:r>
    </w:p>
    <w:p w:rsidR="00757DCE" w:rsidRDefault="00757DCE" w:rsidP="001402A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57D4" w:rsidRPr="00B91A0B" w:rsidRDefault="000857D4" w:rsidP="001402AC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4D1810">
        <w:rPr>
          <w:rFonts w:ascii="Times New Roman" w:hAnsi="Times New Roman" w:cs="Times New Roman"/>
          <w:sz w:val="28"/>
        </w:rPr>
        <w:t xml:space="preserve">В таблице </w:t>
      </w:r>
      <w:r w:rsidRPr="004D1810">
        <w:rPr>
          <w:rFonts w:ascii="Times New Roman" w:hAnsi="Times New Roman" w:cs="Times New Roman"/>
          <w:i/>
          <w:iCs/>
          <w:sz w:val="28"/>
        </w:rPr>
        <w:t>m</w:t>
      </w:r>
      <w:r w:rsidRPr="004D1810">
        <w:rPr>
          <w:rFonts w:ascii="Times New Roman" w:hAnsi="Times New Roman" w:cs="Times New Roman"/>
          <w:sz w:val="28"/>
        </w:rPr>
        <w:t> × </w:t>
      </w:r>
      <w:r w:rsidRPr="004D1810">
        <w:rPr>
          <w:rFonts w:ascii="Times New Roman" w:hAnsi="Times New Roman" w:cs="Times New Roman"/>
          <w:i/>
          <w:iCs/>
          <w:sz w:val="28"/>
        </w:rPr>
        <w:t>n</w:t>
      </w:r>
      <w:r w:rsidRPr="004D1810">
        <w:rPr>
          <w:rFonts w:ascii="Times New Roman" w:hAnsi="Times New Roman" w:cs="Times New Roman"/>
          <w:sz w:val="28"/>
        </w:rPr>
        <w:t xml:space="preserve"> расставлены числа так, что сумма чисел в любой строке или столбце равна 1. Докажите, что </w:t>
      </w:r>
      <w:r w:rsidRPr="004D1810">
        <w:rPr>
          <w:rFonts w:ascii="Times New Roman" w:hAnsi="Times New Roman" w:cs="Times New Roman"/>
          <w:i/>
          <w:iCs/>
          <w:sz w:val="28"/>
        </w:rPr>
        <w:t>m</w:t>
      </w:r>
      <w:r w:rsidRPr="004D1810">
        <w:rPr>
          <w:rFonts w:ascii="Times New Roman" w:hAnsi="Times New Roman" w:cs="Times New Roman"/>
          <w:sz w:val="28"/>
        </w:rPr>
        <w:t> = </w:t>
      </w:r>
      <w:r w:rsidRPr="004D1810">
        <w:rPr>
          <w:rFonts w:ascii="Times New Roman" w:hAnsi="Times New Roman" w:cs="Times New Roman"/>
          <w:i/>
          <w:iCs/>
          <w:sz w:val="28"/>
        </w:rPr>
        <w:t>n</w:t>
      </w:r>
      <w:r w:rsidRPr="004D1810">
        <w:rPr>
          <w:rFonts w:ascii="Times New Roman" w:hAnsi="Times New Roman" w:cs="Times New Roman"/>
          <w:sz w:val="28"/>
        </w:rPr>
        <w:t>.</w:t>
      </w:r>
    </w:p>
    <w:p w:rsidR="001402AC" w:rsidRDefault="001402AC" w:rsidP="001402AC">
      <w:pPr>
        <w:jc w:val="both"/>
        <w:rPr>
          <w:b/>
          <w:sz w:val="28"/>
          <w:szCs w:val="28"/>
        </w:rPr>
      </w:pPr>
    </w:p>
    <w:p w:rsidR="001402AC" w:rsidRDefault="001402AC" w:rsidP="001402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B91A0B" w:rsidRDefault="00B91A0B" w:rsidP="001402AC">
      <w:pPr>
        <w:jc w:val="both"/>
        <w:rPr>
          <w:iCs/>
          <w:sz w:val="28"/>
        </w:rPr>
      </w:pPr>
      <w:r w:rsidRPr="00B91A0B">
        <w:rPr>
          <w:sz w:val="28"/>
          <w:szCs w:val="28"/>
        </w:rPr>
        <w:t>Сумма чисел в таблице не зависит от способа ее подсчета</w:t>
      </w:r>
      <w:r>
        <w:rPr>
          <w:sz w:val="28"/>
          <w:szCs w:val="28"/>
        </w:rPr>
        <w:t xml:space="preserve"> и равна </w:t>
      </w:r>
      <w:r w:rsidRPr="004D1810">
        <w:rPr>
          <w:i/>
          <w:iCs/>
          <w:sz w:val="28"/>
        </w:rPr>
        <w:t>m</w:t>
      </w:r>
      <w:r w:rsidRPr="004D1810">
        <w:rPr>
          <w:sz w:val="28"/>
        </w:rPr>
        <w:t> </w:t>
      </w:r>
      <w:r>
        <w:rPr>
          <w:sz w:val="28"/>
        </w:rPr>
        <w:t>и</w:t>
      </w:r>
      <w:r w:rsidRPr="004D1810">
        <w:rPr>
          <w:sz w:val="28"/>
        </w:rPr>
        <w:t> </w:t>
      </w:r>
      <w:r w:rsidRPr="004D1810">
        <w:rPr>
          <w:i/>
          <w:iCs/>
          <w:sz w:val="28"/>
        </w:rPr>
        <w:t>n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одновременно.</w:t>
      </w:r>
    </w:p>
    <w:p w:rsidR="001402AC" w:rsidRDefault="001402AC" w:rsidP="001402AC">
      <w:pPr>
        <w:jc w:val="both"/>
        <w:rPr>
          <w:sz w:val="28"/>
          <w:szCs w:val="28"/>
        </w:rPr>
      </w:pP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 w:rsidRPr="002C219C">
        <w:rPr>
          <w:b/>
          <w:i/>
          <w:color w:val="000000"/>
          <w:sz w:val="28"/>
          <w:szCs w:val="28"/>
        </w:rPr>
        <w:t>Критерии</w:t>
      </w:r>
      <w:r>
        <w:rPr>
          <w:b/>
          <w:i/>
          <w:color w:val="000000"/>
          <w:sz w:val="28"/>
          <w:szCs w:val="28"/>
        </w:rPr>
        <w:t xml:space="preserve"> оценивания:</w:t>
      </w: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– 5 баллов.</w:t>
      </w:r>
    </w:p>
    <w:p w:rsidR="00757DCE" w:rsidRPr="00B91A0B" w:rsidRDefault="00757DCE" w:rsidP="001402AC">
      <w:pPr>
        <w:jc w:val="both"/>
        <w:rPr>
          <w:sz w:val="28"/>
          <w:szCs w:val="28"/>
        </w:rPr>
      </w:pPr>
    </w:p>
    <w:p w:rsidR="000857D4" w:rsidRPr="002428DD" w:rsidRDefault="000857D4" w:rsidP="001402A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428DD">
        <w:rPr>
          <w:sz w:val="28"/>
          <w:szCs w:val="28"/>
        </w:rPr>
        <w:t>Петя написал на гранях кубика натуральные числа от 1 до 6. Вася кубика не видел, но утверждает, что</w:t>
      </w:r>
    </w:p>
    <w:p w:rsidR="000857D4" w:rsidRPr="002428DD" w:rsidRDefault="000857D4" w:rsidP="001402A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428DD">
        <w:rPr>
          <w:sz w:val="28"/>
          <w:szCs w:val="28"/>
        </w:rPr>
        <w:t>а) у этого кубика есть две соседние грани, на которых написаны соседние числа;</w:t>
      </w:r>
    </w:p>
    <w:p w:rsidR="000857D4" w:rsidRPr="002428DD" w:rsidRDefault="000857D4" w:rsidP="001402A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428DD">
        <w:rPr>
          <w:sz w:val="28"/>
          <w:szCs w:val="28"/>
        </w:rPr>
        <w:t>б) таких пар соседних граней у кубика не меньше двух.</w:t>
      </w:r>
    </w:p>
    <w:p w:rsidR="000857D4" w:rsidRDefault="000857D4" w:rsidP="001402A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428DD">
        <w:rPr>
          <w:sz w:val="28"/>
          <w:szCs w:val="28"/>
        </w:rPr>
        <w:t>Прав ли он в обоих случаях? Почему?</w:t>
      </w:r>
    </w:p>
    <w:p w:rsidR="001402AC" w:rsidRDefault="001402AC" w:rsidP="001402AC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2AC" w:rsidRDefault="001402AC" w:rsidP="001402AC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  <w:r w:rsidR="00122092">
        <w:rPr>
          <w:b/>
          <w:sz w:val="28"/>
          <w:szCs w:val="28"/>
        </w:rPr>
        <w:t xml:space="preserve"> </w:t>
      </w:r>
    </w:p>
    <w:p w:rsidR="00122092" w:rsidRDefault="00122092" w:rsidP="001402A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2092">
        <w:rPr>
          <w:sz w:val="28"/>
          <w:szCs w:val="28"/>
        </w:rPr>
        <w:t>В наборе натуральных чисел от 1 до 6 можно найти пять пар соседних чисел: 1 и 2, 2 и 3, 3 и 4, 4 и 5, 5 и 6. Каждая такая пара может быть написана либо на двух соседних гранях кубика, либо на двух противоположных. Но пар противоположных граней у кубика всего три. Поэтому их могут занимать не более трех пар соседних чисел. Значит, по крайней мере две такие пары занимают соседние грани. Следовательно, можно утверждать, что Вася прав в обоих случаях.</w:t>
      </w:r>
    </w:p>
    <w:p w:rsidR="001402AC" w:rsidRDefault="001402AC" w:rsidP="001402A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 w:rsidRPr="002C219C">
        <w:rPr>
          <w:b/>
          <w:i/>
          <w:color w:val="000000"/>
          <w:sz w:val="28"/>
          <w:szCs w:val="28"/>
        </w:rPr>
        <w:t>Критерии</w:t>
      </w:r>
      <w:r>
        <w:rPr>
          <w:b/>
          <w:i/>
          <w:color w:val="000000"/>
          <w:sz w:val="28"/>
          <w:szCs w:val="28"/>
        </w:rPr>
        <w:t xml:space="preserve"> оценивания:</w:t>
      </w: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каждого подпункта задачи - по 3 балла. Всего – 6 баллов.</w:t>
      </w:r>
    </w:p>
    <w:p w:rsidR="00757DCE" w:rsidRPr="00122092" w:rsidRDefault="00757DCE" w:rsidP="001402A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857D4" w:rsidRDefault="000857D4" w:rsidP="001402AC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DD">
        <w:rPr>
          <w:rFonts w:ascii="Times New Roman" w:hAnsi="Times New Roman" w:cs="Times New Roman"/>
          <w:sz w:val="28"/>
          <w:szCs w:val="28"/>
        </w:rPr>
        <w:lastRenderedPageBreak/>
        <w:t>Все натуральные числа от 1 до 1000 включительно разбиты на дв</w:t>
      </w:r>
      <w:r>
        <w:rPr>
          <w:rFonts w:ascii="Times New Roman" w:hAnsi="Times New Roman" w:cs="Times New Roman"/>
          <w:sz w:val="28"/>
          <w:szCs w:val="28"/>
        </w:rPr>
        <w:t xml:space="preserve">е группы: чётные и нечётные. </w:t>
      </w:r>
      <w:r w:rsidRPr="002428DD">
        <w:rPr>
          <w:rFonts w:ascii="Times New Roman" w:hAnsi="Times New Roman" w:cs="Times New Roman"/>
          <w:sz w:val="28"/>
          <w:szCs w:val="28"/>
        </w:rPr>
        <w:t>В какой из групп сумма всех цифр, используемых для записи чисел, больше и на сколько?</w:t>
      </w:r>
    </w:p>
    <w:p w:rsidR="001402AC" w:rsidRDefault="001402AC" w:rsidP="001402AC">
      <w:pPr>
        <w:jc w:val="both"/>
        <w:rPr>
          <w:b/>
          <w:sz w:val="28"/>
          <w:szCs w:val="28"/>
        </w:rPr>
      </w:pPr>
    </w:p>
    <w:p w:rsidR="001402AC" w:rsidRDefault="001402AC" w:rsidP="001402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B445AB" w:rsidRDefault="00B445AB" w:rsidP="001402AC">
      <w:pPr>
        <w:jc w:val="both"/>
        <w:rPr>
          <w:sz w:val="28"/>
          <w:szCs w:val="28"/>
        </w:rPr>
      </w:pPr>
      <w:r w:rsidRPr="00B445AB">
        <w:rPr>
          <w:sz w:val="28"/>
          <w:szCs w:val="28"/>
        </w:rPr>
        <w:t>Сумма цифр числа 1 равна сумме цифр числа 1000; остальные числа разобьём на 499 пар:  {2, 3},  {4, 5},  ...,   {998, 999}.  В каждой паре сумма цифр нечётного числа на 1 больше чем сумма цифр чётного.</w:t>
      </w:r>
    </w:p>
    <w:p w:rsidR="00B445AB" w:rsidRDefault="00B445AB" w:rsidP="001402AC">
      <w:pPr>
        <w:jc w:val="both"/>
        <w:rPr>
          <w:sz w:val="28"/>
          <w:szCs w:val="28"/>
        </w:rPr>
      </w:pPr>
    </w:p>
    <w:p w:rsidR="00B445AB" w:rsidRDefault="00B445AB" w:rsidP="001402AC">
      <w:pPr>
        <w:jc w:val="both"/>
        <w:rPr>
          <w:sz w:val="28"/>
          <w:szCs w:val="28"/>
        </w:rPr>
      </w:pPr>
      <w:r w:rsidRPr="00B445AB">
        <w:rPr>
          <w:b/>
          <w:sz w:val="28"/>
          <w:szCs w:val="28"/>
        </w:rPr>
        <w:t>Ответ.</w:t>
      </w:r>
      <w:r>
        <w:rPr>
          <w:sz w:val="28"/>
          <w:szCs w:val="28"/>
        </w:rPr>
        <w:t xml:space="preserve"> </w:t>
      </w:r>
      <w:r w:rsidRPr="00B445AB">
        <w:rPr>
          <w:sz w:val="28"/>
          <w:szCs w:val="28"/>
        </w:rPr>
        <w:t>Сумма цифр нечётных чисел больше на 499.</w:t>
      </w:r>
    </w:p>
    <w:p w:rsidR="00B445AB" w:rsidRDefault="00B445AB" w:rsidP="001402AC">
      <w:pPr>
        <w:jc w:val="both"/>
        <w:rPr>
          <w:sz w:val="28"/>
          <w:szCs w:val="28"/>
        </w:rPr>
      </w:pP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 w:rsidRPr="002C219C">
        <w:rPr>
          <w:b/>
          <w:i/>
          <w:color w:val="000000"/>
          <w:sz w:val="28"/>
          <w:szCs w:val="28"/>
        </w:rPr>
        <w:t>Критерии</w:t>
      </w:r>
      <w:r>
        <w:rPr>
          <w:b/>
          <w:i/>
          <w:color w:val="000000"/>
          <w:sz w:val="28"/>
          <w:szCs w:val="28"/>
        </w:rPr>
        <w:t xml:space="preserve"> оценивания:</w:t>
      </w: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– 5 баллов.</w:t>
      </w:r>
    </w:p>
    <w:p w:rsidR="00757DCE" w:rsidRPr="00B445AB" w:rsidRDefault="00757DCE" w:rsidP="001402AC">
      <w:pPr>
        <w:jc w:val="both"/>
        <w:rPr>
          <w:sz w:val="28"/>
          <w:szCs w:val="28"/>
        </w:rPr>
      </w:pPr>
    </w:p>
    <w:p w:rsidR="000857D4" w:rsidRPr="001404AC" w:rsidRDefault="000857D4" w:rsidP="001402AC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FDC">
        <w:rPr>
          <w:rFonts w:ascii="Times New Roman" w:hAnsi="Times New Roman" w:cs="Times New Roman"/>
          <w:sz w:val="28"/>
          <w:szCs w:val="28"/>
        </w:rPr>
        <w:t>Докажите, что на рёбрах связного графа можно так расставить стрелки, чтобы из некоторой вершины можно было добраться по стрелкам до любой другой.</w:t>
      </w:r>
    </w:p>
    <w:p w:rsidR="001402AC" w:rsidRDefault="001402AC" w:rsidP="001402AC">
      <w:pPr>
        <w:jc w:val="both"/>
        <w:rPr>
          <w:b/>
          <w:sz w:val="28"/>
          <w:szCs w:val="28"/>
        </w:rPr>
      </w:pPr>
    </w:p>
    <w:p w:rsidR="001402AC" w:rsidRDefault="001402AC" w:rsidP="001402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0857D4" w:rsidRDefault="00C27144" w:rsidP="001402AC">
      <w:pPr>
        <w:jc w:val="both"/>
        <w:rPr>
          <w:sz w:val="28"/>
          <w:szCs w:val="28"/>
        </w:rPr>
      </w:pPr>
      <w:r w:rsidRPr="00C27144">
        <w:rPr>
          <w:sz w:val="28"/>
          <w:szCs w:val="28"/>
        </w:rPr>
        <w:t>Зафиксируем вершину A. Рассмотрим сначала вершины, соединённые с A, затем – новые вершины, соединённые с ними, и т.д. При этом рёбра, соединяющие добавляемые вершины с уже рассмотренными, ориентируем в направлении к новым вершинам.</w:t>
      </w:r>
    </w:p>
    <w:p w:rsidR="00C27144" w:rsidRDefault="00C27144" w:rsidP="001402AC">
      <w:pPr>
        <w:jc w:val="both"/>
        <w:rPr>
          <w:b/>
          <w:sz w:val="28"/>
          <w:szCs w:val="28"/>
        </w:rPr>
      </w:pP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 w:rsidRPr="002C219C">
        <w:rPr>
          <w:b/>
          <w:i/>
          <w:color w:val="000000"/>
          <w:sz w:val="28"/>
          <w:szCs w:val="28"/>
        </w:rPr>
        <w:t>Критерии</w:t>
      </w:r>
      <w:r>
        <w:rPr>
          <w:b/>
          <w:i/>
          <w:color w:val="000000"/>
          <w:sz w:val="28"/>
          <w:szCs w:val="28"/>
        </w:rPr>
        <w:t xml:space="preserve"> оценивания:</w:t>
      </w: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– 5 баллов.</w:t>
      </w:r>
    </w:p>
    <w:p w:rsidR="00757DCE" w:rsidRPr="00C27144" w:rsidRDefault="00757DCE" w:rsidP="001402AC">
      <w:pPr>
        <w:jc w:val="both"/>
        <w:rPr>
          <w:b/>
          <w:sz w:val="28"/>
          <w:szCs w:val="28"/>
        </w:rPr>
      </w:pPr>
    </w:p>
    <w:p w:rsidR="001402AC" w:rsidRDefault="001402AC" w:rsidP="001402AC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57D4" w:rsidRPr="005F609B" w:rsidRDefault="000857D4" w:rsidP="001402A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609B">
        <w:rPr>
          <w:rFonts w:ascii="Times New Roman" w:hAnsi="Times New Roman" w:cs="Times New Roman"/>
          <w:sz w:val="28"/>
          <w:szCs w:val="28"/>
        </w:rPr>
        <w:t>а) В группе из четырёх человек, говорящих на разных языках, любые трое могут общаться (возможно, один переводит двум другим).</w:t>
      </w:r>
    </w:p>
    <w:p w:rsidR="000857D4" w:rsidRPr="005F609B" w:rsidRDefault="000857D4" w:rsidP="001402A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609B">
        <w:rPr>
          <w:rFonts w:ascii="Times New Roman" w:hAnsi="Times New Roman" w:cs="Times New Roman"/>
          <w:sz w:val="28"/>
          <w:szCs w:val="28"/>
        </w:rPr>
        <w:t>Доказать, что их можно разбить на пары, в каждой из которых имеется общий язык.</w:t>
      </w:r>
    </w:p>
    <w:p w:rsidR="000857D4" w:rsidRPr="005F609B" w:rsidRDefault="000857D4" w:rsidP="001402A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609B">
        <w:rPr>
          <w:rFonts w:ascii="Times New Roman" w:hAnsi="Times New Roman" w:cs="Times New Roman"/>
          <w:sz w:val="28"/>
          <w:szCs w:val="28"/>
        </w:rPr>
        <w:t>б) То же для группы из 100 человек.</w:t>
      </w:r>
    </w:p>
    <w:p w:rsidR="000857D4" w:rsidRDefault="000857D4" w:rsidP="001402A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609B">
        <w:rPr>
          <w:rFonts w:ascii="Times New Roman" w:hAnsi="Times New Roman" w:cs="Times New Roman"/>
          <w:sz w:val="28"/>
          <w:szCs w:val="28"/>
        </w:rPr>
        <w:t>в) То же для группы из 102 человек.</w:t>
      </w:r>
    </w:p>
    <w:p w:rsidR="001402AC" w:rsidRDefault="001402AC" w:rsidP="001402AC">
      <w:pPr>
        <w:jc w:val="both"/>
        <w:rPr>
          <w:rFonts w:eastAsia="SimSun"/>
          <w:b/>
          <w:color w:val="00000A"/>
          <w:kern w:val="2"/>
          <w:sz w:val="28"/>
          <w:szCs w:val="28"/>
          <w:lang w:eastAsia="zh-CN" w:bidi="hi-IN"/>
        </w:rPr>
      </w:pPr>
    </w:p>
    <w:p w:rsidR="001402AC" w:rsidRDefault="00C27144" w:rsidP="001402AC">
      <w:pPr>
        <w:jc w:val="both"/>
        <w:rPr>
          <w:rFonts w:eastAsia="SimSun"/>
          <w:b/>
          <w:color w:val="00000A"/>
          <w:kern w:val="2"/>
          <w:sz w:val="28"/>
          <w:szCs w:val="28"/>
          <w:lang w:eastAsia="zh-CN" w:bidi="hi-IN"/>
        </w:rPr>
      </w:pPr>
      <w:r w:rsidRPr="00C27144">
        <w:rPr>
          <w:rFonts w:eastAsia="SimSun"/>
          <w:b/>
          <w:color w:val="00000A"/>
          <w:kern w:val="2"/>
          <w:sz w:val="28"/>
          <w:szCs w:val="28"/>
          <w:lang w:eastAsia="zh-CN" w:bidi="hi-IN"/>
        </w:rPr>
        <w:t>Р</w:t>
      </w:r>
      <w:r w:rsidR="001402AC">
        <w:rPr>
          <w:rFonts w:eastAsia="SimSun"/>
          <w:b/>
          <w:color w:val="00000A"/>
          <w:kern w:val="2"/>
          <w:sz w:val="28"/>
          <w:szCs w:val="28"/>
          <w:lang w:eastAsia="zh-CN" w:bidi="hi-IN"/>
        </w:rPr>
        <w:t>ешение:</w:t>
      </w:r>
    </w:p>
    <w:p w:rsidR="003755CE" w:rsidRDefault="00C27144" w:rsidP="001402AC">
      <w:pPr>
        <w:jc w:val="both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C27144">
        <w:rPr>
          <w:rFonts w:eastAsia="SimSun"/>
          <w:color w:val="00000A"/>
          <w:kern w:val="2"/>
          <w:sz w:val="28"/>
          <w:szCs w:val="28"/>
          <w:lang w:eastAsia="zh-CN" w:bidi="hi-IN"/>
        </w:rPr>
        <w:t>а) Рассмотрим граф с четырьмя вершинами A, B, C, D, соответствующими людям, и соединим ребрами людей, знающих общий язык. Условие означает, что каждая тройка вершин соединена хотя бы двумя рёбрами. А доказать нужно, что есть два ребра без о</w:t>
      </w:r>
      <w:r w:rsidR="003755CE">
        <w:rPr>
          <w:rFonts w:eastAsia="SimSun"/>
          <w:color w:val="00000A"/>
          <w:kern w:val="2"/>
          <w:sz w:val="28"/>
          <w:szCs w:val="28"/>
          <w:lang w:eastAsia="zh-CN" w:bidi="hi-IN"/>
        </w:rPr>
        <w:t>бщих вершин. Пусть это неверно.</w:t>
      </w:r>
    </w:p>
    <w:p w:rsidR="003755CE" w:rsidRDefault="00C27144" w:rsidP="001402AC">
      <w:pPr>
        <w:jc w:val="both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C27144">
        <w:rPr>
          <w:rFonts w:eastAsia="SimSun"/>
          <w:color w:val="00000A"/>
          <w:kern w:val="2"/>
          <w:sz w:val="28"/>
          <w:szCs w:val="28"/>
          <w:lang w:eastAsia="zh-CN" w:bidi="hi-IN"/>
        </w:rPr>
        <w:t>Если в тройке  (A, B, C)  проведены рёбра AB и AC, то рёбер BD и CD нет. Но тогда в тройке  (B, C, D)  не больше одного ребра. Противоречие.</w:t>
      </w:r>
    </w:p>
    <w:p w:rsidR="003755CE" w:rsidRDefault="003755CE" w:rsidP="001402AC">
      <w:pPr>
        <w:jc w:val="both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1B7CDE" w:rsidRDefault="001B7CDE" w:rsidP="001402AC">
      <w:pPr>
        <w:jc w:val="both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б) Разобьём </w:t>
      </w:r>
      <w:r w:rsidR="004C1AD1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данную группу на подгруппы из 4 человек. Согласно а) каждую подгруппу можно </w:t>
      </w:r>
      <w:r w:rsidR="004C1AD1" w:rsidRPr="004C1AD1">
        <w:rPr>
          <w:rFonts w:eastAsia="SimSun"/>
          <w:color w:val="00000A"/>
          <w:kern w:val="2"/>
          <w:sz w:val="28"/>
          <w:szCs w:val="28"/>
          <w:lang w:eastAsia="zh-CN" w:bidi="hi-IN"/>
        </w:rPr>
        <w:t>разбить на пары, в каждой из которых имеется общий язык.</w:t>
      </w:r>
    </w:p>
    <w:p w:rsidR="004C1AD1" w:rsidRDefault="004C1AD1" w:rsidP="001402AC">
      <w:pPr>
        <w:jc w:val="both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C5522F" w:rsidRDefault="00C27144" w:rsidP="001402AC">
      <w:pPr>
        <w:jc w:val="both"/>
        <w:rPr>
          <w:rFonts w:eastAsia="SimSun"/>
          <w:color w:val="00000A"/>
          <w:kern w:val="2"/>
          <w:sz w:val="28"/>
          <w:szCs w:val="28"/>
          <w:lang w:eastAsia="zh-CN" w:bidi="hi-IN"/>
        </w:rPr>
      </w:pPr>
      <w:r w:rsidRPr="00C27144">
        <w:rPr>
          <w:rFonts w:eastAsia="SimSun"/>
          <w:color w:val="00000A"/>
          <w:kern w:val="2"/>
          <w:sz w:val="28"/>
          <w:szCs w:val="28"/>
          <w:lang w:eastAsia="zh-CN" w:bidi="hi-IN"/>
        </w:rPr>
        <w:lastRenderedPageBreak/>
        <w:t>в) Отделим двух человек, говорящих на одном языке, а остальных разобьём на четвёрки. Согласно а) каждую четвёрку можно разбить на две пары с общим языком.</w:t>
      </w:r>
    </w:p>
    <w:p w:rsidR="00DA6D8E" w:rsidRDefault="00DA6D8E" w:rsidP="001402AC">
      <w:pPr>
        <w:jc w:val="both"/>
        <w:rPr>
          <w:rFonts w:eastAsia="SimSun"/>
          <w:color w:val="00000A"/>
          <w:kern w:val="2"/>
          <w:sz w:val="28"/>
          <w:szCs w:val="28"/>
          <w:lang w:eastAsia="zh-CN" w:bidi="hi-IN"/>
        </w:rPr>
      </w:pP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 w:rsidRPr="002C219C">
        <w:rPr>
          <w:b/>
          <w:i/>
          <w:color w:val="000000"/>
          <w:sz w:val="28"/>
          <w:szCs w:val="28"/>
        </w:rPr>
        <w:t>Критерии</w:t>
      </w:r>
      <w:r>
        <w:rPr>
          <w:b/>
          <w:i/>
          <w:color w:val="000000"/>
          <w:sz w:val="28"/>
          <w:szCs w:val="28"/>
        </w:rPr>
        <w:t xml:space="preserve"> оценивания:</w:t>
      </w:r>
    </w:p>
    <w:p w:rsidR="00757DCE" w:rsidRDefault="00757DCE" w:rsidP="00757DC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каждого подпункта задачи - по 2 балла. Всего – 6 баллов.</w:t>
      </w:r>
    </w:p>
    <w:p w:rsidR="00757DCE" w:rsidRDefault="00757DCE" w:rsidP="00DA6D8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A6D8E" w:rsidRPr="00DA6D8E" w:rsidRDefault="00DA6D8E" w:rsidP="00DA6D8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Максимальное количество баллов</w:t>
      </w:r>
      <w:r w:rsidR="001B62D0">
        <w:rPr>
          <w:b/>
          <w:color w:val="000000"/>
          <w:sz w:val="28"/>
          <w:szCs w:val="28"/>
        </w:rPr>
        <w:t xml:space="preserve"> за работу</w:t>
      </w:r>
      <w:bookmarkStart w:id="1" w:name="_GoBack"/>
      <w:bookmarkEnd w:id="1"/>
      <w:r>
        <w:rPr>
          <w:b/>
          <w:color w:val="000000"/>
          <w:sz w:val="28"/>
          <w:szCs w:val="28"/>
        </w:rPr>
        <w:t xml:space="preserve"> – </w:t>
      </w:r>
      <w:r w:rsidR="00B30B1C">
        <w:rPr>
          <w:b/>
          <w:color w:val="000000"/>
          <w:sz w:val="28"/>
          <w:szCs w:val="28"/>
        </w:rPr>
        <w:t>3</w:t>
      </w:r>
      <w:r w:rsidR="00757DC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</w:p>
    <w:sectPr w:rsidR="00DA6D8E" w:rsidRPr="00DA6D8E" w:rsidSect="001402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C0766"/>
    <w:multiLevelType w:val="hybridMultilevel"/>
    <w:tmpl w:val="880E1698"/>
    <w:lvl w:ilvl="0" w:tplc="4A1A1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2813"/>
    <w:multiLevelType w:val="hybridMultilevel"/>
    <w:tmpl w:val="A19C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C1"/>
    <w:rsid w:val="00080E9B"/>
    <w:rsid w:val="000857D4"/>
    <w:rsid w:val="000E55FB"/>
    <w:rsid w:val="00122092"/>
    <w:rsid w:val="001402AC"/>
    <w:rsid w:val="001B62D0"/>
    <w:rsid w:val="001B7CDE"/>
    <w:rsid w:val="001D2740"/>
    <w:rsid w:val="003755CE"/>
    <w:rsid w:val="00452F67"/>
    <w:rsid w:val="0046006C"/>
    <w:rsid w:val="004C1AD1"/>
    <w:rsid w:val="00580434"/>
    <w:rsid w:val="00597A13"/>
    <w:rsid w:val="006121CF"/>
    <w:rsid w:val="007254F8"/>
    <w:rsid w:val="00757DCE"/>
    <w:rsid w:val="008525D3"/>
    <w:rsid w:val="00980F28"/>
    <w:rsid w:val="00A126BA"/>
    <w:rsid w:val="00A55ECF"/>
    <w:rsid w:val="00B30B1C"/>
    <w:rsid w:val="00B445AB"/>
    <w:rsid w:val="00B65050"/>
    <w:rsid w:val="00B91A0B"/>
    <w:rsid w:val="00BA6AC1"/>
    <w:rsid w:val="00C07F00"/>
    <w:rsid w:val="00C27144"/>
    <w:rsid w:val="00C5522F"/>
    <w:rsid w:val="00C71911"/>
    <w:rsid w:val="00D73848"/>
    <w:rsid w:val="00D92E89"/>
    <w:rsid w:val="00DA6D8E"/>
    <w:rsid w:val="00F078B4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77A47-D9FB-45F8-8055-F3A6EB8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C5522F"/>
    <w:pPr>
      <w:widowControl w:val="0"/>
      <w:autoSpaceDE w:val="0"/>
      <w:autoSpaceDN w:val="0"/>
      <w:ind w:left="222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5522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C5522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552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Waxwing</dc:creator>
  <cp:lastModifiedBy>Лесник Георгий</cp:lastModifiedBy>
  <cp:revision>19</cp:revision>
  <dcterms:created xsi:type="dcterms:W3CDTF">2020-03-30T04:57:00Z</dcterms:created>
  <dcterms:modified xsi:type="dcterms:W3CDTF">2020-05-11T08:23:00Z</dcterms:modified>
</cp:coreProperties>
</file>