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2413B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14:paraId="43DD4A14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Краснодарского края</w:t>
      </w:r>
    </w:p>
    <w:p w14:paraId="1B6FAC59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бюджетное учреждение</w:t>
      </w:r>
    </w:p>
    <w:p w14:paraId="263385F6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дополнительного образования</w:t>
      </w:r>
    </w:p>
    <w:p w14:paraId="21A6E79D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14:paraId="1B10432F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14:paraId="59EE310C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1DC846F" w14:textId="77777777" w:rsidR="001D178A" w:rsidRDefault="001D178A" w:rsidP="001D178A">
      <w:pPr>
        <w:pStyle w:val="afa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3D15F75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247C9C5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714623C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</w:t>
      </w:r>
    </w:p>
    <w:p w14:paraId="34095F34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D178A">
        <w:rPr>
          <w:b/>
          <w:bCs/>
          <w:color w:val="000000"/>
          <w:sz w:val="28"/>
          <w:szCs w:val="28"/>
        </w:rPr>
        <w:t>№ 3 по русскому языку для учащихся 5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14:paraId="66962BB3" w14:textId="77777777" w:rsidR="001D178A" w:rsidRDefault="001D178A" w:rsidP="001D178A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A175BC1" w14:textId="77777777" w:rsidR="00D52FCE" w:rsidRPr="00A67D1D" w:rsidRDefault="00D52FC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7B9E7" w14:textId="77777777" w:rsidR="00D52FCE" w:rsidRPr="00A67D1D" w:rsidRDefault="00D52FC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13B4FF" w14:textId="77777777" w:rsidR="00D52FCE" w:rsidRPr="00A67D1D" w:rsidRDefault="00D52FC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1391ED" w14:textId="77777777" w:rsidR="00D52FCE" w:rsidRPr="00A67D1D" w:rsidRDefault="00D52FC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D1EB2C" w14:textId="77777777" w:rsidR="00D52FCE" w:rsidRPr="00A67D1D" w:rsidRDefault="00D52FC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37A1B1" w14:textId="77777777" w:rsidR="00D52FCE" w:rsidRPr="00A67D1D" w:rsidRDefault="00D52FC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42F1AB" w14:textId="77777777" w:rsidR="00D52FCE" w:rsidRPr="00A67D1D" w:rsidRDefault="00D52FC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E1C51" w14:textId="77777777" w:rsidR="00D52FCE" w:rsidRPr="00A67D1D" w:rsidRDefault="0031792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Мосьпан</w:t>
      </w:r>
      <w:proofErr w:type="spellEnd"/>
    </w:p>
    <w:p w14:paraId="7DD1182D" w14:textId="77777777" w:rsidR="0031792E" w:rsidRPr="00A67D1D" w:rsidRDefault="0031792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ассистент кафедры </w:t>
      </w:r>
    </w:p>
    <w:p w14:paraId="599984DC" w14:textId="77777777" w:rsidR="00477C3C" w:rsidRPr="00A67D1D" w:rsidRDefault="0031792E" w:rsidP="00A6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современного русского языка</w:t>
      </w:r>
      <w:r w:rsidR="001D178A">
        <w:rPr>
          <w:rFonts w:ascii="Times New Roman" w:hAnsi="Times New Roman" w:cs="Times New Roman"/>
          <w:sz w:val="28"/>
          <w:szCs w:val="28"/>
        </w:rPr>
        <w:t xml:space="preserve"> КубГУ</w:t>
      </w:r>
    </w:p>
    <w:p w14:paraId="718AD857" w14:textId="77777777" w:rsidR="00D52FCE" w:rsidRPr="00A67D1D" w:rsidRDefault="00D52FC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A7B70" w14:textId="77777777" w:rsidR="00D52FCE" w:rsidRPr="00A67D1D" w:rsidRDefault="00D52FC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E5F04" w14:textId="77777777" w:rsidR="00D52FCE" w:rsidRPr="00A67D1D" w:rsidRDefault="00D52FC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FE283" w14:textId="77777777" w:rsidR="00D52FCE" w:rsidRPr="00A67D1D" w:rsidRDefault="00D52FC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18F0F" w14:textId="77777777" w:rsidR="00D52FCE" w:rsidRPr="00A67D1D" w:rsidRDefault="00D52FC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A19A0" w14:textId="77777777" w:rsidR="00D52FCE" w:rsidRDefault="00D52FCE" w:rsidP="00A67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05ED88" w14:textId="77777777" w:rsidR="00FF7B1A" w:rsidRDefault="00FF7B1A" w:rsidP="00A67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767583" w14:textId="77777777" w:rsidR="00FF7B1A" w:rsidRDefault="00FF7B1A" w:rsidP="00A67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870D37" w14:textId="77777777" w:rsidR="00FF7B1A" w:rsidRPr="00A67D1D" w:rsidRDefault="00FF7B1A" w:rsidP="00A67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12BCAB" w14:textId="77777777" w:rsidR="00F41D9D" w:rsidRPr="00A67D1D" w:rsidRDefault="0031792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14:paraId="5CDC9CC0" w14:textId="77777777" w:rsidR="0031792E" w:rsidRPr="00A67D1D" w:rsidRDefault="0031792E" w:rsidP="00A6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hAnsi="Times New Roman" w:cs="Times New Roman"/>
          <w:b/>
          <w:sz w:val="28"/>
          <w:szCs w:val="28"/>
        </w:rPr>
        <w:t>20</w:t>
      </w:r>
      <w:r w:rsidR="001D178A">
        <w:rPr>
          <w:rFonts w:ascii="Times New Roman" w:hAnsi="Times New Roman" w:cs="Times New Roman"/>
          <w:b/>
          <w:sz w:val="28"/>
          <w:szCs w:val="28"/>
        </w:rPr>
        <w:t>20</w:t>
      </w:r>
    </w:p>
    <w:p w14:paraId="1676472C" w14:textId="65A4741A" w:rsidR="00A6646E" w:rsidRPr="00A67D1D" w:rsidRDefault="00C45E66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95137" wp14:editId="3535A269">
                <wp:simplePos x="0" y="0"/>
                <wp:positionH relativeFrom="column">
                  <wp:posOffset>5846445</wp:posOffset>
                </wp:positionH>
                <wp:positionV relativeFrom="paragraph">
                  <wp:posOffset>1278255</wp:posOffset>
                </wp:positionV>
                <wp:extent cx="361315" cy="201930"/>
                <wp:effectExtent l="7620" t="11430" r="1206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CEA9AF" id="Rectangle 2" o:spid="_x0000_s1026" style="position:absolute;margin-left:460.35pt;margin-top:100.65pt;width:28.4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" strokecolor="white [3212]"/>
            </w:pict>
          </mc:Fallback>
        </mc:AlternateContent>
      </w:r>
      <w:r w:rsidR="00F41D9D" w:rsidRPr="00A67D1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951928" w14:textId="77777777" w:rsidR="00A6646E" w:rsidRPr="00A67D1D" w:rsidRDefault="00A6646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2F9E2" w14:textId="77777777" w:rsidR="00F41D9D" w:rsidRDefault="00AC34CC" w:rsidP="00A67D1D">
      <w:pPr>
        <w:pStyle w:val="1"/>
        <w:spacing w:line="240" w:lineRule="auto"/>
        <w:rPr>
          <w:szCs w:val="28"/>
        </w:rPr>
      </w:pPr>
      <w:bookmarkStart w:id="1" w:name="_Toc29768153"/>
      <w:r w:rsidRPr="00A67D1D">
        <w:rPr>
          <w:szCs w:val="28"/>
        </w:rPr>
        <w:t>Аннотация</w:t>
      </w:r>
      <w:bookmarkEnd w:id="1"/>
    </w:p>
    <w:p w14:paraId="50693196" w14:textId="77777777" w:rsidR="00277A82" w:rsidRPr="00277A82" w:rsidRDefault="00277A82" w:rsidP="00277A82">
      <w:pPr>
        <w:rPr>
          <w:lang w:eastAsia="ru-RU"/>
        </w:rPr>
      </w:pPr>
    </w:p>
    <w:p w14:paraId="6EA02334" w14:textId="77777777" w:rsidR="00AC34CC" w:rsidRPr="00A67D1D" w:rsidRDefault="005C4D2D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A67D1D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4EF2" w:rsidRPr="00A67D1D">
        <w:rPr>
          <w:rFonts w:ascii="Times New Roman" w:hAnsi="Times New Roman" w:cs="Times New Roman"/>
          <w:sz w:val="28"/>
          <w:szCs w:val="28"/>
        </w:rPr>
        <w:t>, методы и приемы работы по различным типам лингвистических тестов и задач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в соотношении с основными разделами русского языка. Также затрагивается вопрос о методике работы с древнерусским и диалектным материалом.</w:t>
      </w:r>
      <w:r w:rsidR="00F54EF2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и преподавателям русского языка, </w:t>
      </w:r>
      <w:r w:rsidR="00EB2BBB" w:rsidRPr="00A67D1D">
        <w:rPr>
          <w:rFonts w:ascii="Times New Roman" w:hAnsi="Times New Roman" w:cs="Times New Roman"/>
          <w:sz w:val="28"/>
          <w:szCs w:val="28"/>
        </w:rPr>
        <w:t>членам методических объединений и всем интересующимся вопросами подготовки к олимпиаде по русскому языку.</w:t>
      </w:r>
    </w:p>
    <w:p w14:paraId="10736852" w14:textId="77777777" w:rsidR="00EB2BBB" w:rsidRPr="00A67D1D" w:rsidRDefault="00EB2BB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5D0F4" w14:textId="77777777" w:rsidR="00AC34CC" w:rsidRDefault="00AC34CC" w:rsidP="00A67D1D">
      <w:pPr>
        <w:pStyle w:val="1"/>
        <w:spacing w:line="240" w:lineRule="auto"/>
        <w:rPr>
          <w:szCs w:val="28"/>
        </w:rPr>
      </w:pPr>
      <w:bookmarkStart w:id="2" w:name="_Toc29768154"/>
      <w:r w:rsidRPr="00A67D1D">
        <w:rPr>
          <w:szCs w:val="28"/>
        </w:rPr>
        <w:t>Пояснительная записка</w:t>
      </w:r>
      <w:bookmarkEnd w:id="2"/>
    </w:p>
    <w:p w14:paraId="60DDFF33" w14:textId="77777777" w:rsidR="00277A82" w:rsidRPr="00277A82" w:rsidRDefault="00277A82" w:rsidP="00277A82">
      <w:pPr>
        <w:rPr>
          <w:lang w:eastAsia="ru-RU"/>
        </w:rPr>
      </w:pPr>
    </w:p>
    <w:p w14:paraId="3F942A35" w14:textId="77777777" w:rsidR="00673497" w:rsidRPr="00A67D1D" w:rsidRDefault="00673497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A67D1D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A67D1D">
        <w:rPr>
          <w:rFonts w:ascii="Times New Roman" w:hAnsi="Times New Roman" w:cs="Times New Roman"/>
          <w:sz w:val="28"/>
          <w:szCs w:val="28"/>
        </w:rPr>
        <w:t>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A67D1D">
        <w:rPr>
          <w:rFonts w:ascii="Times New Roman" w:hAnsi="Times New Roman" w:cs="Times New Roman"/>
          <w:sz w:val="28"/>
          <w:szCs w:val="28"/>
        </w:rPr>
        <w:t>м</w:t>
      </w:r>
      <w:r w:rsidRPr="00A67D1D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A67D1D">
        <w:rPr>
          <w:rFonts w:ascii="Times New Roman" w:hAnsi="Times New Roman" w:cs="Times New Roman"/>
          <w:sz w:val="28"/>
          <w:szCs w:val="28"/>
        </w:rPr>
        <w:t>формируемым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A67D1D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A67D1D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A67D1D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A67D1D">
        <w:rPr>
          <w:rFonts w:ascii="Times New Roman" w:hAnsi="Times New Roman" w:cs="Times New Roman"/>
          <w:sz w:val="28"/>
          <w:szCs w:val="28"/>
        </w:rPr>
        <w:t>.</w:t>
      </w:r>
    </w:p>
    <w:p w14:paraId="32241590" w14:textId="77777777" w:rsidR="0030106B" w:rsidRPr="00A67D1D" w:rsidRDefault="00673497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A67D1D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A67D1D">
        <w:rPr>
          <w:rFonts w:ascii="Times New Roman" w:hAnsi="Times New Roman" w:cs="Times New Roman"/>
          <w:sz w:val="28"/>
          <w:szCs w:val="28"/>
        </w:rPr>
        <w:t xml:space="preserve">победа учащегося на Олимпиадах федерального уровня является достаточным основанием для зачисления в </w:t>
      </w:r>
      <w:r w:rsidR="005861AF" w:rsidRPr="00A67D1D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A67D1D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определения степени готовности школьника к профильному или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углуб</w:t>
      </w:r>
      <w:proofErr w:type="spellEnd"/>
    </w:p>
    <w:p w14:paraId="2D5BF4C7" w14:textId="77777777"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14:paraId="3BCA4A5D" w14:textId="77777777"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14:paraId="5A93A3FB" w14:textId="77777777"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популяризация русского языка как школьного предмета, а русистики и в целом лингвистики – как научную дисциплину;</w:t>
      </w:r>
    </w:p>
    <w:p w14:paraId="6D06B7FC" w14:textId="77777777"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 вообще и русским языком в частности; </w:t>
      </w:r>
    </w:p>
    <w:p w14:paraId="35CD3CA7" w14:textId="77777777"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14:paraId="1D9CA11F" w14:textId="77777777"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14:paraId="1CDDDC8F" w14:textId="77777777" w:rsidR="0030106B" w:rsidRPr="00A67D1D" w:rsidRDefault="0030106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14:paraId="06631991" w14:textId="77777777"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14:paraId="22D88B52" w14:textId="77777777" w:rsidR="00C42E51" w:rsidRPr="00A67D1D" w:rsidRDefault="00C42E51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lastRenderedPageBreak/>
        <w:t>Любой из названных видов подготовки осуществляется под руководством педагога, который, р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4C5A2E" w:rsidRPr="00A67D1D">
        <w:rPr>
          <w:rFonts w:ascii="Times New Roman" w:hAnsi="Times New Roman" w:cs="Times New Roman"/>
          <w:sz w:val="28"/>
          <w:szCs w:val="28"/>
        </w:rPr>
        <w:t>ами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работать в данном </w:t>
      </w:r>
      <w:proofErr w:type="gramStart"/>
      <w:r w:rsidRPr="00A67D1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A67D1D">
        <w:rPr>
          <w:rFonts w:ascii="Times New Roman" w:hAnsi="Times New Roman" w:cs="Times New Roman"/>
          <w:sz w:val="28"/>
          <w:szCs w:val="28"/>
        </w:rPr>
        <w:t xml:space="preserve"> как </w:t>
      </w:r>
      <w:r w:rsidR="004C5A2E" w:rsidRPr="00A67D1D">
        <w:rPr>
          <w:rFonts w:ascii="Times New Roman" w:hAnsi="Times New Roman" w:cs="Times New Roman"/>
          <w:sz w:val="28"/>
          <w:szCs w:val="28"/>
        </w:rPr>
        <w:t>и в урочной</w:t>
      </w:r>
      <w:r w:rsidRPr="00A67D1D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A67D1D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A67D1D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A67D1D">
        <w:rPr>
          <w:rFonts w:ascii="Times New Roman" w:hAnsi="Times New Roman" w:cs="Times New Roman"/>
          <w:sz w:val="28"/>
          <w:szCs w:val="28"/>
        </w:rPr>
        <w:t>ного образовательного маршрута, созданного с учетом способностей и особенностей конкретного учащегося.</w:t>
      </w:r>
    </w:p>
    <w:p w14:paraId="686592BE" w14:textId="77777777" w:rsidR="00A6646E" w:rsidRPr="00A67D1D" w:rsidRDefault="00002E2A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основной круг вопросов по разделам русского языка, которые следует вынести на изучение при подготовке к олимпиаде, принципы подбора заданий, некоторые алгоритмы работы с лингвистическими задачами разных типов.</w:t>
      </w:r>
    </w:p>
    <w:p w14:paraId="1BBB6794" w14:textId="77777777"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4164299"/>
        <w:docPartObj>
          <w:docPartGallery w:val="Table of Contents"/>
          <w:docPartUnique/>
        </w:docPartObj>
      </w:sdtPr>
      <w:sdtEndPr/>
      <w:sdtContent>
        <w:p w14:paraId="7F816976" w14:textId="77777777" w:rsidR="00D4021C" w:rsidRPr="00CB5DFA" w:rsidRDefault="00D4021C" w:rsidP="00A67D1D">
          <w:pPr>
            <w:pStyle w:val="afb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B5DFA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6836E084" w14:textId="1D5AF02E" w:rsidR="00CB5DFA" w:rsidRPr="00CB5DFA" w:rsidRDefault="00011AA0">
          <w:pPr>
            <w:pStyle w:val="12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B5DF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4021C" w:rsidRPr="00CB5DF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B5DF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9768153" w:history="1">
            <w:r w:rsidR="00CB5DFA" w:rsidRPr="00CB5DF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_Toc29768153 \h </w:instrTex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5003BE" w14:textId="4FF495B8" w:rsidR="00CB5DFA" w:rsidRPr="00CB5DFA" w:rsidRDefault="00843F34">
          <w:pPr>
            <w:pStyle w:val="12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768154" w:history="1">
            <w:r w:rsidR="00CB5DFA" w:rsidRPr="00CB5DF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_Toc29768154 \h </w:instrTex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C570E" w14:textId="62B880F5" w:rsidR="00CB5DFA" w:rsidRPr="00CB5DFA" w:rsidRDefault="00843F34">
          <w:pPr>
            <w:pStyle w:val="12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768155" w:history="1">
            <w:r w:rsidR="00CB5DFA" w:rsidRPr="00CB5DF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Вводная часть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_Toc29768155 \h </w:instrTex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94956B" w14:textId="6A5023A9" w:rsidR="00CB5DFA" w:rsidRPr="00CB5DFA" w:rsidRDefault="00843F34">
          <w:pPr>
            <w:pStyle w:val="12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768156" w:history="1">
            <w:r w:rsidR="00CB5DFA" w:rsidRPr="00CB5DF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Перечень обязательных для изучения тем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_Toc29768156 \h </w:instrTex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945206" w14:textId="19B626AE" w:rsidR="00CB5DFA" w:rsidRPr="00CB5DFA" w:rsidRDefault="00843F34">
          <w:pPr>
            <w:pStyle w:val="12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768158" w:history="1">
            <w:r w:rsidR="00CB5DFA" w:rsidRPr="00CB5DF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_Toc29768158 \h </w:instrTex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B7D81" w14:textId="567C5CC5" w:rsidR="00CB5DFA" w:rsidRPr="00CB5DFA" w:rsidRDefault="00843F34">
          <w:pPr>
            <w:pStyle w:val="12"/>
            <w:tabs>
              <w:tab w:val="right" w:leader="dot" w:pos="948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768159" w:history="1">
            <w:r w:rsidR="00CB5DFA" w:rsidRPr="00CB5DF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рекомендуемой литературы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_Toc29768159 \h </w:instrTex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B5DFA" w:rsidRPr="00CB5D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5CB4E" w14:textId="23AAA916" w:rsidR="00D4021C" w:rsidRPr="00A67D1D" w:rsidRDefault="00011AA0" w:rsidP="00A67D1D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B5DF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A55662D" w14:textId="77777777" w:rsidR="00D4021C" w:rsidRPr="00A67D1D" w:rsidRDefault="00D4021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3D82F9" w14:textId="77777777"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D64DE5" w14:textId="77777777"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770FF3" w14:textId="77777777"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ABBB3C" w14:textId="77777777" w:rsidR="00086A4F" w:rsidRPr="00A67D1D" w:rsidRDefault="00086A4F" w:rsidP="00A67D1D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67D1D">
        <w:rPr>
          <w:sz w:val="28"/>
          <w:szCs w:val="28"/>
        </w:rPr>
        <w:br w:type="page"/>
      </w:r>
    </w:p>
    <w:p w14:paraId="4C3AE475" w14:textId="77777777" w:rsidR="00086A4F" w:rsidRDefault="00D92205" w:rsidP="00A67D1D">
      <w:pPr>
        <w:pStyle w:val="1"/>
        <w:spacing w:line="240" w:lineRule="auto"/>
        <w:rPr>
          <w:szCs w:val="28"/>
        </w:rPr>
      </w:pPr>
      <w:bookmarkStart w:id="3" w:name="_Toc29768155"/>
      <w:r w:rsidRPr="00A67D1D">
        <w:rPr>
          <w:szCs w:val="28"/>
        </w:rPr>
        <w:lastRenderedPageBreak/>
        <w:t>Вводная часть</w:t>
      </w:r>
      <w:bookmarkEnd w:id="3"/>
    </w:p>
    <w:p w14:paraId="0A5B397E" w14:textId="77777777" w:rsidR="00277A82" w:rsidRPr="00277A82" w:rsidRDefault="00277A82" w:rsidP="00277A82">
      <w:pPr>
        <w:rPr>
          <w:lang w:eastAsia="ru-RU"/>
        </w:rPr>
      </w:pPr>
    </w:p>
    <w:p w14:paraId="68B95A35" w14:textId="77777777" w:rsidR="0018248C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предназначено для проведения 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 по русскому языку в 5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68F61" w14:textId="77777777"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состоят из нескольких разделов. В начале описаны организация, методика подготовки и проведения олимпиад по русскому языку.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7733D6" w14:textId="77777777"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даются задания для подготовки к олимпиадам, которые со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браны по грамматическим темам: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«Лексика», «Морфология», «Синтаксис». В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для подготовки к олимпиадам различных уровней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представлен лекций.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предлагаются тестовые задания, с выбором ответа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C6A0B" w14:textId="77777777"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есть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предусматривающий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глубокое изучение русского языка. </w:t>
      </w:r>
    </w:p>
    <w:p w14:paraId="184CDE8C" w14:textId="77777777" w:rsidR="00C44137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рассчитано на его творческое использование.</w:t>
      </w:r>
    </w:p>
    <w:p w14:paraId="58025D53" w14:textId="77777777"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="00454D25" w:rsidRPr="00A67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состоит в том, что п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полной реализации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даст возможность одаренным ученикам приобрести навыки применения стандартных знаний в нестандартных ситуациях, умение использовать навыки логического и абстрактного мышления, способность обобщать и проводить аналогии, прогнозировать результат, включать интуицию, воображение, фантазию.</w:t>
      </w:r>
    </w:p>
    <w:p w14:paraId="6DC32964" w14:textId="77777777" w:rsidR="00D92205" w:rsidRPr="00D92205" w:rsidRDefault="00D92205" w:rsidP="00A6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подготовительные занятия по русскому языку – это возможность приблизить способных учеников к предмету, устранить пробелы по русскому языку, а также пополнить знания по лингвистике. </w:t>
      </w:r>
    </w:p>
    <w:p w14:paraId="7317E546" w14:textId="77777777"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приобретают важные исследовательские умения: ставить исследовательские вопросы, формулировать проблемы, вести наблюдения над функционированием разноплановых языковых конструкций, собирать необходимую информацию из разных источников (книги, энциклопедии, словари и т. п.), организовывать и систематизировать информацию, представлять результаты своей работы в виде докладов, рефератов, сообщений и т.п.</w:t>
      </w:r>
    </w:p>
    <w:p w14:paraId="76C3A9AF" w14:textId="77777777"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построения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рекомендаций:</w:t>
      </w:r>
    </w:p>
    <w:p w14:paraId="4B519722" w14:textId="77777777"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духовного и личностного роста учащихся;</w:t>
      </w:r>
    </w:p>
    <w:p w14:paraId="141FD73C" w14:textId="77777777"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насыщенности содержания обучения;</w:t>
      </w:r>
    </w:p>
    <w:p w14:paraId="2490D125" w14:textId="77777777"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самостоятельности в процессе обучения;</w:t>
      </w:r>
    </w:p>
    <w:p w14:paraId="62B442B2" w14:textId="77777777"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решение проблем и исследовательских задач учащимися.</w:t>
      </w:r>
    </w:p>
    <w:p w14:paraId="386F80BB" w14:textId="77777777" w:rsidR="00D92205" w:rsidRPr="00A67D1D" w:rsidRDefault="00D92205" w:rsidP="00A6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A4626" w14:textId="77777777" w:rsidR="00D92205" w:rsidRDefault="00D92205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1ECD5" w14:textId="77777777"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776BB" w14:textId="77777777"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2A520" w14:textId="77777777"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57126" w14:textId="77777777" w:rsidR="00277A82" w:rsidRPr="00A67D1D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C8DC2" w14:textId="77777777" w:rsidR="00793F51" w:rsidRPr="00A67D1D" w:rsidRDefault="00793F51" w:rsidP="00A67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D2AE35" w14:textId="77777777" w:rsidR="00843F34" w:rsidRDefault="00843F34" w:rsidP="00853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Лекция: </w:t>
      </w:r>
    </w:p>
    <w:p w14:paraId="528B7DC4" w14:textId="1A72085D" w:rsidR="00257704" w:rsidRPr="00A67D1D" w:rsidRDefault="00257704" w:rsidP="00853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</w:t>
      </w:r>
      <w:r w:rsidR="0085395A" w:rsidRPr="00A67D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ексическая омонимия в русском языке</w:t>
      </w:r>
    </w:p>
    <w:p w14:paraId="4C649CF2" w14:textId="77777777" w:rsidR="00257704" w:rsidRPr="00A67D1D" w:rsidRDefault="00257704" w:rsidP="00A67D1D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5DA76" w14:textId="77777777" w:rsidR="00257704" w:rsidRPr="00A67D1D" w:rsidRDefault="00257704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Лексические омонимы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homos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«одинаковый» и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onyma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«имя») – это два и более разных по значению слова, которые совпадают в написании, произношении и грамматическом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оформлении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«одежда»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«документ»;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«союз, соглашение государств»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«устройство для подъема тяжестей»;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размер»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«чувство меры».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EFAC5F1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Различается два типа лексических омонимов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–  п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олные и неполные.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Полные лексические омонимы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 одной и той же части речи, у которых совпадает вся система грамматических форм. Так, приведен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ранее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«одежда»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«документ»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лексические омонимы, так как они совпадают во всех падежных формах един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ственного и множественного числа.  К этому же типу омонимов относятся: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«отмычка»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«родник»;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лавка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«скамья»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лавка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«небольшое торговое заведение»;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«мелодия»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«причина»;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прически»,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«сельскохозяйственное орудие»,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«песчаная отмель»;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гриф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«птица»,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гриф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«длинная узкая часть струнных инструментов»,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гриф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«печать, штемпель».</w:t>
      </w:r>
    </w:p>
    <w:p w14:paraId="2588B007" w14:textId="77777777" w:rsidR="00257704" w:rsidRPr="00A67D1D" w:rsidRDefault="00257704" w:rsidP="00A67D1D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Неполные лексические омонимы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относятся к одной части речи, но совпадают не во всех грамматических формах. Так,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«хвойный лес»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«химический элемент»;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размер»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«чувство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бум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«гимнастический снаряд»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бум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«ажиотаж» являются не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полными лексическими омонимами, так как второй член каждой омонимической пары не употребляется в форме множественного числа, поскольку относится к вещественным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отвлеченным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бум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именам существительным. Неполными омонимами являются глаголы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настаивать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«усиленно добиваться чего-либо»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настаивать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«готовить настойку» (первый из них является непереходным, а второй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переходным глаголом);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заставить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«обставить мебелью»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заставить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2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«принудить» (второй омоним не обладает причастными страдательными формами).</w:t>
      </w:r>
    </w:p>
    <w:p w14:paraId="07D5D197" w14:textId="77777777"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Лексические омонимы характеризуются прежде всего тем, что они соотносятся с разными явлениями действительности, поэтому между ними не существует никакой семантической связи, характерной для значений полисемических слов.</w:t>
      </w:r>
    </w:p>
    <w:p w14:paraId="30D6478D" w14:textId="77777777"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Омонимия как языковое явление наблюдается не только в лексике. В широком смысле слова омонимами называют иногда разные языковые единицы (в плане содержания), совпадающие по звучанию (в плане выражения). Например, суффикс  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-к</w:t>
      </w:r>
      <w:proofErr w:type="gram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входит в омонимичную пару: 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-к-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(существительные со значением лица женского пола: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студентка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аспирантка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-к-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(существительные со значением отвлеченного действия: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чистка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отправка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14:paraId="2783C0D2" w14:textId="77777777"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отличие от собственно лексических (или абсолютных) омонимов, все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другие совпадения слов являются относительными.</w:t>
      </w:r>
    </w:p>
    <w:p w14:paraId="0488EE8B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Омонимы, возникающие как результат действия фонетических законов языка, называются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омофонами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homos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«одинаковый»,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phone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«голос, звук»). Это слова, имеющие одинаковое звучание, но разное зна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 и написание. Так, в русском языке действует закон оглушения звонких согласных звуков в абсолютном конце слова и в середине слова перед глухими согласными, в результате чего разные по значению слова могут совпадать в звуковом отношении: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(животное)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[кот] (шифр)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(растение)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луг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[лук]  (поле);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(состояние)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груздь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(гриб);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(—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дужка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душкъ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(—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дуга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).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безударном положении  некоторые гласные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(а),  (о); (е), (и)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износятся одинаково, что также является причиной появления омофонов: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претворяться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притворяться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компания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кампания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бачок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бочок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33EB18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Омонимы, образующиеся в результате действия грамматических причин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омоформами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грамматическими омонимами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слова, совпадающие в звучании лишь в определенных грамматических формах: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лететь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лечить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(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2-го лица ед. чис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совпадения грамматических показателей не наблюдается, следователь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но, омонимии уже не существует: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летишь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лечишь)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рублю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(1-е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ед.ч. от глагола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рублю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дат. падежа существительного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прошедшего времени женского рода от глагола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(существительное);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(числительное)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повелительного наклонения глагола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(существительное)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прошедшего времени мужского рода глагола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6CEABB9" w14:textId="77777777"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омонимам относятся также омографы (греч.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homos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«одинаковый» и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grapho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пишу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совпадающие в написании, но по-разному звучащие и имеющие разное значение: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замок, мука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мука, гвоздики –  гвоздики, парить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парить, духи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19E8DEE" w14:textId="77777777"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следующие виды омографов: а) лексические: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атлас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(географические карты)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атлас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(материя); б) лексико-грамматические: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гол)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(существительное);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(глагол)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(существительное);      в) грамматические: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стилистические: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компас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(литер.)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компас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искра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(литер.)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искра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proofErr w:type="gramEnd"/>
    </w:p>
    <w:p w14:paraId="1AB7C65E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таких пар слов к омонимам является условным, поскольку они звучат неодинаково, различаясь ударением. Для омонимов полное совпадение в звучании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условие. </w:t>
      </w:r>
    </w:p>
    <w:p w14:paraId="1741D500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трудность разграничения омонимии и полисемии отражена в современной лексикографической практике. Так, многие слова, кото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рые в одном словаре даны как многозначные, в другом (или других) рассматриваются как разные слова, омонимичные друг другу.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четырехтомном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академическом словаре (М., 1984, т.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IY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приводится как многозначное: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славный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1)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известный, зна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менитый; 2)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хороший, располагающий к себе.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вышедшем в том же году 16-м издании «Словаря русского языка» С.И.Ожегова при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водится два самостоятельных слова: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славный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«пользующийся славой, из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вестный»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славный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«очень хороший, приятный, симпатичный». По-разному квалифицируется в этих словарях и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«малом» академическом словаре приведено два слова с омонимичными отношения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ми: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худой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«тощий»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 значениями: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плохой, дурной и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дырявый. Словарь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С.И.Ожегова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три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самостоятель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слова-омонима: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«тощий»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«плохой»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«дырявый»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5395141A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способов разграничения омонимии и полисемии.</w:t>
      </w:r>
    </w:p>
    <w:p w14:paraId="1930FEA4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Подбор родственных (однокоренных) слов, т.е. установление деривационных связей слов. Например,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«вселенная»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мировой,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всемирный;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«покой, состояние, противоположное войне»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мириться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Производные слова к обоим сравниваемым словам различные, следовательно, перед нами – лексические омонимы. Аналогично доказывается омонимия слов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«кисть, сжатая в кулак»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«эксплуататор»: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кулачный,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кулацкий.</w:t>
      </w:r>
    </w:p>
    <w:p w14:paraId="07A5A137" w14:textId="77777777" w:rsidR="00257704" w:rsidRPr="00A67D1D" w:rsidRDefault="00257704" w:rsidP="00A67D1D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русским словарем омонимов является «Словарь омонимов русского языка»  О.С.Ахмановой  (М.,1974, 2е издание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І976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</w:t>
      </w:r>
    </w:p>
    <w:p w14:paraId="782660F7" w14:textId="77777777" w:rsidR="00257704" w:rsidRPr="00A67D1D" w:rsidRDefault="00257704" w:rsidP="00A67D1D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содержит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2300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словарных статей, которые включают корневые и служебные омонимы различного происхождения. Каждое слово-омоним истолковывается. Истолкование включает грамматические и стилистические по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меты, указание на происхождение и словообразовательные связи с други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словами, перевод на английский, французский и немецкий языки, не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которые иллюстративные примеры употребления в речи.</w:t>
      </w:r>
    </w:p>
    <w:p w14:paraId="7362E774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 намечено три типа образования омонимов: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у которых омонимия выражена морфемной структурой: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колкая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(трава)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колкий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(сахар);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газоход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«то, по чему идет газ»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газоход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ходит с помощью газа»;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разошедшаяся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омонимия: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«часть руки»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2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«крестьянин-эксплуататор»; 3) исконно разные слова: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«растение»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«оружие».</w:t>
      </w:r>
    </w:p>
    <w:p w14:paraId="34563392" w14:textId="77777777"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Словарь является не только наиболее полным собранием русских лексических омонимов, но и хорошим справочным пособием, позволяющим от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граничить омонимию от полисемии.</w:t>
      </w:r>
    </w:p>
    <w:p w14:paraId="6A052734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Pr="00A67D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1979 г</w:t>
        </w:r>
      </w:smartTag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Тбилиси вышел «Словарь омонимов русского языка» Н.П. Колесникова. В словаре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4000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«омонимических объединений, среди которых –  не только лексические омонимы, но и сходные с ними явления, напри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мер,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омоформы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(пчелиный)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(форма повелительного наклоне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глагола рыть). По качеству лексикографической разработки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омонимов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словарь уступает словарю О.С.Ахмановой.  В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A67D1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1978</w:t>
        </w:r>
        <w:r w:rsidRPr="00A67D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</w:t>
        </w:r>
      </w:smartTag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словарь Н.П. Колесникова переиздан с некоторыми исправлениями и дополнениями.</w:t>
      </w:r>
    </w:p>
    <w:p w14:paraId="62BDD473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2C4CF" w14:textId="77777777" w:rsidR="004474ED" w:rsidRDefault="004474ED" w:rsidP="00A67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3687E" w14:textId="77777777" w:rsidR="001D178A" w:rsidRDefault="001D178A" w:rsidP="007550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CB01F" w14:textId="77777777" w:rsidR="004474ED" w:rsidRDefault="004474ED" w:rsidP="00A6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79AD9" w14:textId="77777777" w:rsidR="00843F34" w:rsidRDefault="00843F34" w:rsidP="00A6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D62F6" w14:textId="20074444" w:rsidR="00257704" w:rsidRPr="00A67D1D" w:rsidRDefault="008F380C" w:rsidP="00A67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Лексическая</w:t>
      </w:r>
      <w:r w:rsidR="0084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синонимия в русском языке</w:t>
      </w:r>
    </w:p>
    <w:p w14:paraId="51BA5F11" w14:textId="77777777" w:rsidR="00257704" w:rsidRPr="00A67D1D" w:rsidRDefault="00257704" w:rsidP="00A67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DF7FF" w14:textId="77777777"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Полисемии и омонимии в языке противостоит явление лексической синонимии. Если для многозначных и омонимичных слов характерно разное содержание при одной и той же форме, то при синонимии разная форма выражает  одинаковое (или близкое) содержание.</w:t>
      </w:r>
    </w:p>
    <w:p w14:paraId="5F7FF64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Лексические синонимы (греч.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synonymos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«одноименный») – это слова, принадлежащие к одной и той же части речи, близкие или тождественные по значению и по-разному звучащие: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родина – отечество – отчизна; трудный – тяжелый – нелегкий – тяжкий – сложный; идти – шагать – плестись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B172F4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синонимические отношения вступают далеко не все слова.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синонимизируются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литературном языке имена собственные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Наталья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Кавказ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Минск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названия жителей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москвич, киевлянин, омич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многие  наименования конкретных предметов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стол, стул, ложка, шкаф, книга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не должны быть синонимичны термины, хотя на практике нередко встречаются термины-синонимы (см. подробнее учебное пособие «Лингвистическая терминология в вузовских курсах». – Гомель, 1984).</w:t>
      </w:r>
    </w:p>
    <w:p w14:paraId="537E50F9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Синонимия тесно связана с полисемией: синонимы помогают показать разницу в оттенках значения многозначного слова. В зависимости от семантических оттенков многозначное слово может вступать в синонимические отношения с разными словами. Так,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«нехватка чего-либо в нужном количестве» (недостаток людей, деталей) имеет следующие синонимы: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отсутствие, нехватка, дефицит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 втором значении – «отсутствие достаточных средств к существованию» – ему свойственны синонимы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бедность, нужда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третьем значении – «отрицательное качество чего-либо или кого-либо»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синонимично словам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недочет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изъян, порок, несовершенство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Приведем аналогичные примеры: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перемещаться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передвигаться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шевелиться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невысокий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неудовлетворительный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качестве);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– подлый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бесчестный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человеке и его поступках);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отметить – пометить, записать; отметить – зарегистрировать; отметить – похвалить, поощрить.</w:t>
      </w:r>
    </w:p>
    <w:p w14:paraId="2FF53C8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и более лексических синонима образуют в языке определенную группу, или парадигму, которая иначе называется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синонимическим  рядом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синонимический ряд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приказание – распоряжение – повеление – директива – предписание – команда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 общим для всех членов синонимического ряда значением «указание о выполнении чего-либо». Основное слово синонимического ряда, передающее наиболее общее понятие и являющееся нейтральным по употреблению, называется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доминантой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синонимического ряда (от лат.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dominans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«господствующий»). В приведенном выше ряду доминантой является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приказание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Остальные слова синонимического ряда выражают дополнительные оттенки: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«официальное распоряжение того, кто облечен властью»;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повеление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 же, что приказ, но с оттенком устарелости»;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«краткий устный приказ»;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директива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«руководящее указание вышестоящего органа подчиненным органам».</w:t>
      </w:r>
    </w:p>
    <w:p w14:paraId="6E208366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доминанта выражает понятие, свойственное всем словам, входящим в данный синонимический ряд, она обычно располагается в начале синонимического ряда. Наряду с термином доминанта в научной литературе используется синонимичный термин «опорное слово».</w:t>
      </w:r>
    </w:p>
    <w:p w14:paraId="705DD743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постоянства состава слов синонимические ряды характеризуются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незамкнутостью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них возможны изменения и дополнения, обусловленные протекающим процессом развития всей лексической системы. Например,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путь – дорога – маршрут – трасса – орбита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8253E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Синонимические ряды обычно образуются из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разнокорневых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синонимы могут быть и однокорневыми, т.е. возникшими из одного корня, но оформленные разными приставками и суффиксами: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отчизна – отечество, картофель – картошка, редис – редиска, изгнать – выгнать, искупаться – выкупаться, обогнать -  перегнать.</w:t>
      </w:r>
      <w:proofErr w:type="gramEnd"/>
    </w:p>
    <w:p w14:paraId="485997C3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очень богат синонимами, но процесс появления новых слов не прерывается. Одна из основных причин появления синонимов – стремление наиболее полно осмыслить, изучить явление действительности, дать новое название этому явлению.</w:t>
      </w:r>
    </w:p>
    <w:p w14:paraId="301FDE5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Синонимические ряды образуются и в результате проникновения в русский язык и освоения им иноязычной лексики: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противопоставление – контраст, равновесие – баланс, судорога – конвульсия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Синонимические ряды пополняет и диалектная лексика: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говорить – гутарить, холодно – студено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Источником синонимии являются и словообразовательные процессы: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поздний – запоздалый, множиться – размножаться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0B865" w14:textId="77777777"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современном русском языке существует несколько типов синонимов, выделяемых в зависимости от характера различий между словами при общей их смысловой близости:</w:t>
      </w:r>
    </w:p>
    <w:p w14:paraId="1DCED4E8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Семантические (идеографические, понятийные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обозначая одно и то же явление действительности, выделяют в нем разные стороны и отличаются поэтому друг от друга оттенками своего значения.</w:t>
      </w:r>
    </w:p>
    <w:p w14:paraId="22CA966F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следующую группу синонимичных существительных: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безветрие, тишь, затишье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они обозначают «отсутствие ветра», но отличаются друг от друга оттенками своих лексических значений: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безветрие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значение «полное отсутствие ветра, тихая погода»;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тишь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«спокойствие, отсутствие шума»;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затишье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«ослабление, временное прекращение ветра, шума».</w:t>
      </w:r>
    </w:p>
    <w:p w14:paraId="50F9E51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 объемом понятия отличаются прилагательные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обрывистый – отвесный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называют один и тот же признак предмета – крутизну берега.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«резко снижающийся»,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обрывистый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«неровный, с обрывами»,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отвесный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«очень крутой, под прямым углом к плоскости».</w:t>
      </w:r>
    </w:p>
    <w:p w14:paraId="1DD73346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Стилистические синонимы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обозначая одно и то же  явление действительности, отличаются друг от друга стилистической принадлежностью. Они имеют также различия в смысловой выразительности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эмоциональной окрашенности. Примером стилистических синонимов могут служить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спать – почивать – дрыхнуть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Глагол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нейтральным в стилистическом отношении и не содержит эмоциональной окраски. Глагол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почивать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устаревшим, по стилистической принадлежности – книжным;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дрыхнуть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просторечным с эмоциональной оценкой неодобрения.</w:t>
      </w:r>
    </w:p>
    <w:p w14:paraId="63D6BE9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стилистическим или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разностилевым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синонимам относятся также слова: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лицо – лик –  морда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(нейтральное – книжное – просторечное),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умереть – скончаться – помереть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(нейтральное – книжное – разговорное),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удовлетворительное – тройка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устать – умаяться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(нейтральное – разговорное),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довод – аргумент, взгляд – взор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(нейтральное – книжное).</w:t>
      </w:r>
      <w:proofErr w:type="gramEnd"/>
    </w:p>
    <w:p w14:paraId="4059E57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стилистических синонимов выделяются также:</w:t>
      </w:r>
    </w:p>
    <w:p w14:paraId="53C40A4C" w14:textId="77777777"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Синонимы, отличающиеся друг от друга степенью современности. В таком синонимическом ряду одно слово относится к современной лексике, другое – к устаревшей: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самолет – аэроплан, министр – нарком, этот – сей, кино – кинематограф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22CBF52E" w14:textId="77777777"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Синонимы, различающиеся сферой употребления. Сюда входят, например, ряды, состоящие из общенародного слова и термина или профессионализма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 кухня – камбуз, повар – кок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морск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.),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желтуха – гепатит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(мед.),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страница – полоса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(полиграф.); литературно-жаргонные ряды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 родители – предки, столовая – кормушка, нож – перо, обыск – шмон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0589AAF3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Семантико-стилистические синонимы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различающиеся как оттенками лексических значений, так и стилистической окраской. Примером таких синонимов могут служить глаголы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плестись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обладают близким, но не тождественным значением: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«двигаться, переступая ногами», 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плестись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«передвигаться медленно, вяло». Следовательно, глагол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плестись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дополнительный семантический оттенок – «передвигаться с трудом, едва переступая ногами». Кроме того,  синонимические глаголы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плестись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и стилистической принадлежностью: глагол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нейтральным, а глагол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плестись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в разговорной речи с эмоциональной оценкой неодобрения. Таким образом,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плестись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семантико-стилистическими синонимами. Сравн. Также: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запас – резерв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общеупотребительное слово, обозначает «все, что заготовлено впрок»;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резерв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книжное, специальное, имеет значение «то, что оставлено для особого,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исключителного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случая».</w:t>
      </w:r>
    </w:p>
    <w:p w14:paraId="0D6FD976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Семантико-стилистические отличия характерны также для синонимов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сердиться – злиться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(разг.),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поспешный – скоропалительный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(разг.),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есть – жрать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(прост.);</w:t>
      </w:r>
    </w:p>
    <w:p w14:paraId="16F64BA7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Особую группу составляют абсолютные синонимы,  или лексические дублеты. Это слова, не имеющие ни семантических, ни стилистических различий. С этой точки зрения все остальные типы синонимов являются относительными. Слов-дублетов в русском языке немного, поскольку язык избегает дублирования. Например: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языкознание – лингвистика,  правописание – орфография, конница – кавалерия, забастовка – стачка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C0F999" w14:textId="77777777" w:rsidR="00257704" w:rsidRPr="00A67D1D" w:rsidRDefault="00257704" w:rsidP="00A67D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приведенные ранее синонимы являются общеязыковыми, т.е. они свойственны лексической системе русского языка, понятны всем или подавляющему большинству его носителей. От общеязыковых следует отличать контекстуальные, или индивидуально-авторские синонимы. К ним относятся слова, которые вступают в синонимические отношения временно, только в данном контексте. Например, между словами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осыпанный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оклеенный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лексической системе русского языка отсутствуют синонимические отношения. Однако в рассказе «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Челкаш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А.М.Горький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оклеенный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синоним слова осыпанный: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заснул с неясной улыбкой на лице, оклеенном мучной пылью.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Сравним еще примеры употребления контекстуальных синонимов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Остап уже собирался взять фунта за крахмальный ошейник и указать ему путь-дорогу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ошейник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контекстуальный синоним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воротничок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 равнина покрыта сыпучей и мягкой известкой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известка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3341156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речи синонимы выполняют две новейшие функции для  всех, кто владеет русским языком.  Во-первых, это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функция замещения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одних слов другими. Она вызвана стремлением избегать в речи нежелательных повторений одних и тех же слов: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1.Вот пролетели дикие гуси, пронеслась вереница белых, как снег, лебедей. 2.Весь зал аплодировал. Хлопали, подняв руки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Во-вторых,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функция уточнения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вызвана необходимостью  более четко обозначать явления, предметы и их признаки в процессе общения. В предложении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день они работали дружно, согласно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синоним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уточняет значение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указывает на особую слаженность, согласованность действий. Сравним аналогичный пример: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 я жалок, ничтожен, -  говорил в раздумье Александр. – Я мелок, нищ духом».</w:t>
      </w:r>
    </w:p>
    <w:p w14:paraId="5F89F745" w14:textId="77777777"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функцией уточнения связан прием нанизывания синонимов для подчеркивания тождества или смысловой близости слов: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Умом, рассудком она во всем соглашалась с Сергеем.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Картотеку мы закроем, закопаем», - сказал Володя.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этом случае в одном синонимическом ряду могут оказаться слова, разные по стилистической принадлежности и эмоциональной окраске: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Кричали, что это грешно, даже подло, что старик не в своем уме, что старика обманули, надули, облапошили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Дост</w:t>
      </w:r>
      <w:proofErr w:type="spellEnd"/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.)..</w:t>
      </w:r>
      <w:proofErr w:type="gramEnd"/>
    </w:p>
    <w:p w14:paraId="4ADFF98B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Или: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понял я, что клятвы не нарушу,</w:t>
      </w:r>
    </w:p>
    <w:p w14:paraId="0D751D6B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А захочу нарушить – не смогу.</w:t>
      </w:r>
    </w:p>
    <w:p w14:paraId="60F65621" w14:textId="77777777" w:rsidR="00257704" w:rsidRPr="00A67D1D" w:rsidRDefault="00257704" w:rsidP="00A67D1D">
      <w:pPr>
        <w:keepNext/>
        <w:widowControl w:val="0"/>
        <w:spacing w:after="0" w:line="240" w:lineRule="auto"/>
        <w:ind w:right="1000" w:firstLine="851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</w:t>
      </w:r>
      <w:bookmarkStart w:id="4" w:name="_Toc20312468"/>
      <w:bookmarkStart w:id="5" w:name="_Toc20315151"/>
      <w:bookmarkStart w:id="6" w:name="_Toc20316006"/>
      <w:bookmarkStart w:id="7" w:name="_Toc20317275"/>
      <w:bookmarkStart w:id="8" w:name="_Toc29768157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Что я вовеки не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сбрешу</w:t>
      </w:r>
      <w:proofErr w:type="spellEnd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не струшу</w:t>
      </w:r>
      <w:bookmarkEnd w:id="4"/>
      <w:bookmarkEnd w:id="5"/>
      <w:bookmarkEnd w:id="6"/>
      <w:bookmarkEnd w:id="7"/>
      <w:bookmarkEnd w:id="8"/>
    </w:p>
    <w:p w14:paraId="65531C08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Не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сдрейфлю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не совру и не солгу   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(Б.Слуцкий). </w:t>
      </w:r>
    </w:p>
    <w:p w14:paraId="40675C43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Сравн. также: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скоро около дровяного склада собирается толпа… Очумелов делает полуоборот налево и шагает к сборищу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(А.Чехов.) – здесь в синонимической паре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толпа – сборище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слово в значении «большое скопление людей» имеет стилистические пометы «неодобр.» и «разг.», что «снижает» его значение в тексте и служит выражением отрицательной оценки.</w:t>
      </w:r>
    </w:p>
    <w:p w14:paraId="584B4BC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наблюдается использование синонимов в так называемой антонимической ситуации. Например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этот город старинный, но не старый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A62E03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Сравним следующее высказывание К.С.Станиславского: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актеров не руки, а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руцы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пальцы, а персты… Они не ходят, а шествуют, не сидят, а восседают, не лежат, а возлежат…</w:t>
      </w:r>
    </w:p>
    <w:p w14:paraId="11400F7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Противопоставление синонимов без достаточных оснований вызывает комический эффект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Я это сделал не в интересах истины, а в интересах правды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(Ильф и Петров).</w:t>
      </w:r>
    </w:p>
    <w:p w14:paraId="619D4089" w14:textId="77777777"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Синонимы часто встречаются в пословицах и поговорках: 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Ум за разум заходит;  переливать из пустого в порожнее; из огня да в полымя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т.п.</w:t>
      </w:r>
      <w:proofErr w:type="gramEnd"/>
    </w:p>
    <w:p w14:paraId="68C1A37B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68 г"/>
        </w:smartTagPr>
        <w:r w:rsidRPr="00A67D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1968 г</w:t>
        </w:r>
      </w:smartTag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был издан «Словарь синонимов русского языка» З.Е.Александровой. В этот словарь включено около 9000 синонимических рядов. Однако смысловые различия между синонимами здесь сведены к минимуму или вовсе отсутствуют. Дается стилистическая характеристика синонимов с помощью помет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книжн., разг., прост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других. В синонимические ряды широко вводятся фразеологические обороты. Примеры употребления слов отсутствуют.</w:t>
      </w:r>
    </w:p>
    <w:p w14:paraId="67A98C1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достаточно полным словарем синонимов следует считать изданный в 1970-1971 гг. двухтомный  «Словарь синонимов русского языка» под редакцией А.Е. Евгеньевой. В нем четко объясняется значение каждого из слов – членов синонимического ряда, показаны их семантические и стилистические оттенки, приведены примеры-иллюстрации.</w:t>
      </w:r>
    </w:p>
    <w:p w14:paraId="6E70F39F" w14:textId="77777777" w:rsidR="00257704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1976 году был издан однотомный «Словарь синонимов». Он также, как и двухтомный, подготовлен словарным сектором Института русского языка АН СССР под редакцией А.П. Евгеньевой. Несмотря на малый объем, словарь содержит большее число синонимических рядов. Внесены уточнения в состав этих рядов и толкование синонимов. В словаре принят общий алфавитный порядок, и это облегчает поиск нужного слова-синонима. Последовательно отражено ударение, раскрыты оттенки значения слова, указаны  границы лексической сочетаемости синонимов русского языка.</w:t>
      </w:r>
    </w:p>
    <w:p w14:paraId="241A05E9" w14:textId="77777777" w:rsidR="00257704" w:rsidRDefault="00257704" w:rsidP="00A6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2E943" w14:textId="77777777" w:rsidR="00843F34" w:rsidRPr="00A67D1D" w:rsidRDefault="00843F34" w:rsidP="00A6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1714C" w14:textId="68CDFEC0" w:rsidR="00257704" w:rsidRPr="00A67D1D" w:rsidRDefault="00257704" w:rsidP="00A67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Лексическая антонимия в русском </w:t>
      </w:r>
      <w:r w:rsidR="00A66E73"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языке</w:t>
      </w:r>
    </w:p>
    <w:p w14:paraId="5644262F" w14:textId="77777777" w:rsidR="007550B1" w:rsidRDefault="007550B1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AE0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Проявлением системных отношений в лексике (наряду с синонимией) является соотносительное противопоставление слов, противоположных по наиболее существенному семантическому признаку.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 противоположным значением, употребляющиеся для наименования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контрасных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называются антонимами (греч.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anti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и 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onyma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«имя»):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 – малый, далекий – близкий, свет – тьма.</w:t>
      </w:r>
      <w:proofErr w:type="gramEnd"/>
    </w:p>
    <w:p w14:paraId="4A16B516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Соотносительным противопоставление антонимов является потому, что в языке в подобные отношения вступают лишь слова, обозначающие в чем-то соотносящиеся, логически совместимые понятия.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семантически     (и логически) соотносительными являются слова, характеризующие качественные признаки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черный – белый, горький – сладкий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эмоции 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любовь – ненависть,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веселье – грусть, ласка – грубость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временные и пространственные понятия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– завтра, зима – лето, верх – низ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642DE5B5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случае, если противопоставляются несоотносимые понятия, то называющие их слова антонимами не являются: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комнату вошла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немолодая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красивая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женщина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(выделенные слова не могут быть охарактеризованы как антонимы, поскольку они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несоотносительны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характеризуют человека с разных сторон). Ср. также: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нами стоял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невысокий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длинный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забор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подобных случаях мы имеем дело с логическим противопоставлением, а не с лексической  антонимией.</w:t>
      </w:r>
    </w:p>
    <w:p w14:paraId="4FD22CFD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Дифференциальным признаком антонимии является наличие семы ‘не’, входящей в состав «негативного члена» антонимической оппозиции. Антоним, содержащий сему  ‘не’, включает в свое значение и все содержание «позитивного члена»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голодный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«испытывающий голод»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сытый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испытывающий голода»). </w:t>
      </w:r>
    </w:p>
    <w:p w14:paraId="4D14D6C0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антонимов называются противоположными, так как они взаимно исключают друг друга (предмет не может быть одновременно глубоким и мелким, высоким и низким, умным и глупым).</w:t>
      </w:r>
    </w:p>
    <w:p w14:paraId="337F72B8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содержание понятия «антонимы» значительно расширилось. Антонимами традиционно назывались слова, содержащие качественную оценку. Современные исследователи относят к антонимам слова, обозначающие действия, чувства, оценку, пространственные и временные отношения.</w:t>
      </w:r>
    </w:p>
    <w:p w14:paraId="3B60D70F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иметь антонимов слова, обозначающие конкретные предметы или называющие их количество, имена людей, географические наименования: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кора, снег, тетрадь, Иван, Нина, Альпы, десять, сорок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вступают в антонимические отношения многие местоимения: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ты, он, вы, то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7289A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Многозначное слово в различных своих значениях может иметь разные антонимы. Так, антонимом к слову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любопытный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«любознательный, интересующийся» будет прилагательное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равнодушный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антонимом к тому же слову в значении «интересный, вызывающий любопытство» будет прилагательное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неинтересный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Иногда многозначное слово может иметь один и тот же антоним к разным своим значениям: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 дом – маленький дом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большое событие – маленькое событие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первом случае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величину предмета, а во втором – значительность явления). Одинаковые антонимы имеют к разным своим значениям прилагательные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глубокое озеро – мелкое озеро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глубокая мысль – мелкая мысль; теплый чай – холодный час, теплая встреча – холодная встреча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4D60BB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Многозначное слово, в своем прямом, основном значении может и не иметь антонима, но вступает в антонимические отношения с другими словами в своих переносных значениях. Так,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глухой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прямом значении «не обладающий слухом, плохо слышащий» не имеет антонима, но в переносных значениях антонимия возникает: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глухой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«безлюдный»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глухой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«наглухо застегивающийся, закрытый»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4B608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многозначных слов имеет по две-три антонимичные пары, в некоторых случаях число таких пар увеличивается. Например, прилагательное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прямым и переносным значением имеет пять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антонимических пар: 1)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«прохладный»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(вечер, утро); 2)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«чистый»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мутный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воде); 3)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«только что приготовленный»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черствый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хлебе); 4)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подвергшийся солению»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соленый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(огурцы, рыба); 5)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свежий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«новый, оригинальный»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мыслях).</w:t>
      </w:r>
    </w:p>
    <w:p w14:paraId="4748316A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связь антонимии с многозначностью свидетельствует о системности отношений лексических единиц, их взаимозависимости и взаимообусловленности.</w:t>
      </w:r>
    </w:p>
    <w:p w14:paraId="379C878D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структурных, семантических и функциональных особенностей выделяется несколько групп лексических антонимов.</w:t>
      </w:r>
    </w:p>
    <w:p w14:paraId="0B08F01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структуре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антонимы делятся на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разнокорневые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однокорневые и внутрисловные.</w:t>
      </w:r>
    </w:p>
    <w:p w14:paraId="70F02B60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Разнокорневые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антонимы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наиболее распространенный тип лексических антонимов: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 – черный, бодрый – усталый, богатство – нищета, жизнь – смерть, вредный – полезный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48BCED79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Однокорневые отличаются словообразовательными приставками: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спокойный – беспокойный, возможный – невозможный, завернуть – развернуть, честный – нечестный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наличию слова, обозначающего промежуточное понятие, различают антонимы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градуальные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белый – (серый) – черный; маленький – (средний) – большой; прошедшее – (настоящее) – будущее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неградуальные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истинный – ложный, живой – мертвый, вместе – врозь, можно – нельзя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EF0E81" w14:textId="77777777" w:rsidR="009438B7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Внутрисловная антонимия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слова выражать антонимические отношения в пределах одной лексемы. Явление поляризации (антонимического противопоставления) значений слова получило название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энантиосемии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enantios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«противоположный» и 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sema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«знак»):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«выслушать от начала до конца»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прослушать курс лекций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воспринять на слух, не услышать»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прослушать важную новость из-за шума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3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C32A4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семантическим свойствам также выделяются несколько типов антонимов.</w:t>
      </w:r>
    </w:p>
    <w:p w14:paraId="06FFBE3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Антонимические противоположности выделяются в зависимости от того, соответствуют они  одному предмету или разным предметам. Например, антонимы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покупать – продавать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одному предмету (дом) в предложениях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 покупает дом у Николая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Николай продает дом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тип антонимов называется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конверсивами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conversio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«изменение») – словами, которые в исходном и измененном высказывании выражают отношение противоположности. Ср. также: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 сдает экзамен преподавателю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 принимает экзамен у студента.</w:t>
      </w:r>
    </w:p>
    <w:p w14:paraId="1C31B2A1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Семантика противопоставлений слов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иная. В предложении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еще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болен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я уже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здоров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антонимичные слова обозначают разные предметы (лица). </w:t>
      </w:r>
    </w:p>
    <w:p w14:paraId="399E921F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Слова-антонимы могут быть рассмотрены с точки зрения направленности –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ненаправленности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 Например, в парах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ошибиться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поправиться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уйти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спросить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противоположности выражена четко. В антонимических парах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 – вечер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жизнь – смерть, жить – умереть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не выражена.</w:t>
      </w:r>
    </w:p>
    <w:p w14:paraId="13587B9E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Семантика противоположности может содержать указание на разную степень, меру одного и того же качества, свойства, действия. Например: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дорогой – дешевый, молодой – старый, глубокий – мелкий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логически предполагается градация противопоставления: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молодой – моложавый – средних лет – пожилой – старый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антонимические пары не указывают на степень качества, т.е. лишены признака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градуальности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нельзя представить семантическую градацию слов-антонимов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мужчина – женщина, север – юг, верх – низ.</w:t>
      </w:r>
    </w:p>
    <w:p w14:paraId="448B1365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употребления слова с противоположным значением разделяются на общеязыковые и контекстуальные. Языковые антонимы закреплены в лексической системе современного русского языка и регулярно воспроизводятся в одних и тех же условиях: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веселый – скучный, молодеть – стареть, легкий – тяжелый.</w:t>
      </w:r>
    </w:p>
    <w:p w14:paraId="2673EFF8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языковыми (или общеупотребительными) антонимами в антонимические отношения в определенных речевых ситуациях могут вступать слова,  которые в обычных условиях (вне контекста) не выражают противоположных значений. Такие антонимы называются контекстуальными (или индивидуально-авторскими). Они не обычны, а случайны и обусловлены определенным стилистическим заданием. Ср.: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царь, я – раб. Я – червь, я – Бог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(Державин).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Поэтом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можешь ты не быть, но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гражданином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 обязан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(Некрасов).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сошлись. Волна и камень, стихи и проза, лед и пламень не столь различны меж собой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(Пушкин). На контекстуальной антонимии могут основываться заглавия художественных произведений: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 и Сокол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(Горький),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Хозяин и работник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(Толстой).</w:t>
      </w:r>
    </w:p>
    <w:p w14:paraId="48C9D49C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Антонимы используются в тексте для  выражения разнообразных оттенков значений – сопоставления, противопоставления противоположных явлений, качеств, действий: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умеют плакать и смеяться, приказывать, молить и заклинать.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этими же целями антонимы используются во многих пословицах и поговорках: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Ученье – свет,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неученье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тьма;  Сытый голодному не товарищ; Хороша веревка длинная, а речь короткая; Мягко стелет да жестко спать.</w:t>
      </w:r>
    </w:p>
    <w:p w14:paraId="01EE448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Антонимы широко используются в художественной литературе для создания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антитезы (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antithesis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«противоположение») – стилистического приема контраста, противопоставления: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это было бы смешно,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бы не было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грустно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(Лермонтов);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пораженья от победы ты сам не должен отличать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(Пастернак). Этот прием весьма характерен для сентенций, образных выражений, крылатых фраз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Минуй нас пуще всех печалей и барский гнев, и барская любовь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(Грибоедов).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Лаконизм – это максимум поэтической интонации при минимуме словесных затрат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(Озеров).</w:t>
      </w:r>
    </w:p>
    <w:p w14:paraId="2CC6EEEB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стилистическим приемом, который строится на сопоставлении антонимических значений, является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оксюморон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оксиморон) (греч.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oxymoron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«остроумно-глупое»). Оксюморон заключается в сочетании слов, выражающих логически несовместимые понятия, резко противоречащие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логике сочетания слов и взаимно исключающие друг друга: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холодный кипяток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(Лермонтов), «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Живой труп»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 Толстой),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штормовая тишина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(Рождественский),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холодный зной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(Маршак), «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Горячий снег»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(Бондарев),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«Далекое близкое»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(Репин) Сравн. также: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Будь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счастлива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несчастием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моим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(Лермонтов);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ту ночь мы сошли друг от друга с ума,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светила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нам только зловещая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тьма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(Ахматова). </w:t>
      </w:r>
    </w:p>
    <w:p w14:paraId="66C86FFC" w14:textId="77777777"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Специальные словари антонимов появились сравнительно недавно. В 1971г. были изданы два словаря антонимов. В «Словаре антонимов русского языка» Л.А.Введенской объяснено 862 антонимические пары. Все толкования снабжены примерами из художественной литературы, научных и газетно-публицистических текстов. Другой словарь антонимов русского языка (автор Н.П.Колесников) содержит объяснение более 1300 слов-антонимов и разного рода противопоставлений, так как автор широко понимает явление антонимии. В обоих словарях недостаточно отражены однокорневые антонимы.</w:t>
      </w:r>
    </w:p>
    <w:p w14:paraId="327CF362" w14:textId="77777777"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полным современным словарем антонимов является «Словарь антонимов русского языка» М.Р.Львова (под редакцией Л.А.Новикова. – М., 1978г.). Словарь включает около 2000 антонимических пар. Для многих антонимов приводятся синонимы. Все антонимы иллюстрируются многочисленными примерами из художественной, публицистической и научной литературы. К словарю дается указатель антонимов, что значительно облегчает поиск нужного слова.</w:t>
      </w:r>
    </w:p>
    <w:p w14:paraId="40129521" w14:textId="77777777" w:rsidR="009A261C" w:rsidRDefault="009A261C" w:rsidP="009438B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E9013" w14:textId="77777777" w:rsidR="00843F34" w:rsidRDefault="00843F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E91D276" w14:textId="07AB7D32" w:rsidR="00257704" w:rsidRPr="00843F34" w:rsidRDefault="009A261C" w:rsidP="009438B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GoBack"/>
      <w:r w:rsidRPr="0084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</w:t>
      </w:r>
    </w:p>
    <w:bookmarkEnd w:id="9"/>
    <w:p w14:paraId="27A741B9" w14:textId="77777777" w:rsidR="009A261C" w:rsidRDefault="009A261C" w:rsidP="00DD38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0CC89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Задание 1. Приведите примеры омонимов, которые образовались а) в результате распада полисемии 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(например, 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лавка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 xml:space="preserve">1 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– лавка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>2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 б) в результате формального совпадения этимологически разных слов 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(например, 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лук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>1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– лук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>2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14:paraId="64036122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Итого: 7 б.</w:t>
      </w:r>
    </w:p>
    <w:p w14:paraId="797ACEB5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58FEF2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Задание 2. 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«Домострой»  - один из известнейших  древнерусских памятников письменности середины ХУ</w:t>
      </w:r>
      <w:proofErr w:type="gramStart"/>
      <w:r w:rsidRPr="00684D2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proofErr w:type="gram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века. В полном его названии содержатся ключевые слова всего  произведения - 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«поучение и наказание всякому христианину»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каком значении употреблено в нем слово</w:t>
      </w:r>
      <w:r w:rsidRPr="00684D2D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наказание</w:t>
      </w: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? Совпадает ли  это значение со значением этого слова в современном русском языке?  Какие слова ему родственны?  Что в древнерусском языке означало слово </w:t>
      </w:r>
      <w:r w:rsidRPr="00684D2D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домострой</w:t>
      </w: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?</w:t>
      </w:r>
    </w:p>
    <w:p w14:paraId="2C397A3C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Итого: 8 б.</w:t>
      </w:r>
    </w:p>
    <w:p w14:paraId="34130E10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 w:bidi="ru-RU"/>
        </w:rPr>
      </w:pPr>
    </w:p>
    <w:p w14:paraId="42770756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B615052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Задание 3. Внимательно прочитайте фрагменты текстов: </w:t>
      </w:r>
    </w:p>
    <w:p w14:paraId="0F535114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Петръ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въставъ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тече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къ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гробоу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(«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Мстиславово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евангелие», до </w:t>
      </w:r>
      <w:smartTag w:uri="urn:schemas-microsoft-com:office:smarttags" w:element="metricconverter">
        <w:smartTagPr>
          <w:attr w:name="ProductID" w:val="1117 г"/>
        </w:smartTagPr>
        <w:r w:rsidRPr="00684D2D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1117 г</w:t>
        </w:r>
      </w:smartTag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</w:t>
      </w:r>
    </w:p>
    <w:p w14:paraId="0A5A2657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Тогда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Влуръ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влъком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потече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  («Слово о полку Игореве», </w:t>
      </w:r>
      <w:r w:rsidRPr="00684D2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XII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в.)</w:t>
      </w:r>
    </w:p>
    <w:p w14:paraId="3F7D8251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Но человека человек</w:t>
      </w:r>
    </w:p>
    <w:p w14:paraId="4CFD256E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Послал к Анчару властным взглядом,</w:t>
      </w:r>
    </w:p>
    <w:p w14:paraId="2691DC28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И тот послушно в путь 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потек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… </w:t>
      </w:r>
    </w:p>
    <w:p w14:paraId="44B7B349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(«Анчар» </w:t>
      </w:r>
      <w:proofErr w:type="spellStart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А.С.Пушкин</w:t>
      </w:r>
      <w:proofErr w:type="spellEnd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, </w:t>
      </w:r>
      <w:smartTag w:uri="urn:schemas-microsoft-com:office:smarttags" w:element="metricconverter">
        <w:smartTagPr>
          <w:attr w:name="ProductID" w:val="1828 г"/>
        </w:smartTagPr>
        <w:r w:rsidRPr="00684D2D">
          <w:rPr>
            <w:rFonts w:ascii="Times New Roman" w:eastAsia="Times New Roman" w:hAnsi="Times New Roman" w:cs="Times New Roman"/>
            <w:i/>
            <w:sz w:val="28"/>
            <w:szCs w:val="28"/>
            <w:lang w:eastAsia="ru-RU" w:bidi="ru-RU"/>
          </w:rPr>
          <w:t>1828 г</w:t>
        </w:r>
      </w:smartTag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.)</w:t>
      </w:r>
    </w:p>
    <w:p w14:paraId="5665DFAB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Г) Ну что же! Вставай,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Сергуша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!</w:t>
      </w:r>
    </w:p>
    <w:p w14:paraId="1D428F65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Ёще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заря не </w:t>
      </w: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текла</w:t>
      </w: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    </w:t>
      </w:r>
    </w:p>
    <w:p w14:paraId="1D83DB3A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Старуха за милую душу</w:t>
      </w:r>
    </w:p>
    <w:p w14:paraId="667E0920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proofErr w:type="spellStart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Оладьев</w:t>
      </w:r>
      <w:proofErr w:type="spellEnd"/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тебе напекла.</w:t>
      </w:r>
    </w:p>
    <w:p w14:paraId="0C30EE4A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                      («Анна </w:t>
      </w:r>
      <w:proofErr w:type="spellStart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Снегина</w:t>
      </w:r>
      <w:proofErr w:type="spellEnd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» </w:t>
      </w:r>
      <w:proofErr w:type="spellStart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С.Есенин</w:t>
      </w:r>
      <w:proofErr w:type="spellEnd"/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, </w:t>
      </w:r>
      <w:smartTag w:uri="urn:schemas-microsoft-com:office:smarttags" w:element="metricconverter">
        <w:smartTagPr>
          <w:attr w:name="ProductID" w:val="1925 г"/>
        </w:smartTagPr>
        <w:r w:rsidRPr="00684D2D">
          <w:rPr>
            <w:rFonts w:ascii="Times New Roman" w:eastAsia="Times New Roman" w:hAnsi="Times New Roman" w:cs="Times New Roman"/>
            <w:i/>
            <w:sz w:val="28"/>
            <w:szCs w:val="28"/>
            <w:lang w:eastAsia="ru-RU" w:bidi="ru-RU"/>
          </w:rPr>
          <w:t>1925 г</w:t>
        </w:r>
      </w:smartTag>
      <w:r w:rsidRPr="00684D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.)</w:t>
      </w:r>
    </w:p>
    <w:p w14:paraId="4C32424E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Проведите лингвистическое исследование и прокомментируйте, что означают слова «</w:t>
      </w:r>
      <w:proofErr w:type="spellStart"/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тече</w:t>
      </w:r>
      <w:proofErr w:type="spellEnd"/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», «</w:t>
      </w:r>
      <w:proofErr w:type="spellStart"/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потече</w:t>
      </w:r>
      <w:proofErr w:type="spellEnd"/>
      <w:r w:rsidRPr="00684D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», «потек» и «текла» в контексте указанных фрагментов.</w:t>
      </w:r>
    </w:p>
    <w:p w14:paraId="3F2697BB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Объясните смысл строки «Еще и заря не текла…». Подберите к ней синонимическое сочетание. Напишите, в каком значении глагол «течь» употребляется в современном литературном языке.</w:t>
      </w:r>
    </w:p>
    <w:p w14:paraId="4697C244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tLeast"/>
        <w:ind w:left="2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70482AB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Итого: 10 б.</w:t>
      </w:r>
    </w:p>
    <w:p w14:paraId="4AE37A90" w14:textId="4E3F2B08" w:rsidR="00684D2D" w:rsidRPr="00684D2D" w:rsidRDefault="00684D2D" w:rsidP="0068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3E1D1D6" w14:textId="77777777" w:rsidR="00684D2D" w:rsidRPr="00684D2D" w:rsidRDefault="00684D2D" w:rsidP="00684D2D">
      <w:pPr>
        <w:widowControl w:val="0"/>
        <w:autoSpaceDE w:val="0"/>
        <w:autoSpaceDN w:val="0"/>
        <w:spacing w:after="0" w:line="240" w:lineRule="atLeast"/>
        <w:ind w:left="2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93BCB51" w14:textId="77777777" w:rsidR="00684D2D" w:rsidRPr="00684D2D" w:rsidRDefault="00684D2D" w:rsidP="00684D2D">
      <w:pPr>
        <w:widowControl w:val="0"/>
        <w:autoSpaceDE w:val="0"/>
        <w:autoSpaceDN w:val="0"/>
        <w:spacing w:after="0" w:line="322" w:lineRule="exact"/>
        <w:ind w:firstLine="93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684D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Максимальный балл за работу – 25.</w:t>
      </w:r>
    </w:p>
    <w:p w14:paraId="3FC6A582" w14:textId="77777777" w:rsidR="008302C7" w:rsidRPr="00A67D1D" w:rsidRDefault="00257704" w:rsidP="00FF7B1A">
      <w:pPr>
        <w:widowControl w:val="0"/>
        <w:spacing w:after="0" w:line="240" w:lineRule="auto"/>
        <w:ind w:left="28" w:right="-574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 </w:t>
      </w:r>
    </w:p>
    <w:p w14:paraId="42C83030" w14:textId="77777777" w:rsidR="00257704" w:rsidRPr="00A67D1D" w:rsidRDefault="00257704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D719D" w14:textId="77777777" w:rsidR="00862809" w:rsidRPr="00A67D1D" w:rsidRDefault="00862809" w:rsidP="00A67D1D">
      <w:pPr>
        <w:pStyle w:val="1"/>
        <w:spacing w:line="240" w:lineRule="auto"/>
        <w:rPr>
          <w:szCs w:val="28"/>
        </w:rPr>
      </w:pPr>
      <w:bookmarkStart w:id="10" w:name="_Toc29768158"/>
      <w:r w:rsidRPr="00A67D1D">
        <w:rPr>
          <w:szCs w:val="28"/>
        </w:rPr>
        <w:lastRenderedPageBreak/>
        <w:t>ЗАКЛЮЧЕНИЕ</w:t>
      </w:r>
      <w:bookmarkEnd w:id="10"/>
    </w:p>
    <w:p w14:paraId="742C5525" w14:textId="77777777" w:rsidR="008F23F4" w:rsidRPr="00A67D1D" w:rsidRDefault="008F23F4" w:rsidP="00A6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CB66B9" w14:textId="77777777" w:rsidR="00E87D63" w:rsidRPr="00A67D1D" w:rsidRDefault="00862809" w:rsidP="00A6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по русскому языку позволяет учащимся раскрыть творческие способности, проявить языковое чутье, смекалку, продемонстрировать умение рассуждать на лингвистические темы. Важную роль играет языковой и речевой опыт учащихся, учебники и учебные пособия по русскому языку, по которым они обучаются в школе. </w:t>
      </w:r>
    </w:p>
    <w:p w14:paraId="0D30B1D5" w14:textId="77777777" w:rsidR="00862809" w:rsidRPr="00862809" w:rsidRDefault="00862809" w:rsidP="00A67D1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подготовки к олимпиаде важно, чтобы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преподавателя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воспринималась как разовое мероприятие, после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вся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прекращается. С этой целью целесообразна организация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для школьников,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не только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обсужда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вопросы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 но и развиваются творческие способности детей.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подготовки участников к олимпиаде также входит базовая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подготовка по предмету; самоподготовка (чтение научной и научно-популярной литературы, самостоятельное решение задач, поиск информации в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и т.д.).</w:t>
      </w:r>
    </w:p>
    <w:p w14:paraId="2022FE11" w14:textId="77777777" w:rsidR="00257704" w:rsidRPr="00A67D1D" w:rsidRDefault="00257704" w:rsidP="00A67D1D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7982CD" w14:textId="77777777" w:rsidR="00B60B93" w:rsidRDefault="00B60B93" w:rsidP="00A67D1D">
      <w:pPr>
        <w:pStyle w:val="1"/>
        <w:spacing w:line="240" w:lineRule="auto"/>
        <w:rPr>
          <w:szCs w:val="28"/>
        </w:rPr>
      </w:pPr>
    </w:p>
    <w:p w14:paraId="459BEE41" w14:textId="77777777" w:rsidR="00B60B93" w:rsidRDefault="00B60B93" w:rsidP="00A67D1D">
      <w:pPr>
        <w:pStyle w:val="1"/>
        <w:spacing w:line="240" w:lineRule="auto"/>
        <w:rPr>
          <w:szCs w:val="28"/>
        </w:rPr>
      </w:pPr>
    </w:p>
    <w:p w14:paraId="0A101027" w14:textId="77777777" w:rsidR="00AC34CC" w:rsidRPr="00A67D1D" w:rsidRDefault="00AC34CC" w:rsidP="00A67D1D">
      <w:pPr>
        <w:pStyle w:val="1"/>
        <w:spacing w:line="240" w:lineRule="auto"/>
        <w:rPr>
          <w:szCs w:val="28"/>
        </w:rPr>
      </w:pPr>
      <w:bookmarkStart w:id="11" w:name="_Toc29768159"/>
      <w:r w:rsidRPr="00A67D1D">
        <w:rPr>
          <w:szCs w:val="28"/>
        </w:rPr>
        <w:t>Список рекомендуемой литературы</w:t>
      </w:r>
      <w:bookmarkEnd w:id="11"/>
    </w:p>
    <w:p w14:paraId="25486829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Арсирий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А.Т. Материалы по занимательной грамматике русского языка. – М., Просвещение, 2005 г.</w:t>
      </w:r>
    </w:p>
    <w:p w14:paraId="65D0A504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Балуш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Т.В. Готовимся к олимпиаде по русскому языку: Лингвистический конкурс. 9-11 классы. – Минск</w:t>
      </w: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Попурри, 2018. – 224 с.</w:t>
      </w:r>
    </w:p>
    <w:p w14:paraId="1057662B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Беликов В. И.,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Е. В., Алексеев М. Е. Задачи лингвистических олимпиад. 1965–1975» (М., 2007).</w:t>
      </w:r>
    </w:p>
    <w:p w14:paraId="03F73FB0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Валиахметова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Д.Р., </w:t>
      </w:r>
      <w:proofErr w:type="spellStart"/>
      <w:r w:rsidR="00011AA0">
        <w:fldChar w:fldCharType="begin"/>
      </w:r>
      <w:r w:rsidR="00451DCD">
        <w:instrText>HYPERLINK "http://www.metod-kopilka.ru/go.html?href=http%3A%2F%2Fwww.kcn.ru%2Ftat_ru%2Funiversitet%2Fpersons%2F10408.ru.html"</w:instrText>
      </w:r>
      <w:r w:rsidR="00011AA0">
        <w:fldChar w:fldCharType="separate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Галиуллин</w:t>
      </w:r>
      <w:proofErr w:type="spellEnd"/>
      <w:r w:rsidR="00011AA0">
        <w:fldChar w:fldCharType="end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 К.Р. Республиканские олимпиады по русскому языку: вопросы и задания. Казань: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Унипресс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2000.</w:t>
      </w:r>
    </w:p>
    <w:p w14:paraId="3F530207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Виноградов В.В. История слов. – М., 1999.</w:t>
      </w:r>
    </w:p>
    <w:p w14:paraId="6E819E22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Иллюстрированный толковый словарь забытых и трудных слов русского языка. –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2008.</w:t>
      </w:r>
    </w:p>
    <w:p w14:paraId="7D9C6526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Исторический комментарий фактов русского языка. Оренбург, 2003.</w:t>
      </w:r>
    </w:p>
    <w:p w14:paraId="73E16B19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iCs/>
          <w:color w:val="00000A"/>
          <w:sz w:val="28"/>
          <w:szCs w:val="28"/>
        </w:rPr>
        <w:t>Гордеева Т.О.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 Мотивационные факторы, влияющие на достижения в учебной деятельности // Психология в вузе. 2005. N 4. С. 3–27.</w:t>
      </w:r>
    </w:p>
    <w:p w14:paraId="29D68782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Граник, Г.Г. Бондаренко С.М., Концевая Л.А. «Секреты русской речи». М., Просвещение, 2003.</w:t>
      </w:r>
    </w:p>
    <w:p w14:paraId="26194F95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Даль В.И. Толковый словарь живого великорусского языка. Т.1 – 4. – М., 1989.</w:t>
      </w:r>
    </w:p>
    <w:p w14:paraId="340EDA4D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Дроздова О.Е. Основы языкознания для школьников. Факультативный курс. 6 – 9 классы: пособие для учащихся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общеобразоват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учреждений / О.Е. Дроздова. – М.: Просвещение, 2009.</w:t>
      </w:r>
    </w:p>
    <w:p w14:paraId="38D98747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sz w:val="28"/>
          <w:szCs w:val="28"/>
        </w:rPr>
        <w:t>Есеева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О.В., Рыбак Е.В.,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Цихончик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Н.В. Потенциалы олимпиады в современном социальном образовании: Учебно-методическое пособие по </w:t>
      </w:r>
      <w:r w:rsidRPr="00A67D1D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проведению школьных и студенческих олимпиад в современном вузе /под ред. Е.В. Рыбак. – Архангельск: Издательство САФУ, 2012. – 61 с.</w:t>
      </w:r>
    </w:p>
    <w:p w14:paraId="0C277754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Журинский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Н. «Лингвистика в задачах: условия, решения, комментарии» /Сост. Е.В.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</w:t>
      </w: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Изд-во «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Индрик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», 1995,.</w:t>
      </w:r>
    </w:p>
    <w:p w14:paraId="61197E65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Зайцева О.Н. Олимпиады по русскому языку. 5-9 классы. ФГОС. – М. –  издательство «Экзамен», 2015. – 319 с.</w:t>
      </w:r>
    </w:p>
    <w:p w14:paraId="2A12E154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Иванов В. В.,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Потиха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З. А. Исторический комментарий к занятиям по русскому языку в средней школе (любое издание).</w:t>
      </w:r>
    </w:p>
    <w:p w14:paraId="315B17ED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«История русского литературного языка: XI – первая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половинаXIX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 века». – М. Издательский центр «Академия», 2005 г.</w:t>
      </w:r>
    </w:p>
    <w:p w14:paraId="0EB1B2B9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Ожегов С.И., Шведова Н.Ю. Толковый словарь русского языка. – М., 2002.</w:t>
      </w:r>
    </w:p>
    <w:p w14:paraId="52220B98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Олимпиадные задания по русскому языку. 5-6 класс</w:t>
      </w: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/</w:t>
      </w: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>вт.-сост. Л.Р. Ефремова, Г.М. Постовалова  – Волгоград : Учитель. – 103 с.</w:t>
      </w:r>
    </w:p>
    <w:p w14:paraId="7F239C62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Олимпиадные задания по русскому языку. 9-11 класс.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2 /авт.-сост. Л.В.Черепанова, Н.Я. Нелюбова. – Волгоград</w:t>
      </w: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Учитель. – 180 с.</w:t>
      </w:r>
    </w:p>
    <w:p w14:paraId="14335776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Орг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О.Олимпиады по русскому языку:  кн. для учителя. М.: Просвещение, 2005.</w:t>
      </w:r>
    </w:p>
    <w:p w14:paraId="10AF0716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Розенталь Д.Э. Справочник по правописанию, произношению, литературному редактированию. 2-е изд.,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испр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М.,1998.</w:t>
      </w:r>
    </w:p>
    <w:p w14:paraId="25AF99D5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язык. Всероссийские олимпиады.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2 / [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, С.И. Львова,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О.М.Александрова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и др.; под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ред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]. – М.: Просвещение, 2009.</w:t>
      </w:r>
    </w:p>
    <w:p w14:paraId="5CAD34C1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язык: Всероссийские олимпиады / под ред.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– М., «Просвещение», 2008 – Серия «Пять колец».</w:t>
      </w:r>
    </w:p>
    <w:p w14:paraId="7BCDA8AD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Северская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О.И. По-русски, правильно!: [для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ст.шк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возраста] / О.И. Северская; ил. Е.А. Силиной. – М.: Просвещение, 2011.</w:t>
      </w:r>
    </w:p>
    <w:p w14:paraId="1BCCE983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Смирнова Л.Г. Культура русской речи. М., 2004.</w:t>
      </w:r>
    </w:p>
    <w:p w14:paraId="1F271963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Степанова Л.С. Система работы с текстом. - М.,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Вербум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2005 г.</w:t>
      </w:r>
    </w:p>
    <w:p w14:paraId="3A05B9CA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Телия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В.Н.</w:t>
      </w:r>
      <w:r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Русская фразеология. Семантический, прагматический и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лингвокультурологический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аспекты. – </w:t>
      </w: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М.: Школа «Языки русской культуры», 1996. – 288 с. –  (Язык.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Семиотика. Культура).</w:t>
      </w:r>
    </w:p>
    <w:p w14:paraId="08B55786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Л.В. По дорогам и тропам языка. – М.</w:t>
      </w:r>
      <w:proofErr w:type="gram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:</w:t>
      </w:r>
      <w:proofErr w:type="gram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Зебра Е., 207. – 464 с.</w:t>
      </w:r>
    </w:p>
    <w:p w14:paraId="2FEB5AB1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Успенский Л. Слово о словах. Почему не иначе? – Л., 1971.</w:t>
      </w:r>
    </w:p>
    <w:p w14:paraId="7302F5D0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Учебный словарь сочетаемости слов русского языка / под ред. П.Н. Денисова, В.В. Морковкина. – М., 1978.</w:t>
      </w:r>
    </w:p>
    <w:p w14:paraId="539D31A2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Фасмер М. Этимологический словарь русского языка. Т. 1 – 4. СПб., 1996.</w:t>
      </w:r>
    </w:p>
    <w:p w14:paraId="50860478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Шанский Н. М. «Русский язык на «отлично» (любое издание). </w:t>
      </w:r>
    </w:p>
    <w:p w14:paraId="406649A8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Шанский Н. М. «Современный русский язык» в 3 частях.</w:t>
      </w:r>
    </w:p>
    <w:p w14:paraId="2F24989C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Энциклопедия для детей. Т.10. Языкознание. Русский язык.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2002.</w:t>
      </w:r>
    </w:p>
    <w:p w14:paraId="29FF65B3" w14:textId="77777777"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Юркевич В.С. Одаренный ребенок: иллюзии и реальность. М.: Просвещение: Учебная литература, 1996.</w:t>
      </w:r>
    </w:p>
    <w:p w14:paraId="45ED5360" w14:textId="77777777" w:rsidR="00D673B2" w:rsidRPr="00A67D1D" w:rsidRDefault="00D673B2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</w:p>
    <w:p w14:paraId="3CA4716D" w14:textId="77777777" w:rsidR="00AC34CC" w:rsidRPr="007A6EFC" w:rsidRDefault="00AC34CC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FC">
        <w:rPr>
          <w:rFonts w:ascii="Times New Roman" w:hAnsi="Times New Roman" w:cs="Times New Roman"/>
          <w:i/>
          <w:sz w:val="28"/>
          <w:szCs w:val="28"/>
        </w:rPr>
        <w:t>Электронные ресурсы</w:t>
      </w:r>
    </w:p>
    <w:p w14:paraId="0BA03D7D" w14:textId="77777777"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Подготовка одаренных детей к олимпиаде по русскому языку и литературе. – учебно-методическое пособие с электронными ресурсами   </w:t>
      </w:r>
      <w:hyperlink r:id="rId9">
        <w:r w:rsidRPr="007A6EFC">
          <w:rPr>
            <w:rFonts w:ascii="Times New Roman" w:hAnsi="Times New Roman" w:cs="Times New Roman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14:paraId="1D63A48D" w14:textId="77777777"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Портал «Лингвистика для школьников». http://www.lingling.ru/index.php</w:t>
      </w:r>
    </w:p>
    <w:p w14:paraId="12AC7B49" w14:textId="77777777"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Русские словари. http://www.</w:t>
      </w:r>
      <w:r w:rsidR="00D673B2" w:rsidRPr="007A6EFC">
        <w:rPr>
          <w:rFonts w:ascii="Times New Roman" w:hAnsi="Times New Roman" w:cs="Times New Roman"/>
          <w:sz w:val="28"/>
          <w:szCs w:val="28"/>
        </w:rPr>
        <w:t>slovari.ru</w:t>
      </w:r>
    </w:p>
    <w:p w14:paraId="7E024C9F" w14:textId="77777777"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Этимология и история слов русского языка. </w:t>
      </w:r>
      <w:hyperlink r:id="rId10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http://etymolog.ruslang.ru/</w:t>
        </w:r>
      </w:hyperlink>
    </w:p>
    <w:p w14:paraId="39427D4D" w14:textId="77777777"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1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http://www.rm.kirov.ru/tasks.htm</w:t>
        </w:r>
      </w:hyperlink>
    </w:p>
    <w:p w14:paraId="46CDD175" w14:textId="77777777" w:rsidR="00AC34CC" w:rsidRPr="00A67D1D" w:rsidRDefault="00AC34C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A67D1D" w:rsidSect="00914AB8">
      <w:footerReference w:type="default" r:id="rId12"/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3E241" w14:textId="77777777" w:rsidR="001D45BB" w:rsidRDefault="001D45BB" w:rsidP="000179A4">
      <w:pPr>
        <w:spacing w:after="0" w:line="240" w:lineRule="auto"/>
      </w:pPr>
      <w:r>
        <w:separator/>
      </w:r>
    </w:p>
  </w:endnote>
  <w:endnote w:type="continuationSeparator" w:id="0">
    <w:p w14:paraId="355F6C1F" w14:textId="77777777" w:rsidR="001D45BB" w:rsidRDefault="001D45BB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357"/>
      <w:docPartObj>
        <w:docPartGallery w:val="Page Numbers (Bottom of Page)"/>
        <w:docPartUnique/>
      </w:docPartObj>
    </w:sdtPr>
    <w:sdtEndPr/>
    <w:sdtContent>
      <w:p w14:paraId="6F7AE6A3" w14:textId="77777777" w:rsidR="00E82805" w:rsidRDefault="00753933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F3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8EEE816" w14:textId="77777777" w:rsidR="00E82805" w:rsidRDefault="00E828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366BA" w14:textId="77777777" w:rsidR="001D45BB" w:rsidRDefault="001D45BB" w:rsidP="000179A4">
      <w:pPr>
        <w:spacing w:after="0" w:line="240" w:lineRule="auto"/>
      </w:pPr>
      <w:r>
        <w:separator/>
      </w:r>
    </w:p>
  </w:footnote>
  <w:footnote w:type="continuationSeparator" w:id="0">
    <w:p w14:paraId="64FA49DF" w14:textId="77777777" w:rsidR="001D45BB" w:rsidRDefault="001D45BB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2E"/>
    <w:multiLevelType w:val="multilevel"/>
    <w:tmpl w:val="C65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2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C34015"/>
    <w:multiLevelType w:val="multilevel"/>
    <w:tmpl w:val="431A97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6FB08CC"/>
    <w:multiLevelType w:val="hybridMultilevel"/>
    <w:tmpl w:val="FEC462E0"/>
    <w:lvl w:ilvl="0" w:tplc="09821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098C7CE6"/>
    <w:multiLevelType w:val="multilevel"/>
    <w:tmpl w:val="89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60A82"/>
    <w:multiLevelType w:val="multilevel"/>
    <w:tmpl w:val="88F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83978"/>
    <w:multiLevelType w:val="multilevel"/>
    <w:tmpl w:val="00BA2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37DAF"/>
    <w:multiLevelType w:val="multilevel"/>
    <w:tmpl w:val="132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214F6"/>
    <w:multiLevelType w:val="multilevel"/>
    <w:tmpl w:val="9A3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A4126"/>
    <w:multiLevelType w:val="singleLevel"/>
    <w:tmpl w:val="01FC8AEA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3232EE3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25A26086"/>
    <w:multiLevelType w:val="multilevel"/>
    <w:tmpl w:val="6200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40FC8"/>
    <w:multiLevelType w:val="singleLevel"/>
    <w:tmpl w:val="F176F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F657DBE"/>
    <w:multiLevelType w:val="multilevel"/>
    <w:tmpl w:val="6B5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11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D01CAC"/>
    <w:multiLevelType w:val="multilevel"/>
    <w:tmpl w:val="DA06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EB2D8D"/>
    <w:multiLevelType w:val="singleLevel"/>
    <w:tmpl w:val="7E4EDFE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D6A42"/>
    <w:multiLevelType w:val="hybridMultilevel"/>
    <w:tmpl w:val="DA42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01FD1"/>
    <w:multiLevelType w:val="multilevel"/>
    <w:tmpl w:val="7D98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F02B8"/>
    <w:multiLevelType w:val="singleLevel"/>
    <w:tmpl w:val="17DE1198"/>
    <w:lvl w:ilvl="0">
      <w:start w:val="2"/>
      <w:numFmt w:val="bullet"/>
      <w:lvlText w:val="–"/>
      <w:lvlJc w:val="left"/>
      <w:pPr>
        <w:tabs>
          <w:tab w:val="num" w:pos="1243"/>
        </w:tabs>
        <w:ind w:left="1243" w:hanging="360"/>
      </w:pPr>
      <w:rPr>
        <w:rFonts w:hint="default"/>
      </w:rPr>
    </w:lvl>
  </w:abstractNum>
  <w:abstractNum w:abstractNumId="21">
    <w:nsid w:val="3A35415B"/>
    <w:multiLevelType w:val="singleLevel"/>
    <w:tmpl w:val="E6D2B26A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C0A7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CDE41E8"/>
    <w:multiLevelType w:val="singleLevel"/>
    <w:tmpl w:val="5AAC0E76"/>
    <w:lvl w:ilvl="0">
      <w:start w:val="4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4">
    <w:nsid w:val="41EF3B86"/>
    <w:multiLevelType w:val="multilevel"/>
    <w:tmpl w:val="93A81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C1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497722C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20FCB"/>
    <w:multiLevelType w:val="singleLevel"/>
    <w:tmpl w:val="F176F6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6A94A84"/>
    <w:multiLevelType w:val="singleLevel"/>
    <w:tmpl w:val="F176F60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6570C9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991B63"/>
    <w:multiLevelType w:val="singleLevel"/>
    <w:tmpl w:val="CBE00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BFD3DD2"/>
    <w:multiLevelType w:val="hybridMultilevel"/>
    <w:tmpl w:val="756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13DAF"/>
    <w:multiLevelType w:val="multilevel"/>
    <w:tmpl w:val="EB96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C129B"/>
    <w:multiLevelType w:val="singleLevel"/>
    <w:tmpl w:val="01FC8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>
    <w:nsid w:val="7323665B"/>
    <w:multiLevelType w:val="singleLevel"/>
    <w:tmpl w:val="1366B1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3B651AF"/>
    <w:multiLevelType w:val="multilevel"/>
    <w:tmpl w:val="393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8">
    <w:nsid w:val="7AE60F2D"/>
    <w:multiLevelType w:val="hybridMultilevel"/>
    <w:tmpl w:val="D5C0C30E"/>
    <w:lvl w:ilvl="0" w:tplc="953A5FF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E3640F"/>
    <w:multiLevelType w:val="multilevel"/>
    <w:tmpl w:val="A0F68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E0014FE"/>
    <w:multiLevelType w:val="hybridMultilevel"/>
    <w:tmpl w:val="FDEA9ED0"/>
    <w:lvl w:ilvl="0" w:tplc="2DD48A0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E8B621E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>
    <w:nsid w:val="7F0A0659"/>
    <w:multiLevelType w:val="multilevel"/>
    <w:tmpl w:val="479C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FE0A24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39"/>
  </w:num>
  <w:num w:numId="5">
    <w:abstractNumId w:val="40"/>
  </w:num>
  <w:num w:numId="6">
    <w:abstractNumId w:val="38"/>
  </w:num>
  <w:num w:numId="7">
    <w:abstractNumId w:val="3"/>
  </w:num>
  <w:num w:numId="8">
    <w:abstractNumId w:val="11"/>
  </w:num>
  <w:num w:numId="9">
    <w:abstractNumId w:val="37"/>
  </w:num>
  <w:num w:numId="10">
    <w:abstractNumId w:val="16"/>
  </w:num>
  <w:num w:numId="11">
    <w:abstractNumId w:val="1"/>
  </w:num>
  <w:num w:numId="12">
    <w:abstractNumId w:val="42"/>
  </w:num>
  <w:num w:numId="13">
    <w:abstractNumId w:val="32"/>
  </w:num>
  <w:num w:numId="14">
    <w:abstractNumId w:val="5"/>
  </w:num>
  <w:num w:numId="15">
    <w:abstractNumId w:val="29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35"/>
  </w:num>
  <w:num w:numId="20">
    <w:abstractNumId w:val="4"/>
  </w:num>
  <w:num w:numId="21">
    <w:abstractNumId w:val="41"/>
  </w:num>
  <w:num w:numId="22">
    <w:abstractNumId w:val="25"/>
  </w:num>
  <w:num w:numId="23">
    <w:abstractNumId w:val="22"/>
  </w:num>
  <w:num w:numId="24">
    <w:abstractNumId w:val="15"/>
  </w:num>
  <w:num w:numId="25">
    <w:abstractNumId w:val="26"/>
  </w:num>
  <w:num w:numId="26">
    <w:abstractNumId w:val="43"/>
  </w:num>
  <w:num w:numId="27">
    <w:abstractNumId w:val="20"/>
  </w:num>
  <w:num w:numId="28">
    <w:abstractNumId w:val="13"/>
  </w:num>
  <w:num w:numId="29">
    <w:abstractNumId w:val="27"/>
  </w:num>
  <w:num w:numId="30">
    <w:abstractNumId w:val="28"/>
  </w:num>
  <w:num w:numId="31">
    <w:abstractNumId w:val="33"/>
  </w:num>
  <w:num w:numId="32">
    <w:abstractNumId w:val="36"/>
  </w:num>
  <w:num w:numId="33">
    <w:abstractNumId w:val="30"/>
  </w:num>
  <w:num w:numId="34">
    <w:abstractNumId w:val="17"/>
  </w:num>
  <w:num w:numId="35">
    <w:abstractNumId w:val="21"/>
  </w:num>
  <w:num w:numId="36">
    <w:abstractNumId w:val="10"/>
  </w:num>
  <w:num w:numId="37">
    <w:abstractNumId w:val="23"/>
  </w:num>
  <w:num w:numId="38">
    <w:abstractNumId w:val="9"/>
  </w:num>
  <w:num w:numId="39">
    <w:abstractNumId w:val="8"/>
  </w:num>
  <w:num w:numId="40">
    <w:abstractNumId w:val="6"/>
  </w:num>
  <w:num w:numId="41">
    <w:abstractNumId w:val="14"/>
  </w:num>
  <w:num w:numId="42">
    <w:abstractNumId w:val="19"/>
  </w:num>
  <w:num w:numId="43">
    <w:abstractNumId w:val="24"/>
  </w:num>
  <w:num w:numId="44">
    <w:abstractNumId w:val="7"/>
  </w:num>
  <w:num w:numId="45">
    <w:abstractNumId w:val="0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F1"/>
    <w:rsid w:val="00002E2A"/>
    <w:rsid w:val="00011AA0"/>
    <w:rsid w:val="0001360B"/>
    <w:rsid w:val="000161B4"/>
    <w:rsid w:val="000179A4"/>
    <w:rsid w:val="00037F61"/>
    <w:rsid w:val="00067CE6"/>
    <w:rsid w:val="00086A4F"/>
    <w:rsid w:val="000876F2"/>
    <w:rsid w:val="000A714F"/>
    <w:rsid w:val="000C6A15"/>
    <w:rsid w:val="000F505D"/>
    <w:rsid w:val="00127191"/>
    <w:rsid w:val="001468D9"/>
    <w:rsid w:val="00146CD9"/>
    <w:rsid w:val="00147D25"/>
    <w:rsid w:val="0018248C"/>
    <w:rsid w:val="001D178A"/>
    <w:rsid w:val="001D2057"/>
    <w:rsid w:val="001D45BB"/>
    <w:rsid w:val="00207071"/>
    <w:rsid w:val="00257704"/>
    <w:rsid w:val="00277A82"/>
    <w:rsid w:val="0029104E"/>
    <w:rsid w:val="002B04D5"/>
    <w:rsid w:val="002B1DB3"/>
    <w:rsid w:val="002C353D"/>
    <w:rsid w:val="002C40D7"/>
    <w:rsid w:val="0030106B"/>
    <w:rsid w:val="00307064"/>
    <w:rsid w:val="0031792E"/>
    <w:rsid w:val="00330BF7"/>
    <w:rsid w:val="00330CD1"/>
    <w:rsid w:val="0033739C"/>
    <w:rsid w:val="0034138B"/>
    <w:rsid w:val="003A766B"/>
    <w:rsid w:val="00414BE4"/>
    <w:rsid w:val="00415827"/>
    <w:rsid w:val="00417AD3"/>
    <w:rsid w:val="00446459"/>
    <w:rsid w:val="004474ED"/>
    <w:rsid w:val="00451DCD"/>
    <w:rsid w:val="00454D25"/>
    <w:rsid w:val="004721F5"/>
    <w:rsid w:val="00477C3C"/>
    <w:rsid w:val="004B2E97"/>
    <w:rsid w:val="004B4899"/>
    <w:rsid w:val="004C254E"/>
    <w:rsid w:val="004C5A2E"/>
    <w:rsid w:val="00546161"/>
    <w:rsid w:val="005861AF"/>
    <w:rsid w:val="005C4D2D"/>
    <w:rsid w:val="005D54AD"/>
    <w:rsid w:val="006122B0"/>
    <w:rsid w:val="00632361"/>
    <w:rsid w:val="00642FCC"/>
    <w:rsid w:val="00657EA1"/>
    <w:rsid w:val="00673497"/>
    <w:rsid w:val="0068196D"/>
    <w:rsid w:val="00684D2D"/>
    <w:rsid w:val="006E24EB"/>
    <w:rsid w:val="007036BA"/>
    <w:rsid w:val="00753933"/>
    <w:rsid w:val="007550B1"/>
    <w:rsid w:val="00770FE4"/>
    <w:rsid w:val="007761DA"/>
    <w:rsid w:val="0078277B"/>
    <w:rsid w:val="00793F51"/>
    <w:rsid w:val="007A6EFC"/>
    <w:rsid w:val="00812968"/>
    <w:rsid w:val="00827002"/>
    <w:rsid w:val="008302C7"/>
    <w:rsid w:val="00843F34"/>
    <w:rsid w:val="0085395A"/>
    <w:rsid w:val="00862809"/>
    <w:rsid w:val="008A6403"/>
    <w:rsid w:val="008C6E5E"/>
    <w:rsid w:val="008E4D92"/>
    <w:rsid w:val="008F1628"/>
    <w:rsid w:val="008F23F4"/>
    <w:rsid w:val="008F380C"/>
    <w:rsid w:val="009110B7"/>
    <w:rsid w:val="00914AB8"/>
    <w:rsid w:val="009438B7"/>
    <w:rsid w:val="009A261C"/>
    <w:rsid w:val="00A55F82"/>
    <w:rsid w:val="00A6646E"/>
    <w:rsid w:val="00A66E73"/>
    <w:rsid w:val="00A67D1D"/>
    <w:rsid w:val="00AC34CC"/>
    <w:rsid w:val="00AE0F39"/>
    <w:rsid w:val="00AE1CB7"/>
    <w:rsid w:val="00AE229F"/>
    <w:rsid w:val="00B237F0"/>
    <w:rsid w:val="00B30FED"/>
    <w:rsid w:val="00B60B93"/>
    <w:rsid w:val="00B7606B"/>
    <w:rsid w:val="00B77D97"/>
    <w:rsid w:val="00BA537A"/>
    <w:rsid w:val="00BB45EF"/>
    <w:rsid w:val="00BE446D"/>
    <w:rsid w:val="00C11E05"/>
    <w:rsid w:val="00C15F7C"/>
    <w:rsid w:val="00C22988"/>
    <w:rsid w:val="00C42E51"/>
    <w:rsid w:val="00C44137"/>
    <w:rsid w:val="00C45E66"/>
    <w:rsid w:val="00C845AC"/>
    <w:rsid w:val="00C956E8"/>
    <w:rsid w:val="00CA2361"/>
    <w:rsid w:val="00CA507D"/>
    <w:rsid w:val="00CB5DFA"/>
    <w:rsid w:val="00CE251E"/>
    <w:rsid w:val="00CF381B"/>
    <w:rsid w:val="00D050CD"/>
    <w:rsid w:val="00D07720"/>
    <w:rsid w:val="00D23A2A"/>
    <w:rsid w:val="00D35EB5"/>
    <w:rsid w:val="00D37957"/>
    <w:rsid w:val="00D4021C"/>
    <w:rsid w:val="00D52FCE"/>
    <w:rsid w:val="00D673B2"/>
    <w:rsid w:val="00D764C7"/>
    <w:rsid w:val="00D92205"/>
    <w:rsid w:val="00DA32B6"/>
    <w:rsid w:val="00DB4AC5"/>
    <w:rsid w:val="00DC35BA"/>
    <w:rsid w:val="00DC3B46"/>
    <w:rsid w:val="00DD38AB"/>
    <w:rsid w:val="00DF11F0"/>
    <w:rsid w:val="00DF5CE7"/>
    <w:rsid w:val="00E30114"/>
    <w:rsid w:val="00E311BF"/>
    <w:rsid w:val="00E33048"/>
    <w:rsid w:val="00E754FA"/>
    <w:rsid w:val="00E82805"/>
    <w:rsid w:val="00E87D63"/>
    <w:rsid w:val="00E90D9E"/>
    <w:rsid w:val="00EB14FC"/>
    <w:rsid w:val="00EB2BBB"/>
    <w:rsid w:val="00EF6288"/>
    <w:rsid w:val="00F13257"/>
    <w:rsid w:val="00F1369C"/>
    <w:rsid w:val="00F25EF1"/>
    <w:rsid w:val="00F36221"/>
    <w:rsid w:val="00F41D9D"/>
    <w:rsid w:val="00F54EF2"/>
    <w:rsid w:val="00FC180E"/>
    <w:rsid w:val="00FC5CEE"/>
    <w:rsid w:val="00FD03F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AA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A6646E"/>
    <w:pPr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6646E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6646E"/>
    <w:pPr>
      <w:spacing w:after="100"/>
      <w:ind w:left="220"/>
    </w:pPr>
  </w:style>
  <w:style w:type="paragraph" w:customStyle="1" w:styleId="c31">
    <w:name w:val="c31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8C"/>
  </w:style>
  <w:style w:type="character" w:customStyle="1" w:styleId="c27">
    <w:name w:val="c27"/>
    <w:basedOn w:val="a0"/>
    <w:rsid w:val="0018248C"/>
  </w:style>
  <w:style w:type="character" w:customStyle="1" w:styleId="c32">
    <w:name w:val="c32"/>
    <w:basedOn w:val="a0"/>
    <w:rsid w:val="0018248C"/>
  </w:style>
  <w:style w:type="paragraph" w:customStyle="1" w:styleId="c53">
    <w:name w:val="c5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248C"/>
  </w:style>
  <w:style w:type="paragraph" w:customStyle="1" w:styleId="c8">
    <w:name w:val="c8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2805"/>
  </w:style>
  <w:style w:type="paragraph" w:customStyle="1" w:styleId="c36">
    <w:name w:val="c36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82805"/>
  </w:style>
  <w:style w:type="character" w:customStyle="1" w:styleId="c4">
    <w:name w:val="c4"/>
    <w:basedOn w:val="a0"/>
    <w:rsid w:val="00E82805"/>
  </w:style>
  <w:style w:type="character" w:customStyle="1" w:styleId="c3">
    <w:name w:val="c3"/>
    <w:basedOn w:val="a0"/>
    <w:rsid w:val="00E82805"/>
  </w:style>
  <w:style w:type="paragraph" w:customStyle="1" w:styleId="c19">
    <w:name w:val="c19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4F"/>
  </w:style>
  <w:style w:type="paragraph" w:customStyle="1" w:styleId="c1">
    <w:name w:val="c1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A6646E"/>
    <w:pPr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6646E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6646E"/>
    <w:pPr>
      <w:spacing w:after="100"/>
      <w:ind w:left="220"/>
    </w:pPr>
  </w:style>
  <w:style w:type="paragraph" w:customStyle="1" w:styleId="c31">
    <w:name w:val="c31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8C"/>
  </w:style>
  <w:style w:type="character" w:customStyle="1" w:styleId="c27">
    <w:name w:val="c27"/>
    <w:basedOn w:val="a0"/>
    <w:rsid w:val="0018248C"/>
  </w:style>
  <w:style w:type="character" w:customStyle="1" w:styleId="c32">
    <w:name w:val="c32"/>
    <w:basedOn w:val="a0"/>
    <w:rsid w:val="0018248C"/>
  </w:style>
  <w:style w:type="paragraph" w:customStyle="1" w:styleId="c53">
    <w:name w:val="c5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248C"/>
  </w:style>
  <w:style w:type="paragraph" w:customStyle="1" w:styleId="c8">
    <w:name w:val="c8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2805"/>
  </w:style>
  <w:style w:type="paragraph" w:customStyle="1" w:styleId="c36">
    <w:name w:val="c36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82805"/>
  </w:style>
  <w:style w:type="character" w:customStyle="1" w:styleId="c4">
    <w:name w:val="c4"/>
    <w:basedOn w:val="a0"/>
    <w:rsid w:val="00E82805"/>
  </w:style>
  <w:style w:type="character" w:customStyle="1" w:styleId="c3">
    <w:name w:val="c3"/>
    <w:basedOn w:val="a0"/>
    <w:rsid w:val="00E82805"/>
  </w:style>
  <w:style w:type="paragraph" w:customStyle="1" w:styleId="c19">
    <w:name w:val="c19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4F"/>
  </w:style>
  <w:style w:type="paragraph" w:customStyle="1" w:styleId="c1">
    <w:name w:val="c1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.kirov.ru/tasks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ymolog.rusla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tod-kopilka.ru/podgotovka_odarennyh_detey_k_olimpiade__po_russkomu_yazyku_i_literature__uchebno-metodicheskoe-410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07DD-F626-4724-816C-8280A79F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6631</Words>
  <Characters>37801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админ</cp:lastModifiedBy>
  <cp:revision>11</cp:revision>
  <cp:lastPrinted>2018-10-18T04:48:00Z</cp:lastPrinted>
  <dcterms:created xsi:type="dcterms:W3CDTF">2020-01-12T21:25:00Z</dcterms:created>
  <dcterms:modified xsi:type="dcterms:W3CDTF">2020-01-13T11:27:00Z</dcterms:modified>
</cp:coreProperties>
</file>