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F3" w:rsidRPr="00AD5FF3" w:rsidRDefault="00AD5FF3" w:rsidP="00AD5FF3">
      <w:pPr>
        <w:spacing w:after="0" w:line="240" w:lineRule="auto"/>
        <w:ind w:firstLine="709"/>
        <w:jc w:val="center"/>
        <w:rPr>
          <w:rFonts w:ascii="Times New Roman" w:eastAsia="Times New Roman" w:hAnsi="Times New Roman" w:cs="Times New Roman"/>
          <w:bCs/>
          <w:color w:val="000000"/>
          <w:sz w:val="28"/>
          <w:szCs w:val="28"/>
          <w:lang w:eastAsia="ru-RU"/>
        </w:rPr>
      </w:pPr>
      <w:r w:rsidRPr="00AD5FF3">
        <w:rPr>
          <w:rFonts w:ascii="Times New Roman" w:eastAsia="Times New Roman" w:hAnsi="Times New Roman" w:cs="Times New Roman"/>
          <w:bCs/>
          <w:color w:val="000000"/>
          <w:sz w:val="28"/>
          <w:szCs w:val="28"/>
          <w:lang w:eastAsia="ru-RU"/>
        </w:rPr>
        <w:t>Министерство образования, науки и молодёжной политики</w:t>
      </w:r>
    </w:p>
    <w:p w:rsidR="00AD5FF3" w:rsidRPr="00AD5FF3" w:rsidRDefault="00AD5FF3" w:rsidP="00AD5FF3">
      <w:pPr>
        <w:spacing w:after="0" w:line="240" w:lineRule="auto"/>
        <w:ind w:firstLine="709"/>
        <w:jc w:val="center"/>
        <w:rPr>
          <w:rFonts w:ascii="Times New Roman" w:eastAsia="Times New Roman" w:hAnsi="Times New Roman" w:cs="Times New Roman"/>
          <w:bCs/>
          <w:color w:val="000000"/>
          <w:sz w:val="28"/>
          <w:szCs w:val="28"/>
          <w:lang w:eastAsia="ru-RU"/>
        </w:rPr>
      </w:pPr>
      <w:r w:rsidRPr="00AD5FF3">
        <w:rPr>
          <w:rFonts w:ascii="Times New Roman" w:eastAsia="Times New Roman" w:hAnsi="Times New Roman" w:cs="Times New Roman"/>
          <w:bCs/>
          <w:color w:val="000000"/>
          <w:sz w:val="28"/>
          <w:szCs w:val="28"/>
          <w:lang w:eastAsia="ru-RU"/>
        </w:rPr>
        <w:t>Краснодарского края</w:t>
      </w:r>
    </w:p>
    <w:p w:rsidR="00AD5FF3" w:rsidRPr="00AD5FF3" w:rsidRDefault="00AD5FF3" w:rsidP="00AD5FF3">
      <w:pPr>
        <w:spacing w:after="0" w:line="240" w:lineRule="auto"/>
        <w:ind w:firstLine="709"/>
        <w:jc w:val="center"/>
        <w:rPr>
          <w:rFonts w:ascii="Times New Roman" w:eastAsia="Times New Roman" w:hAnsi="Times New Roman" w:cs="Times New Roman"/>
          <w:bCs/>
          <w:color w:val="000000"/>
          <w:sz w:val="28"/>
          <w:szCs w:val="28"/>
          <w:lang w:eastAsia="ru-RU"/>
        </w:rPr>
      </w:pPr>
      <w:r w:rsidRPr="00AD5FF3">
        <w:rPr>
          <w:rFonts w:ascii="Times New Roman" w:eastAsia="Times New Roman" w:hAnsi="Times New Roman" w:cs="Times New Roman"/>
          <w:bCs/>
          <w:color w:val="000000"/>
          <w:sz w:val="28"/>
          <w:szCs w:val="28"/>
          <w:lang w:eastAsia="ru-RU"/>
        </w:rPr>
        <w:t>Государственное бюджетное учреждение</w:t>
      </w:r>
    </w:p>
    <w:p w:rsidR="00AD5FF3" w:rsidRPr="00AD5FF3" w:rsidRDefault="00AD5FF3" w:rsidP="00AD5FF3">
      <w:pPr>
        <w:spacing w:after="0" w:line="240" w:lineRule="auto"/>
        <w:ind w:firstLine="709"/>
        <w:jc w:val="center"/>
        <w:rPr>
          <w:rFonts w:ascii="Times New Roman" w:eastAsia="Times New Roman" w:hAnsi="Times New Roman" w:cs="Times New Roman"/>
          <w:bCs/>
          <w:color w:val="000000"/>
          <w:sz w:val="28"/>
          <w:szCs w:val="28"/>
          <w:lang w:eastAsia="ru-RU"/>
        </w:rPr>
      </w:pPr>
      <w:r w:rsidRPr="00AD5FF3">
        <w:rPr>
          <w:rFonts w:ascii="Times New Roman" w:eastAsia="Times New Roman" w:hAnsi="Times New Roman" w:cs="Times New Roman"/>
          <w:bCs/>
          <w:color w:val="000000"/>
          <w:sz w:val="28"/>
          <w:szCs w:val="28"/>
          <w:lang w:eastAsia="ru-RU"/>
        </w:rPr>
        <w:t>дополнительного образования</w:t>
      </w:r>
    </w:p>
    <w:p w:rsidR="00AD5FF3" w:rsidRPr="00AD5FF3" w:rsidRDefault="00AD5FF3" w:rsidP="00AD5FF3">
      <w:pPr>
        <w:spacing w:after="0" w:line="240" w:lineRule="auto"/>
        <w:ind w:firstLine="709"/>
        <w:jc w:val="center"/>
        <w:rPr>
          <w:rFonts w:ascii="Times New Roman" w:eastAsia="Times New Roman" w:hAnsi="Times New Roman" w:cs="Times New Roman"/>
          <w:bCs/>
          <w:color w:val="000000"/>
          <w:sz w:val="28"/>
          <w:szCs w:val="28"/>
          <w:lang w:eastAsia="ru-RU"/>
        </w:rPr>
      </w:pPr>
      <w:r w:rsidRPr="00AD5FF3">
        <w:rPr>
          <w:rFonts w:ascii="Times New Roman" w:eastAsia="Times New Roman" w:hAnsi="Times New Roman" w:cs="Times New Roman"/>
          <w:bCs/>
          <w:color w:val="000000"/>
          <w:sz w:val="28"/>
          <w:szCs w:val="28"/>
          <w:lang w:eastAsia="ru-RU"/>
        </w:rPr>
        <w:t>Краснодарского края «Центр развития одарённости»</w:t>
      </w:r>
    </w:p>
    <w:p w:rsidR="00AD5FF3" w:rsidRPr="00AD5FF3" w:rsidRDefault="00AD5FF3" w:rsidP="00AD5FF3">
      <w:pPr>
        <w:spacing w:after="0" w:line="240" w:lineRule="auto"/>
        <w:ind w:right="282"/>
        <w:rPr>
          <w:rFonts w:ascii="Times New Roman" w:eastAsia="Times New Roman" w:hAnsi="Times New Roman" w:cs="Times New Roman"/>
          <w:b/>
          <w:sz w:val="24"/>
          <w:szCs w:val="24"/>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bCs/>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b/>
          <w:bCs/>
          <w:color w:val="000000"/>
          <w:sz w:val="28"/>
          <w:szCs w:val="28"/>
          <w:lang w:eastAsia="ru-RU"/>
        </w:rPr>
      </w:pPr>
    </w:p>
    <w:p w:rsidR="00AD5FF3" w:rsidRPr="00AD5FF3" w:rsidRDefault="00AD5FF3" w:rsidP="00AD5FF3">
      <w:pPr>
        <w:tabs>
          <w:tab w:val="left" w:pos="4962"/>
        </w:tabs>
        <w:spacing w:after="0" w:line="240" w:lineRule="auto"/>
        <w:ind w:firstLine="709"/>
        <w:jc w:val="both"/>
        <w:rPr>
          <w:rFonts w:ascii="Times New Roman" w:eastAsia="Times New Roman" w:hAnsi="Times New Roman" w:cs="Times New Roman"/>
          <w:b/>
          <w:bCs/>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b/>
          <w:bCs/>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b/>
          <w:bCs/>
          <w:color w:val="000000"/>
          <w:sz w:val="28"/>
          <w:szCs w:val="28"/>
          <w:lang w:eastAsia="ru-RU"/>
        </w:rPr>
      </w:pPr>
    </w:p>
    <w:p w:rsidR="00AD5FF3" w:rsidRDefault="00AD5FF3" w:rsidP="00AD5FF3">
      <w:pPr>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0" w:name="_Hlk20773856"/>
      <w:r w:rsidRPr="00AD5FF3">
        <w:rPr>
          <w:rFonts w:ascii="Times New Roman" w:eastAsia="Times New Roman" w:hAnsi="Times New Roman" w:cs="Times New Roman"/>
          <w:b/>
          <w:bCs/>
          <w:color w:val="000000" w:themeColor="text1"/>
          <w:sz w:val="28"/>
          <w:szCs w:val="28"/>
          <w:lang w:eastAsia="ru-RU"/>
        </w:rPr>
        <w:t xml:space="preserve">Методические рекомендации к выполнению </w:t>
      </w:r>
    </w:p>
    <w:p w:rsidR="00AD5FF3" w:rsidRPr="00AD5FF3" w:rsidRDefault="00AD5FF3" w:rsidP="00AD5FF3">
      <w:pPr>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1" w:name="_GoBack"/>
      <w:bookmarkEnd w:id="1"/>
      <w:r w:rsidRPr="00AD5FF3">
        <w:rPr>
          <w:rFonts w:ascii="Times New Roman" w:eastAsia="Times New Roman" w:hAnsi="Times New Roman" w:cs="Times New Roman"/>
          <w:b/>
          <w:bCs/>
          <w:color w:val="000000" w:themeColor="text1"/>
          <w:sz w:val="28"/>
          <w:szCs w:val="28"/>
          <w:lang w:eastAsia="ru-RU"/>
        </w:rPr>
        <w:t xml:space="preserve">контрольной работы № 2 по </w:t>
      </w:r>
      <w:r w:rsidRPr="00AD5FF3">
        <w:rPr>
          <w:rFonts w:ascii="Times New Roman" w:eastAsia="Times New Roman" w:hAnsi="Times New Roman" w:cs="Times New Roman"/>
          <w:b/>
          <w:bCs/>
          <w:color w:val="000000" w:themeColor="text1"/>
          <w:sz w:val="28"/>
          <w:szCs w:val="28"/>
          <w:lang w:eastAsia="ja-JP"/>
        </w:rPr>
        <w:t>математике</w:t>
      </w:r>
      <w:r w:rsidRPr="00AD5FF3">
        <w:rPr>
          <w:rFonts w:ascii="Times New Roman" w:eastAsia="Times New Roman" w:hAnsi="Times New Roman" w:cs="Times New Roman"/>
          <w:b/>
          <w:bCs/>
          <w:color w:val="000000" w:themeColor="text1"/>
          <w:sz w:val="28"/>
          <w:szCs w:val="28"/>
          <w:lang w:eastAsia="ru-RU"/>
        </w:rPr>
        <w:t xml:space="preserve"> для учащихся 5 класса заочных курсов «Юниор» очно-заочного обучения (с применением дистанционного образовательных технологий и электронного обучения)</w:t>
      </w:r>
    </w:p>
    <w:bookmarkEnd w:id="0"/>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after="0" w:line="240" w:lineRule="auto"/>
        <w:ind w:firstLine="709"/>
        <w:jc w:val="both"/>
        <w:rPr>
          <w:rFonts w:ascii="Times New Roman" w:eastAsia="Times New Roman" w:hAnsi="Times New Roman" w:cs="Times New Roman"/>
          <w:color w:val="000000"/>
          <w:sz w:val="28"/>
          <w:szCs w:val="28"/>
          <w:lang w:eastAsia="ru-RU"/>
        </w:rPr>
      </w:pPr>
    </w:p>
    <w:p w:rsidR="00AD5FF3" w:rsidRPr="00AD5FF3" w:rsidRDefault="00AD5FF3" w:rsidP="00AD5FF3">
      <w:pPr>
        <w:spacing w:before="100" w:beforeAutospacing="1" w:after="100" w:afterAutospacing="1" w:line="240" w:lineRule="atLeast"/>
        <w:ind w:left="284" w:right="284" w:firstLine="284"/>
        <w:jc w:val="right"/>
        <w:outlineLvl w:val="1"/>
        <w:rPr>
          <w:rFonts w:ascii="Times New Roman" w:eastAsia="Arial Unicode MS" w:hAnsi="Times New Roman" w:cs="Times New Roman"/>
          <w:bCs/>
          <w:sz w:val="28"/>
          <w:szCs w:val="28"/>
          <w:lang w:val="x-none" w:eastAsia="ru-RU"/>
        </w:rPr>
      </w:pPr>
      <w:r w:rsidRPr="00AD5FF3">
        <w:rPr>
          <w:rFonts w:ascii="Times New Roman" w:eastAsia="Arial Unicode MS" w:hAnsi="Times New Roman" w:cs="Times New Roman"/>
          <w:bCs/>
          <w:sz w:val="28"/>
          <w:szCs w:val="28"/>
          <w:lang w:eastAsia="ru-RU"/>
        </w:rPr>
        <w:t>Составитель</w:t>
      </w:r>
      <w:r w:rsidRPr="00AD5FF3">
        <w:rPr>
          <w:rFonts w:ascii="Times New Roman" w:eastAsia="Arial Unicode MS" w:hAnsi="Times New Roman" w:cs="Times New Roman"/>
          <w:bCs/>
          <w:sz w:val="28"/>
          <w:szCs w:val="28"/>
          <w:lang w:val="x-none" w:eastAsia="ru-RU"/>
        </w:rPr>
        <w:t>:</w:t>
      </w:r>
    </w:p>
    <w:p w:rsidR="00AD5FF3" w:rsidRPr="00AD5FF3" w:rsidRDefault="00AD5FF3" w:rsidP="00AD5FF3">
      <w:pPr>
        <w:spacing w:after="0" w:line="240" w:lineRule="auto"/>
        <w:ind w:firstLine="284"/>
        <w:jc w:val="right"/>
        <w:outlineLvl w:val="1"/>
        <w:rPr>
          <w:rFonts w:ascii="Times New Roman" w:eastAsia="Arial Unicode MS" w:hAnsi="Times New Roman" w:cs="Times New Roman"/>
          <w:bCs/>
          <w:sz w:val="28"/>
          <w:szCs w:val="28"/>
          <w:lang w:val="x-none" w:eastAsia="ru-RU"/>
        </w:rPr>
      </w:pPr>
      <w:r w:rsidRPr="00AD5FF3">
        <w:rPr>
          <w:rFonts w:ascii="Times New Roman" w:eastAsia="Arial Unicode MS" w:hAnsi="Times New Roman" w:cs="Times New Roman"/>
          <w:bCs/>
          <w:sz w:val="28"/>
          <w:szCs w:val="28"/>
          <w:lang w:eastAsia="ru-RU"/>
        </w:rPr>
        <w:t>Невечеря Артём Павлович</w:t>
      </w:r>
      <w:r w:rsidRPr="00AD5FF3">
        <w:rPr>
          <w:rFonts w:ascii="Times New Roman" w:eastAsia="Arial Unicode MS" w:hAnsi="Times New Roman" w:cs="Times New Roman"/>
          <w:bCs/>
          <w:sz w:val="28"/>
          <w:szCs w:val="28"/>
          <w:lang w:val="x-none" w:eastAsia="ru-RU"/>
        </w:rPr>
        <w:t>,</w:t>
      </w:r>
    </w:p>
    <w:p w:rsidR="00AD5FF3" w:rsidRPr="00AD5FF3" w:rsidRDefault="00AD5FF3" w:rsidP="00AD5FF3">
      <w:pPr>
        <w:spacing w:after="0" w:line="240" w:lineRule="auto"/>
        <w:ind w:firstLine="284"/>
        <w:jc w:val="right"/>
        <w:outlineLvl w:val="1"/>
        <w:rPr>
          <w:rFonts w:ascii="Times New Roman" w:eastAsia="Arial Unicode MS" w:hAnsi="Times New Roman" w:cs="Times New Roman"/>
          <w:bCs/>
          <w:sz w:val="28"/>
          <w:szCs w:val="28"/>
          <w:lang w:eastAsia="ru-RU"/>
        </w:rPr>
      </w:pPr>
      <w:r w:rsidRPr="00AD5FF3">
        <w:rPr>
          <w:rFonts w:ascii="Times New Roman" w:eastAsia="Arial Unicode MS" w:hAnsi="Times New Roman" w:cs="Times New Roman"/>
          <w:bCs/>
          <w:sz w:val="28"/>
          <w:szCs w:val="28"/>
          <w:lang w:eastAsia="ru-RU"/>
        </w:rPr>
        <w:t>преподаватель ФГБОУ ВО «КубГУ»</w:t>
      </w: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right="560" w:firstLine="284"/>
        <w:jc w:val="right"/>
        <w:outlineLvl w:val="1"/>
        <w:rPr>
          <w:rFonts w:ascii="Times New Roman" w:eastAsia="Arial Unicode MS" w:hAnsi="Times New Roman" w:cs="Times New Roman"/>
          <w:bCs/>
          <w:sz w:val="28"/>
          <w:szCs w:val="28"/>
          <w:lang w:eastAsia="ru-RU"/>
        </w:rPr>
      </w:pPr>
    </w:p>
    <w:p w:rsidR="00AD5FF3" w:rsidRPr="00AD5FF3" w:rsidRDefault="00AD5FF3" w:rsidP="00AD5FF3">
      <w:pPr>
        <w:spacing w:after="0" w:line="240" w:lineRule="auto"/>
        <w:ind w:left="284" w:right="282" w:firstLine="283"/>
        <w:jc w:val="center"/>
        <w:rPr>
          <w:rFonts w:ascii="Times New Roman" w:eastAsia="Times New Roman" w:hAnsi="Times New Roman" w:cs="Times New Roman"/>
          <w:sz w:val="28"/>
          <w:szCs w:val="28"/>
          <w:lang w:eastAsia="ru-RU"/>
        </w:rPr>
      </w:pPr>
      <w:r w:rsidRPr="00AD5FF3">
        <w:rPr>
          <w:rFonts w:ascii="Times New Roman" w:eastAsia="Times New Roman" w:hAnsi="Times New Roman" w:cs="Times New Roman"/>
          <w:sz w:val="28"/>
          <w:szCs w:val="28"/>
          <w:lang w:eastAsia="ru-RU"/>
        </w:rPr>
        <w:t xml:space="preserve">г.  Краснодар  </w:t>
      </w:r>
    </w:p>
    <w:p w:rsidR="00AD5FF3" w:rsidRPr="00AD5FF3" w:rsidRDefault="00AD5FF3" w:rsidP="00AD5FF3">
      <w:pPr>
        <w:spacing w:after="0" w:line="240" w:lineRule="auto"/>
        <w:ind w:left="284" w:right="282" w:firstLine="283"/>
        <w:jc w:val="center"/>
        <w:rPr>
          <w:rFonts w:ascii="Times New Roman" w:eastAsia="Times New Roman" w:hAnsi="Times New Roman" w:cs="Times New Roman"/>
          <w:sz w:val="28"/>
          <w:szCs w:val="28"/>
          <w:lang w:eastAsia="ru-RU"/>
        </w:rPr>
      </w:pPr>
      <w:r w:rsidRPr="00AD5FF3">
        <w:rPr>
          <w:rFonts w:ascii="Times New Roman" w:eastAsia="Times New Roman" w:hAnsi="Times New Roman" w:cs="Times New Roman"/>
          <w:sz w:val="28"/>
          <w:szCs w:val="28"/>
          <w:lang w:eastAsia="ru-RU"/>
        </w:rPr>
        <w:t>2019</w:t>
      </w:r>
    </w:p>
    <w:p w:rsidR="00297454" w:rsidRDefault="00297454" w:rsidP="00297454">
      <w:pPr>
        <w:spacing w:after="0" w:line="240" w:lineRule="auto"/>
        <w:rPr>
          <w:rFonts w:ascii="Times New Roman" w:hAnsi="Times New Roman" w:cs="Times New Roman"/>
          <w:sz w:val="28"/>
          <w:szCs w:val="28"/>
        </w:rPr>
      </w:pPr>
    </w:p>
    <w:p w:rsidR="00297454" w:rsidRDefault="00297454" w:rsidP="00297454">
      <w:pPr>
        <w:spacing w:after="0" w:line="240" w:lineRule="auto"/>
        <w:rPr>
          <w:rFonts w:ascii="Times New Roman" w:hAnsi="Times New Roman" w:cs="Times New Roman"/>
          <w:sz w:val="28"/>
          <w:szCs w:val="28"/>
        </w:rPr>
        <w:sectPr w:rsidR="00297454" w:rsidSect="00297454">
          <w:pgSz w:w="11906" w:h="16838"/>
          <w:pgMar w:top="1134" w:right="1134" w:bottom="1134" w:left="1701" w:header="709" w:footer="709" w:gutter="0"/>
          <w:cols w:space="708"/>
          <w:vAlign w:val="center"/>
          <w:docGrid w:linePitch="360"/>
        </w:sectPr>
      </w:pPr>
    </w:p>
    <w:p w:rsidR="00297454" w:rsidRDefault="00297454" w:rsidP="00297454">
      <w:pPr>
        <w:spacing w:after="0" w:line="240" w:lineRule="auto"/>
        <w:jc w:val="center"/>
        <w:rPr>
          <w:rFonts w:ascii="Times New Roman" w:hAnsi="Times New Roman" w:cs="Times New Roman"/>
          <w:b/>
          <w:sz w:val="28"/>
          <w:szCs w:val="28"/>
        </w:rPr>
      </w:pPr>
      <w:r w:rsidRPr="00761B69">
        <w:rPr>
          <w:rFonts w:ascii="Times New Roman" w:hAnsi="Times New Roman" w:cs="Times New Roman"/>
          <w:b/>
          <w:sz w:val="28"/>
          <w:szCs w:val="28"/>
        </w:rPr>
        <w:lastRenderedPageBreak/>
        <w:t>Аннотация</w:t>
      </w:r>
      <w:r>
        <w:rPr>
          <w:rFonts w:ascii="Times New Roman" w:hAnsi="Times New Roman" w:cs="Times New Roman"/>
          <w:b/>
          <w:sz w:val="28"/>
          <w:szCs w:val="28"/>
        </w:rPr>
        <w:t>.</w:t>
      </w:r>
    </w:p>
    <w:p w:rsidR="00297454" w:rsidRPr="007670E0" w:rsidRDefault="00297454" w:rsidP="00297454">
      <w:pPr>
        <w:spacing w:after="0" w:line="240" w:lineRule="auto"/>
        <w:ind w:firstLine="567"/>
        <w:jc w:val="both"/>
        <w:rPr>
          <w:rFonts w:ascii="Times New Roman" w:hAnsi="Times New Roman" w:cs="Times New Roman"/>
          <w:sz w:val="28"/>
          <w:szCs w:val="28"/>
        </w:rPr>
      </w:pPr>
      <w:r w:rsidRPr="007670E0">
        <w:rPr>
          <w:rFonts w:ascii="Times New Roman" w:hAnsi="Times New Roman" w:cs="Times New Roman"/>
          <w:b/>
          <w:sz w:val="28"/>
          <w:szCs w:val="28"/>
        </w:rPr>
        <w:t>Цель и задачи программы</w:t>
      </w:r>
      <w:r w:rsidRPr="007670E0">
        <w:rPr>
          <w:rFonts w:ascii="Times New Roman" w:hAnsi="Times New Roman" w:cs="Times New Roman"/>
          <w:sz w:val="28"/>
          <w:szCs w:val="28"/>
        </w:rPr>
        <w:t xml:space="preserve"> </w:t>
      </w:r>
      <w:r w:rsidRPr="007670E0">
        <w:rPr>
          <w:rFonts w:ascii="Times New Roman" w:hAnsi="Times New Roman" w:cs="Times New Roman"/>
          <w:b/>
          <w:sz w:val="28"/>
          <w:szCs w:val="28"/>
        </w:rPr>
        <w:t>–</w:t>
      </w:r>
      <w:r w:rsidRPr="007670E0">
        <w:rPr>
          <w:rFonts w:ascii="Times New Roman" w:hAnsi="Times New Roman" w:cs="Times New Roman"/>
          <w:sz w:val="28"/>
          <w:szCs w:val="28"/>
        </w:rPr>
        <w:t xml:space="preserve"> первоочередной целью данной программы является развитие математического образа мышления у учащихся. Достижение данной цели обеспечивается через формирование знаний и навыков решения нестандартных математических задач, а также углубление школьных знаний по математике. Также данная программа способствует становлению и укреплению познавательных интересов учащихся.</w:t>
      </w:r>
    </w:p>
    <w:p w:rsidR="00297454" w:rsidRPr="007670E0" w:rsidRDefault="00297454" w:rsidP="00297454">
      <w:pPr>
        <w:spacing w:after="0" w:line="240" w:lineRule="auto"/>
        <w:ind w:firstLine="567"/>
        <w:jc w:val="both"/>
        <w:rPr>
          <w:rFonts w:ascii="Times New Roman" w:hAnsi="Times New Roman" w:cs="Times New Roman"/>
          <w:sz w:val="28"/>
          <w:szCs w:val="28"/>
        </w:rPr>
      </w:pPr>
      <w:r w:rsidRPr="007670E0">
        <w:rPr>
          <w:rFonts w:ascii="Times New Roman" w:hAnsi="Times New Roman" w:cs="Times New Roman"/>
          <w:sz w:val="28"/>
          <w:szCs w:val="28"/>
        </w:rPr>
        <w:t>В ходе достижения цели данной программы предполагается решение следующих</w:t>
      </w:r>
      <w:r w:rsidRPr="007670E0">
        <w:rPr>
          <w:rFonts w:ascii="Times New Roman" w:hAnsi="Times New Roman" w:cs="Times New Roman"/>
          <w:b/>
          <w:sz w:val="28"/>
          <w:szCs w:val="28"/>
        </w:rPr>
        <w:t xml:space="preserve"> задач</w:t>
      </w:r>
      <w:r w:rsidRPr="007670E0">
        <w:rPr>
          <w:rFonts w:ascii="Times New Roman" w:hAnsi="Times New Roman" w:cs="Times New Roman"/>
          <w:sz w:val="28"/>
          <w:szCs w:val="28"/>
        </w:rPr>
        <w:t>:</w:t>
      </w:r>
    </w:p>
    <w:p w:rsidR="00297454" w:rsidRPr="007670E0" w:rsidRDefault="00297454" w:rsidP="00297454">
      <w:pPr>
        <w:tabs>
          <w:tab w:val="left" w:pos="0"/>
          <w:tab w:val="left" w:pos="1676"/>
        </w:tabs>
        <w:spacing w:after="0" w:line="240" w:lineRule="auto"/>
        <w:ind w:firstLine="567"/>
        <w:jc w:val="both"/>
        <w:rPr>
          <w:rFonts w:ascii="Times New Roman" w:hAnsi="Times New Roman" w:cs="Times New Roman"/>
          <w:sz w:val="28"/>
          <w:szCs w:val="28"/>
        </w:rPr>
      </w:pPr>
      <w:r w:rsidRPr="007670E0">
        <w:rPr>
          <w:rFonts w:ascii="Times New Roman" w:hAnsi="Times New Roman" w:cs="Times New Roman"/>
          <w:sz w:val="28"/>
          <w:szCs w:val="28"/>
        </w:rPr>
        <w:t xml:space="preserve">- образовательные (предметные) задачи: формирование у учащихся целостного представления о нестандартных методах решения различных математических задач; формирования устойчивого интереса к математике; развитие умения формализовывать решаемые математические задачи; способствование пониманию значимости математики для современного общества; развитие логического мышления </w:t>
      </w:r>
      <w:proofErr w:type="gramStart"/>
      <w:r w:rsidRPr="007670E0">
        <w:rPr>
          <w:rFonts w:ascii="Times New Roman" w:hAnsi="Times New Roman" w:cs="Times New Roman"/>
          <w:sz w:val="28"/>
          <w:szCs w:val="28"/>
        </w:rPr>
        <w:t>у</w:t>
      </w:r>
      <w:proofErr w:type="gramEnd"/>
      <w:r w:rsidRPr="007670E0">
        <w:rPr>
          <w:rFonts w:ascii="Times New Roman" w:hAnsi="Times New Roman" w:cs="Times New Roman"/>
          <w:sz w:val="28"/>
          <w:szCs w:val="28"/>
        </w:rPr>
        <w:t xml:space="preserve"> обучающихся.</w:t>
      </w:r>
    </w:p>
    <w:p w:rsidR="00297454" w:rsidRPr="007670E0" w:rsidRDefault="00297454" w:rsidP="00297454">
      <w:pPr>
        <w:tabs>
          <w:tab w:val="left" w:pos="0"/>
          <w:tab w:val="left" w:pos="1676"/>
        </w:tabs>
        <w:spacing w:after="0" w:line="240" w:lineRule="auto"/>
        <w:ind w:firstLine="567"/>
        <w:jc w:val="both"/>
        <w:rPr>
          <w:rFonts w:ascii="Times New Roman" w:hAnsi="Times New Roman" w:cs="Times New Roman"/>
          <w:sz w:val="28"/>
          <w:szCs w:val="28"/>
          <w:highlight w:val="green"/>
        </w:rPr>
      </w:pPr>
      <w:r w:rsidRPr="007670E0">
        <w:rPr>
          <w:rFonts w:ascii="Times New Roman" w:hAnsi="Times New Roman" w:cs="Times New Roman"/>
          <w:sz w:val="28"/>
          <w:szCs w:val="28"/>
        </w:rPr>
        <w:t>- личностные задачи: развитие воображения, образного мышления, пространственных представлений у учащихся; развитие мыслительной деятельности и творческого подхода в поиске способов решения математических задач; формирование умения корректной самооценка способностей у учащихся; развитие способности к поиску нужной информацию из различных источников; развитие способности к 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297454" w:rsidRPr="007670E0" w:rsidRDefault="00297454" w:rsidP="00297454">
      <w:pPr>
        <w:tabs>
          <w:tab w:val="left" w:pos="1680"/>
        </w:tabs>
        <w:spacing w:after="0" w:line="240" w:lineRule="auto"/>
        <w:ind w:firstLine="567"/>
        <w:jc w:val="both"/>
        <w:rPr>
          <w:rFonts w:ascii="Times New Roman" w:hAnsi="Times New Roman" w:cs="Times New Roman"/>
          <w:sz w:val="28"/>
          <w:szCs w:val="28"/>
        </w:rPr>
      </w:pPr>
      <w:proofErr w:type="gramStart"/>
      <w:r w:rsidRPr="007670E0">
        <w:rPr>
          <w:rFonts w:ascii="Times New Roman" w:hAnsi="Times New Roman" w:cs="Times New Roman"/>
          <w:sz w:val="28"/>
          <w:szCs w:val="28"/>
        </w:rPr>
        <w:t>- </w:t>
      </w:r>
      <w:proofErr w:type="spellStart"/>
      <w:r w:rsidRPr="007670E0">
        <w:rPr>
          <w:rFonts w:ascii="Times New Roman" w:hAnsi="Times New Roman" w:cs="Times New Roman"/>
          <w:sz w:val="28"/>
          <w:szCs w:val="28"/>
        </w:rPr>
        <w:t>метапредметные</w:t>
      </w:r>
      <w:proofErr w:type="spellEnd"/>
      <w:r w:rsidRPr="007670E0">
        <w:rPr>
          <w:rFonts w:ascii="Times New Roman" w:hAnsi="Times New Roman" w:cs="Times New Roman"/>
          <w:sz w:val="28"/>
          <w:szCs w:val="28"/>
        </w:rPr>
        <w:t xml:space="preserve"> задачи: развитие у учащихся интереса к процессу познания, желания преодолевать трудности; развитие интеллектуальной культуры личности; развитие умения обдумывать, планировать свои действия; понимать поставленную задачу и решать её в соответствии с заданными правилами; осуществлять контроль, самоконтроль и самооценку; проявлять волевые усилия при решении нестандартных задач; проводить доказательные рассуждения, логически обосновывать выводы.</w:t>
      </w:r>
      <w:proofErr w:type="gramEnd"/>
    </w:p>
    <w:p w:rsidR="00297454" w:rsidRDefault="00297454" w:rsidP="00297454">
      <w:pPr>
        <w:rPr>
          <w:rFonts w:ascii="Times New Roman" w:hAnsi="Times New Roman" w:cs="Times New Roman"/>
          <w:b/>
          <w:sz w:val="28"/>
          <w:szCs w:val="28"/>
        </w:rPr>
      </w:pPr>
      <w:r>
        <w:rPr>
          <w:rFonts w:ascii="Times New Roman" w:hAnsi="Times New Roman" w:cs="Times New Roman"/>
          <w:b/>
          <w:sz w:val="28"/>
          <w:szCs w:val="28"/>
        </w:rPr>
        <w:br w:type="page"/>
      </w:r>
    </w:p>
    <w:p w:rsidR="00297454" w:rsidRDefault="00297454" w:rsidP="00297454">
      <w:pPr>
        <w:spacing w:after="0" w:line="240" w:lineRule="auto"/>
        <w:jc w:val="center"/>
        <w:rPr>
          <w:rFonts w:ascii="Times New Roman" w:hAnsi="Times New Roman" w:cs="Times New Roman"/>
          <w:b/>
          <w:sz w:val="28"/>
          <w:szCs w:val="28"/>
        </w:rPr>
      </w:pPr>
      <w:r w:rsidRPr="00761B69">
        <w:rPr>
          <w:rFonts w:ascii="Times New Roman" w:hAnsi="Times New Roman" w:cs="Times New Roman"/>
          <w:b/>
          <w:sz w:val="28"/>
          <w:szCs w:val="28"/>
        </w:rPr>
        <w:lastRenderedPageBreak/>
        <w:t>Пояснительная записка</w:t>
      </w:r>
      <w:r>
        <w:rPr>
          <w:rFonts w:ascii="Times New Roman" w:hAnsi="Times New Roman" w:cs="Times New Roman"/>
          <w:b/>
          <w:sz w:val="28"/>
          <w:szCs w:val="28"/>
        </w:rPr>
        <w:t>.</w:t>
      </w:r>
    </w:p>
    <w:p w:rsidR="00297454" w:rsidRPr="007670E0" w:rsidRDefault="00297454" w:rsidP="00297454">
      <w:pPr>
        <w:tabs>
          <w:tab w:val="left" w:pos="1680"/>
        </w:tabs>
        <w:spacing w:after="0" w:line="240" w:lineRule="auto"/>
        <w:ind w:firstLine="709"/>
        <w:jc w:val="both"/>
        <w:rPr>
          <w:rFonts w:ascii="Times New Roman" w:eastAsia="Wingdings" w:hAnsi="Times New Roman" w:cs="Times New Roman"/>
          <w:sz w:val="28"/>
          <w:szCs w:val="28"/>
          <w:vertAlign w:val="superscript"/>
        </w:rPr>
      </w:pPr>
      <w:r w:rsidRPr="007670E0">
        <w:rPr>
          <w:rFonts w:ascii="Times New Roman" w:hAnsi="Times New Roman" w:cs="Times New Roman"/>
          <w:b/>
          <w:sz w:val="28"/>
          <w:szCs w:val="28"/>
        </w:rPr>
        <w:t xml:space="preserve">Направленность: </w:t>
      </w:r>
      <w:r w:rsidRPr="007670E0">
        <w:rPr>
          <w:rFonts w:ascii="Times New Roman" w:hAnsi="Times New Roman" w:cs="Times New Roman"/>
          <w:sz w:val="28"/>
          <w:szCs w:val="28"/>
        </w:rPr>
        <w:t>данная дополнительная общеобразовательная</w:t>
      </w:r>
      <w:r w:rsidRPr="007670E0">
        <w:rPr>
          <w:rFonts w:ascii="Times New Roman" w:hAnsi="Times New Roman" w:cs="Times New Roman"/>
          <w:b/>
          <w:sz w:val="28"/>
          <w:szCs w:val="28"/>
        </w:rPr>
        <w:t xml:space="preserve"> </w:t>
      </w:r>
      <w:r w:rsidRPr="007670E0">
        <w:rPr>
          <w:rFonts w:ascii="Times New Roman" w:hAnsi="Times New Roman" w:cs="Times New Roman"/>
          <w:sz w:val="28"/>
          <w:szCs w:val="28"/>
        </w:rPr>
        <w:t>программа имеет естественнонаучную направленность с уклоном в физико-математический профиль;</w:t>
      </w:r>
    </w:p>
    <w:p w:rsidR="00297454" w:rsidRPr="007670E0" w:rsidRDefault="00297454" w:rsidP="00297454">
      <w:pPr>
        <w:tabs>
          <w:tab w:val="left" w:pos="1680"/>
        </w:tabs>
        <w:spacing w:after="0" w:line="240" w:lineRule="auto"/>
        <w:ind w:firstLine="709"/>
        <w:jc w:val="both"/>
        <w:rPr>
          <w:rFonts w:ascii="Times New Roman" w:hAnsi="Times New Roman" w:cs="Times New Roman"/>
          <w:sz w:val="28"/>
          <w:szCs w:val="28"/>
        </w:rPr>
      </w:pPr>
      <w:r w:rsidRPr="007670E0">
        <w:rPr>
          <w:rFonts w:ascii="Times New Roman" w:hAnsi="Times New Roman" w:cs="Times New Roman"/>
          <w:b/>
          <w:sz w:val="28"/>
          <w:szCs w:val="28"/>
        </w:rPr>
        <w:t xml:space="preserve">Актуальность </w:t>
      </w:r>
      <w:r w:rsidRPr="007670E0">
        <w:rPr>
          <w:rFonts w:ascii="Times New Roman" w:hAnsi="Times New Roman" w:cs="Times New Roman"/>
          <w:sz w:val="28"/>
          <w:szCs w:val="28"/>
        </w:rPr>
        <w:t xml:space="preserve">данной дополнительной образовательной программы состоит в том, что она развивает </w:t>
      </w:r>
      <w:proofErr w:type="gramStart"/>
      <w:r w:rsidRPr="007670E0">
        <w:rPr>
          <w:rFonts w:ascii="Times New Roman" w:hAnsi="Times New Roman" w:cs="Times New Roman"/>
          <w:sz w:val="28"/>
          <w:szCs w:val="28"/>
        </w:rPr>
        <w:t>в</w:t>
      </w:r>
      <w:proofErr w:type="gramEnd"/>
      <w:r w:rsidRPr="007670E0">
        <w:rPr>
          <w:rFonts w:ascii="Times New Roman" w:hAnsi="Times New Roman" w:cs="Times New Roman"/>
          <w:sz w:val="28"/>
          <w:szCs w:val="28"/>
        </w:rPr>
        <w:t xml:space="preserve"> </w:t>
      </w:r>
      <w:proofErr w:type="gramStart"/>
      <w:r w:rsidRPr="007670E0">
        <w:rPr>
          <w:rFonts w:ascii="Times New Roman" w:hAnsi="Times New Roman" w:cs="Times New Roman"/>
          <w:sz w:val="28"/>
          <w:szCs w:val="28"/>
        </w:rPr>
        <w:t>у</w:t>
      </w:r>
      <w:proofErr w:type="gramEnd"/>
      <w:r w:rsidRPr="007670E0">
        <w:rPr>
          <w:rFonts w:ascii="Times New Roman" w:hAnsi="Times New Roman" w:cs="Times New Roman"/>
          <w:sz w:val="28"/>
          <w:szCs w:val="28"/>
        </w:rPr>
        <w:t xml:space="preserve"> учащихся творческие способности, способствует мотивации к углублённому изучению методов решения нестандартных математических задач, и при этом поддерживает изучение основного курса, направлена на систематизацию, расширение и повторение знаний учащихся. Вопросы, рассматриваемые в программе, примыкают к основному курсу математики в школе. Поэтому данная программа будет способствовать совершенствованию и развитию математических знаний и умений учащихся.</w:t>
      </w:r>
    </w:p>
    <w:p w:rsidR="00297454" w:rsidRPr="007670E0" w:rsidRDefault="00297454" w:rsidP="00297454">
      <w:pPr>
        <w:tabs>
          <w:tab w:val="left" w:pos="1680"/>
        </w:tabs>
        <w:spacing w:after="0" w:line="240" w:lineRule="auto"/>
        <w:ind w:firstLine="709"/>
        <w:jc w:val="both"/>
        <w:rPr>
          <w:rFonts w:ascii="Times New Roman" w:hAnsi="Times New Roman" w:cs="Times New Roman"/>
          <w:sz w:val="28"/>
          <w:szCs w:val="28"/>
        </w:rPr>
      </w:pPr>
      <w:r w:rsidRPr="007670E0">
        <w:rPr>
          <w:rFonts w:ascii="Times New Roman" w:hAnsi="Times New Roman" w:cs="Times New Roman"/>
          <w:b/>
          <w:sz w:val="28"/>
          <w:szCs w:val="28"/>
        </w:rPr>
        <w:t>Новизна</w:t>
      </w:r>
      <w:r w:rsidRPr="007670E0">
        <w:rPr>
          <w:rFonts w:ascii="Times New Roman" w:hAnsi="Times New Roman" w:cs="Times New Roman"/>
          <w:sz w:val="28"/>
          <w:szCs w:val="28"/>
        </w:rPr>
        <w:t xml:space="preserve"> состоит в том, что данная программа достаточно универсальна, имеет большую практическую значимость. Она доступна </w:t>
      </w:r>
      <w:proofErr w:type="gramStart"/>
      <w:r w:rsidRPr="007670E0">
        <w:rPr>
          <w:rFonts w:ascii="Times New Roman" w:hAnsi="Times New Roman" w:cs="Times New Roman"/>
          <w:sz w:val="28"/>
          <w:szCs w:val="28"/>
        </w:rPr>
        <w:t>обучающимся</w:t>
      </w:r>
      <w:proofErr w:type="gramEnd"/>
      <w:r w:rsidRPr="007670E0">
        <w:rPr>
          <w:rFonts w:ascii="Times New Roman" w:hAnsi="Times New Roman" w:cs="Times New Roman"/>
          <w:sz w:val="28"/>
          <w:szCs w:val="28"/>
        </w:rPr>
        <w:t xml:space="preserve">. Начинать изучение программы можно с любой темы. </w:t>
      </w:r>
      <w:proofErr w:type="gramStart"/>
      <w:r w:rsidRPr="007670E0">
        <w:rPr>
          <w:rFonts w:ascii="Times New Roman" w:hAnsi="Times New Roman" w:cs="Times New Roman"/>
          <w:sz w:val="28"/>
          <w:szCs w:val="28"/>
        </w:rPr>
        <w:t>Предлагаемая программа рассчитана на обучающихся, которые стремятся не только развивать свои навыки в применении математических преобразований, но и рассматривают математику как средство получения дополнительных знаний, необходимых для успешного выступления на олимпиадах по математике.</w:t>
      </w:r>
      <w:proofErr w:type="gramEnd"/>
    </w:p>
    <w:p w:rsidR="00297454" w:rsidRDefault="00297454" w:rsidP="00297454">
      <w:pPr>
        <w:rPr>
          <w:rFonts w:ascii="Times New Roman" w:hAnsi="Times New Roman" w:cs="Times New Roman"/>
          <w:b/>
          <w:sz w:val="28"/>
          <w:szCs w:val="28"/>
        </w:rPr>
      </w:pPr>
      <w:r>
        <w:rPr>
          <w:rFonts w:ascii="Times New Roman" w:hAnsi="Times New Roman" w:cs="Times New Roman"/>
          <w:b/>
          <w:sz w:val="28"/>
          <w:szCs w:val="28"/>
        </w:rPr>
        <w:br w:type="page"/>
      </w:r>
    </w:p>
    <w:p w:rsidR="00297454" w:rsidRDefault="00297454" w:rsidP="00297454">
      <w:pPr>
        <w:pStyle w:val="a8"/>
      </w:pPr>
      <w:r>
        <w:lastRenderedPageBreak/>
        <w:t>Основная часть</w:t>
      </w:r>
    </w:p>
    <w:p w:rsidR="00297454" w:rsidRPr="009A34EE" w:rsidRDefault="00297454" w:rsidP="00297454">
      <w:pPr>
        <w:pStyle w:val="-2"/>
      </w:pPr>
      <w:r w:rsidRPr="009A34EE">
        <w:t>Лекционные материалы</w:t>
      </w:r>
    </w:p>
    <w:p w:rsidR="00297454" w:rsidRPr="00297454" w:rsidRDefault="00297454" w:rsidP="00297454">
      <w:pPr>
        <w:pStyle w:val="a0"/>
      </w:pPr>
      <w:r w:rsidRPr="00297454">
        <w:t>Разрезание фигур.</w:t>
      </w:r>
    </w:p>
    <w:p w:rsidR="00297454" w:rsidRDefault="00297454" w:rsidP="00297454">
      <w:pPr>
        <w:spacing w:after="0" w:line="240" w:lineRule="auto"/>
        <w:ind w:firstLine="567"/>
        <w:jc w:val="both"/>
        <w:rPr>
          <w:rFonts w:ascii="Times New Roman" w:hAnsi="Times New Roman" w:cs="Times New Roman"/>
          <w:sz w:val="28"/>
          <w:szCs w:val="28"/>
        </w:rPr>
      </w:pPr>
      <w:r w:rsidRPr="007F785C">
        <w:rPr>
          <w:rFonts w:ascii="Times New Roman" w:hAnsi="Times New Roman" w:cs="Times New Roman"/>
          <w:sz w:val="28"/>
          <w:szCs w:val="28"/>
        </w:rPr>
        <w:t>Задачи на разрезание фигур направлены на развитие геометрического мышления. Данная тема является некоторым «вводным курсом» в комбинаторику для младших классов.</w:t>
      </w:r>
    </w:p>
    <w:p w:rsidR="00297454" w:rsidRPr="00D70805"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стандартных задачах данного типа по умолчанию предполагается, что разрезание производится по сторонам клеток, из которых составлены фигуры. Как правило, одну фигуру необходимо разбить на несколько (а) одинаковых или (б) совпадающих по размеру частей. В первом случае (а) фигуры должны совпадать с точностью до поворота и отражения. Во втором случае (б) достаточно, чтобы каждая получившаяся часть содержала </w:t>
      </w:r>
      <w:proofErr w:type="gramStart"/>
      <w:r>
        <w:rPr>
          <w:rFonts w:ascii="Times New Roman" w:hAnsi="Times New Roman" w:cs="Times New Roman"/>
          <w:sz w:val="28"/>
          <w:szCs w:val="28"/>
        </w:rPr>
        <w:t>одинаковое</w:t>
      </w:r>
      <w:proofErr w:type="gramEnd"/>
      <w:r>
        <w:rPr>
          <w:rFonts w:ascii="Times New Roman" w:hAnsi="Times New Roman" w:cs="Times New Roman"/>
          <w:sz w:val="28"/>
          <w:szCs w:val="28"/>
        </w:rPr>
        <w:t xml:space="preserve"> количества клеточек. В целях упрощения решения задач данного типа в рассмотренных выше случаях можно воспользоваться следующим фактом: </w:t>
      </w:r>
      <w:r>
        <w:rPr>
          <w:rFonts w:ascii="Times New Roman" w:hAnsi="Times New Roman" w:cs="Times New Roman"/>
          <w:i/>
          <w:sz w:val="28"/>
          <w:szCs w:val="28"/>
        </w:rPr>
        <w:t>отношение количества клеток в разрезаемой фигуре к количеству частей – равняется количеству клеток в каждой части</w:t>
      </w:r>
      <w:r>
        <w:rPr>
          <w:rFonts w:ascii="Times New Roman" w:hAnsi="Times New Roman" w:cs="Times New Roman"/>
          <w:sz w:val="28"/>
          <w:szCs w:val="28"/>
        </w:rPr>
        <w:t>.</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Пример.</w:t>
      </w:r>
      <w:r>
        <w:rPr>
          <w:rFonts w:ascii="Times New Roman" w:hAnsi="Times New Roman" w:cs="Times New Roman"/>
          <w:sz w:val="28"/>
          <w:szCs w:val="28"/>
        </w:rPr>
        <w:t xml:space="preserve"> Разрежьте фигуру на рисунке а.1 на три одинаковых фигуры:</w:t>
      </w:r>
    </w:p>
    <w:p w:rsidR="00297454" w:rsidRDefault="00297454" w:rsidP="0029745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2DC25D6" wp14:editId="62A4693E">
            <wp:extent cx="733425" cy="733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297454" w:rsidRDefault="00297454" w:rsidP="00297454">
      <w:pPr>
        <w:spacing w:after="0" w:line="240" w:lineRule="auto"/>
        <w:jc w:val="center"/>
        <w:rPr>
          <w:rFonts w:ascii="Times New Roman" w:hAnsi="Times New Roman" w:cs="Times New Roman"/>
          <w:sz w:val="28"/>
          <w:szCs w:val="28"/>
        </w:rPr>
      </w:pPr>
      <w:r w:rsidRPr="00D70805">
        <w:rPr>
          <w:rFonts w:ascii="Times New Roman" w:hAnsi="Times New Roman" w:cs="Times New Roman"/>
          <w:i/>
          <w:sz w:val="28"/>
          <w:szCs w:val="28"/>
        </w:rPr>
        <w:t>Рисунок</w:t>
      </w:r>
      <w:r>
        <w:rPr>
          <w:rFonts w:ascii="Times New Roman" w:hAnsi="Times New Roman" w:cs="Times New Roman"/>
          <w:sz w:val="28"/>
          <w:szCs w:val="28"/>
        </w:rPr>
        <w:t xml:space="preserve"> а.1.</w:t>
      </w:r>
    </w:p>
    <w:p w:rsidR="00297454" w:rsidRDefault="00297454" w:rsidP="00297454">
      <w:pPr>
        <w:spacing w:after="0" w:line="240" w:lineRule="auto"/>
        <w:ind w:firstLine="567"/>
        <w:jc w:val="both"/>
        <w:rPr>
          <w:rFonts w:ascii="Times New Roman" w:hAnsi="Times New Roman" w:cs="Times New Roman"/>
          <w:sz w:val="28"/>
          <w:szCs w:val="28"/>
        </w:rPr>
      </w:pPr>
      <w:r w:rsidRPr="00D70805">
        <w:rPr>
          <w:rFonts w:ascii="Times New Roman" w:hAnsi="Times New Roman" w:cs="Times New Roman"/>
          <w:i/>
          <w:sz w:val="28"/>
          <w:szCs w:val="28"/>
        </w:rPr>
        <w:t>Решение</w:t>
      </w:r>
      <w:r>
        <w:rPr>
          <w:rFonts w:ascii="Times New Roman" w:hAnsi="Times New Roman" w:cs="Times New Roman"/>
          <w:sz w:val="28"/>
          <w:szCs w:val="28"/>
        </w:rPr>
        <w:t>. Заметим, что фигура состоит из 15 клеток. Необходимо разделить её на 3 части, следовательно, в каждой части будет 15/3 = 5 клеток. Используя этот факт и воображение (геометрическое мышление) получаем (рисунок а.2):</w:t>
      </w:r>
    </w:p>
    <w:p w:rsidR="00297454" w:rsidRDefault="00297454" w:rsidP="0029745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8665BF2" wp14:editId="69E22662">
            <wp:extent cx="733425" cy="733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297454" w:rsidRDefault="00297454" w:rsidP="00297454">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Рисунок</w:t>
      </w:r>
      <w:r>
        <w:rPr>
          <w:rFonts w:ascii="Times New Roman" w:hAnsi="Times New Roman" w:cs="Times New Roman"/>
          <w:sz w:val="28"/>
          <w:szCs w:val="28"/>
        </w:rPr>
        <w:t xml:space="preserve"> а.2.</w:t>
      </w:r>
    </w:p>
    <w:p w:rsidR="000E78EF" w:rsidRDefault="000E78EF"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некоторых случаях условиями задачи разрешается разделять фигуру не только по сторонам клеток. В этом случае также можно вычислить количество клеток в каждом фрагменте – оно может получиться дробным, что даст дополнительные подсказки к возможному виду фрагмента.</w:t>
      </w:r>
    </w:p>
    <w:p w:rsidR="00297454" w:rsidRDefault="00D07103" w:rsidP="00297454">
      <w:pPr>
        <w:pStyle w:val="a0"/>
      </w:pPr>
      <w:r>
        <w:t>Сюжетные логические задачи</w:t>
      </w:r>
      <w:r w:rsidR="009E3ACE">
        <w:t xml:space="preserve"> – истинные и ложные высказывания</w:t>
      </w:r>
      <w:r w:rsidR="00297454" w:rsidRPr="009A34EE">
        <w:t>.</w:t>
      </w:r>
    </w:p>
    <w:p w:rsidR="002C4B75" w:rsidRDefault="002C4B75" w:rsidP="002C4B75">
      <w:pPr>
        <w:pStyle w:val="14"/>
      </w:pPr>
      <w:r>
        <w:t>В большинстве случаев структура таких задач однотипна: в тексте условия в явном или неявном виде представлен ряд высказываний; известно количество истинных, ложных высказываний (а также, в некоторых случаях, высказываний с неустановленн</w:t>
      </w:r>
      <w:r w:rsidR="008561A3">
        <w:t>ой истинностью), но не известно, какие именно высказывания являются ложными или истинными. Для решения задачи необходимо определить истинность всех или части высказываний.</w:t>
      </w:r>
    </w:p>
    <w:p w:rsidR="008561A3" w:rsidRDefault="008561A3" w:rsidP="008561A3">
      <w:pPr>
        <w:pStyle w:val="14"/>
      </w:pPr>
      <w:r>
        <w:lastRenderedPageBreak/>
        <w:t xml:space="preserve">Чёткие правила решения таких задач не установлены. В общем случае устанавливается ряд проверяемых утверждений, </w:t>
      </w:r>
      <w:r w:rsidR="00FC6B67">
        <w:t xml:space="preserve">последовательно </w:t>
      </w:r>
      <w:proofErr w:type="gramStart"/>
      <w:r w:rsidR="00FC6B67">
        <w:t>проверяется</w:t>
      </w:r>
      <w:proofErr w:type="gramEnd"/>
      <w:r w:rsidR="00FC6B67">
        <w:t xml:space="preserve"> не нарушается ли логика задачи, если принять данные утверждения за истинные</w:t>
      </w:r>
      <w:r>
        <w:t>.</w:t>
      </w:r>
    </w:p>
    <w:p w:rsidR="008561A3" w:rsidRDefault="009E3ACE" w:rsidP="002C4B75">
      <w:pPr>
        <w:pStyle w:val="14"/>
      </w:pPr>
      <w:r>
        <w:rPr>
          <w:i/>
        </w:rPr>
        <w:t>Пример.</w:t>
      </w:r>
      <w:r>
        <w:t xml:space="preserve"> </w:t>
      </w:r>
      <w:proofErr w:type="gramStart"/>
      <w:r w:rsidR="00FC6B67">
        <w:t>В</w:t>
      </w:r>
      <w:proofErr w:type="gramEnd"/>
      <w:r w:rsidR="00FC6B67">
        <w:t xml:space="preserve"> </w:t>
      </w:r>
      <w:proofErr w:type="gramStart"/>
      <w:r w:rsidR="00FC6B67">
        <w:t>велогонка</w:t>
      </w:r>
      <w:proofErr w:type="gramEnd"/>
      <w:r w:rsidR="00FC6B67">
        <w:t xml:space="preserve"> приняли участие 5 школьников. После гонок 5 болельщик заявили:</w:t>
      </w:r>
    </w:p>
    <w:p w:rsidR="00FC6B67" w:rsidRDefault="00FC6B67" w:rsidP="00FC6B67">
      <w:pPr>
        <w:pStyle w:val="14"/>
      </w:pPr>
      <w:r>
        <w:t xml:space="preserve">1) «Коля занял </w:t>
      </w:r>
      <w:r>
        <w:rPr>
          <w:lang w:val="en-US"/>
        </w:rPr>
        <w:t>I</w:t>
      </w:r>
      <w:r>
        <w:t xml:space="preserve"> место, а Ваня – </w:t>
      </w:r>
      <w:r>
        <w:rPr>
          <w:lang w:val="en-US"/>
        </w:rPr>
        <w:t>IV</w:t>
      </w:r>
      <w:r>
        <w:t>»;</w:t>
      </w:r>
    </w:p>
    <w:p w:rsidR="00FC6B67" w:rsidRDefault="00FC6B67" w:rsidP="00FC6B67">
      <w:pPr>
        <w:pStyle w:val="14"/>
      </w:pPr>
      <w:r>
        <w:t xml:space="preserve">2) «Серёжа занял </w:t>
      </w:r>
      <w:r>
        <w:rPr>
          <w:lang w:val="en-US"/>
        </w:rPr>
        <w:t>II</w:t>
      </w:r>
      <w:r>
        <w:t xml:space="preserve"> место, а Ваня – </w:t>
      </w:r>
      <w:r>
        <w:rPr>
          <w:lang w:val="en-US"/>
        </w:rPr>
        <w:t>IV</w:t>
      </w:r>
      <w:r>
        <w:t>»;</w:t>
      </w:r>
    </w:p>
    <w:p w:rsidR="00FC6B67" w:rsidRDefault="00FC6B67" w:rsidP="00FC6B67">
      <w:pPr>
        <w:pStyle w:val="14"/>
      </w:pPr>
      <w:r>
        <w:t xml:space="preserve">3) «Серёжа занял </w:t>
      </w:r>
      <w:r>
        <w:rPr>
          <w:lang w:val="en-US"/>
        </w:rPr>
        <w:t>II</w:t>
      </w:r>
      <w:r>
        <w:t xml:space="preserve"> место, а Коля – </w:t>
      </w:r>
      <w:r>
        <w:rPr>
          <w:lang w:val="en-US"/>
        </w:rPr>
        <w:t>III</w:t>
      </w:r>
      <w:r>
        <w:t>»;</w:t>
      </w:r>
    </w:p>
    <w:p w:rsidR="00FC6B67" w:rsidRDefault="00FC6B67" w:rsidP="00FC6B67">
      <w:pPr>
        <w:pStyle w:val="14"/>
      </w:pPr>
      <w:r w:rsidRPr="00FC6B67">
        <w:t>4</w:t>
      </w:r>
      <w:r>
        <w:t xml:space="preserve">) «Толя занял </w:t>
      </w:r>
      <w:r>
        <w:rPr>
          <w:lang w:val="en-US"/>
        </w:rPr>
        <w:t>I</w:t>
      </w:r>
      <w:r>
        <w:t xml:space="preserve"> место, а Надя – </w:t>
      </w:r>
      <w:r>
        <w:rPr>
          <w:lang w:val="en-US"/>
        </w:rPr>
        <w:t>II</w:t>
      </w:r>
      <w:r>
        <w:t>»;</w:t>
      </w:r>
    </w:p>
    <w:p w:rsidR="00FC6B67" w:rsidRDefault="00FC6B67" w:rsidP="00FC6B67">
      <w:pPr>
        <w:pStyle w:val="14"/>
      </w:pPr>
      <w:r>
        <w:t xml:space="preserve">5) «Надя заняла </w:t>
      </w:r>
      <w:r>
        <w:rPr>
          <w:lang w:val="en-US"/>
        </w:rPr>
        <w:t>III</w:t>
      </w:r>
      <w:r>
        <w:t xml:space="preserve"> место, а Толя – </w:t>
      </w:r>
      <w:r>
        <w:rPr>
          <w:lang w:val="en-US"/>
        </w:rPr>
        <w:t>V</w:t>
      </w:r>
      <w:r>
        <w:t>».</w:t>
      </w:r>
    </w:p>
    <w:p w:rsidR="00FC6B67" w:rsidRDefault="00FC6B67" w:rsidP="00FC6B67">
      <w:pPr>
        <w:pStyle w:val="14"/>
      </w:pPr>
      <w:r>
        <w:t>Зная, что одно из показаний каждого болельщика верное, а другое – неверное, найдите правильное расположение место.</w:t>
      </w:r>
    </w:p>
    <w:p w:rsidR="00FC6B67" w:rsidRDefault="00FC6B67" w:rsidP="00FC6B67">
      <w:pPr>
        <w:pStyle w:val="14"/>
      </w:pPr>
      <w:r>
        <w:rPr>
          <w:i/>
        </w:rPr>
        <w:t>Решение.</w:t>
      </w:r>
      <w:r>
        <w:t xml:space="preserve"> Предположим, что высказывание «Коля занял </w:t>
      </w:r>
      <w:r>
        <w:rPr>
          <w:lang w:val="en-US"/>
        </w:rPr>
        <w:t>I</w:t>
      </w:r>
      <w:r>
        <w:t xml:space="preserve"> место» – истинное. Тогда Толя не мог занять </w:t>
      </w:r>
      <w:r>
        <w:rPr>
          <w:lang w:val="en-US"/>
        </w:rPr>
        <w:t>I</w:t>
      </w:r>
      <w:r>
        <w:t xml:space="preserve"> место, следовательно, Надя заняла второе место. Тогда Серёжа не мог занять </w:t>
      </w:r>
      <w:r>
        <w:rPr>
          <w:lang w:val="en-US"/>
        </w:rPr>
        <w:t>II</w:t>
      </w:r>
      <w:r w:rsidRPr="00FC6B67">
        <w:t xml:space="preserve"> </w:t>
      </w:r>
      <w:r>
        <w:t>место, но тогда в утверждении второго болельщика оба высказывания – ложные. Противоречие.</w:t>
      </w:r>
    </w:p>
    <w:p w:rsidR="00FC6B67" w:rsidRDefault="00FC6B67" w:rsidP="00FC6B67">
      <w:pPr>
        <w:pStyle w:val="14"/>
      </w:pPr>
      <w:r>
        <w:t>Тогда предположим, что</w:t>
      </w:r>
      <w:r w:rsidRPr="00FC6B67">
        <w:t xml:space="preserve"> </w:t>
      </w:r>
      <w:r>
        <w:t xml:space="preserve">высказывание «Коля занял </w:t>
      </w:r>
      <w:r>
        <w:rPr>
          <w:lang w:val="en-US"/>
        </w:rPr>
        <w:t>I</w:t>
      </w:r>
      <w:r>
        <w:t xml:space="preserve"> место» – ложное. Тогда </w:t>
      </w:r>
      <w:r w:rsidRPr="00763E60">
        <w:rPr>
          <w:i/>
        </w:rPr>
        <w:t>Ваня на четвёртом</w:t>
      </w:r>
      <w:r>
        <w:t xml:space="preserve"> месте, а Серёжа занял не второе место. Но тогда </w:t>
      </w:r>
      <w:r w:rsidRPr="00763E60">
        <w:rPr>
          <w:i/>
        </w:rPr>
        <w:t>Коля на третьем</w:t>
      </w:r>
      <w:r>
        <w:t xml:space="preserve"> месте. Следовательно, Надя не могла занять третье место, </w:t>
      </w:r>
      <w:r w:rsidRPr="00763E60">
        <w:rPr>
          <w:i/>
        </w:rPr>
        <w:t>Толя – на пятом</w:t>
      </w:r>
      <w:r>
        <w:t>.</w:t>
      </w:r>
      <w:r w:rsidR="00763E60">
        <w:t xml:space="preserve"> Толя не на первом, следовательно, </w:t>
      </w:r>
      <w:r w:rsidR="00763E60" w:rsidRPr="00763E60">
        <w:rPr>
          <w:i/>
        </w:rPr>
        <w:t>Надя на втором</w:t>
      </w:r>
      <w:r w:rsidR="00763E60">
        <w:t>. Осталось не рассмотренным первое место – его занял Серёжа.</w:t>
      </w:r>
    </w:p>
    <w:p w:rsidR="00763E60" w:rsidRPr="00763E60" w:rsidRDefault="00763E60" w:rsidP="00FC6B67">
      <w:pPr>
        <w:pStyle w:val="14"/>
      </w:pPr>
      <w:r>
        <w:rPr>
          <w:i/>
        </w:rPr>
        <w:t>Ответ.</w:t>
      </w:r>
      <w:r>
        <w:t xml:space="preserve"> </w:t>
      </w:r>
      <w:proofErr w:type="gramStart"/>
      <w:r>
        <w:rPr>
          <w:lang w:val="en-US"/>
        </w:rPr>
        <w:t>I</w:t>
      </w:r>
      <w:r w:rsidRPr="00763E60">
        <w:t xml:space="preserve"> – </w:t>
      </w:r>
      <w:r>
        <w:t xml:space="preserve">Серёжа, </w:t>
      </w:r>
      <w:r>
        <w:rPr>
          <w:lang w:val="en-US"/>
        </w:rPr>
        <w:t>II</w:t>
      </w:r>
      <w:r w:rsidRPr="00763E60">
        <w:t xml:space="preserve"> – </w:t>
      </w:r>
      <w:r>
        <w:t xml:space="preserve">Надя, </w:t>
      </w:r>
      <w:r>
        <w:rPr>
          <w:lang w:val="en-US"/>
        </w:rPr>
        <w:t>III</w:t>
      </w:r>
      <w:r w:rsidRPr="00763E60">
        <w:t xml:space="preserve"> </w:t>
      </w:r>
      <w:r>
        <w:t>–</w:t>
      </w:r>
      <w:r w:rsidRPr="00763E60">
        <w:t xml:space="preserve"> </w:t>
      </w:r>
      <w:r>
        <w:t xml:space="preserve">Коля, </w:t>
      </w:r>
      <w:r>
        <w:rPr>
          <w:lang w:val="en-US"/>
        </w:rPr>
        <w:t>IV</w:t>
      </w:r>
      <w:r w:rsidRPr="00763E60">
        <w:t xml:space="preserve"> </w:t>
      </w:r>
      <w:r>
        <w:t>–</w:t>
      </w:r>
      <w:r w:rsidRPr="00763E60">
        <w:t xml:space="preserve"> </w:t>
      </w:r>
      <w:r>
        <w:t xml:space="preserve">Ваня, </w:t>
      </w:r>
      <w:r>
        <w:rPr>
          <w:lang w:val="en-US"/>
        </w:rPr>
        <w:t>V</w:t>
      </w:r>
      <w:r w:rsidRPr="00763E60">
        <w:t xml:space="preserve"> </w:t>
      </w:r>
      <w:r>
        <w:t>–</w:t>
      </w:r>
      <w:r w:rsidRPr="00763E60">
        <w:t xml:space="preserve"> </w:t>
      </w:r>
      <w:r>
        <w:t>Толя.</w:t>
      </w:r>
      <w:proofErr w:type="gramEnd"/>
    </w:p>
    <w:p w:rsidR="00297454" w:rsidRDefault="00297454" w:rsidP="00297454">
      <w:pPr>
        <w:pStyle w:val="a0"/>
      </w:pPr>
      <w:r>
        <w:t>Чётность.</w:t>
      </w:r>
    </w:p>
    <w:p w:rsidR="005609FC" w:rsidRPr="00FE6E4E" w:rsidRDefault="005609FC" w:rsidP="005609FC">
      <w:pPr>
        <w:pStyle w:val="14"/>
      </w:pPr>
      <w:r w:rsidRPr="00FE6E4E">
        <w:t>Доказательства типичных задач (для младших классов) на свойства чётности, сводятся к следующим трём утверждениям:</w:t>
      </w:r>
    </w:p>
    <w:p w:rsidR="005609FC" w:rsidRPr="00FE6E4E" w:rsidRDefault="005609FC" w:rsidP="005609FC">
      <w:pPr>
        <w:spacing w:after="0" w:line="240" w:lineRule="auto"/>
        <w:ind w:firstLine="567"/>
        <w:jc w:val="both"/>
        <w:rPr>
          <w:rFonts w:ascii="Times New Roman" w:hAnsi="Times New Roman" w:cs="Times New Roman"/>
          <w:sz w:val="28"/>
          <w:szCs w:val="28"/>
        </w:rPr>
      </w:pPr>
      <w:r w:rsidRPr="00FE6E4E">
        <w:rPr>
          <w:rFonts w:ascii="Times New Roman" w:hAnsi="Times New Roman" w:cs="Times New Roman"/>
          <w:sz w:val="28"/>
          <w:szCs w:val="28"/>
        </w:rPr>
        <w:t>а) Сумма чётного числа всех чётных или всех нечётных слагаемых – чётна;</w:t>
      </w:r>
    </w:p>
    <w:p w:rsidR="005609FC" w:rsidRPr="00FE6E4E" w:rsidRDefault="005609FC" w:rsidP="005609FC">
      <w:pPr>
        <w:spacing w:after="0" w:line="240" w:lineRule="auto"/>
        <w:ind w:firstLine="567"/>
        <w:jc w:val="both"/>
        <w:rPr>
          <w:rFonts w:ascii="Times New Roman" w:hAnsi="Times New Roman" w:cs="Times New Roman"/>
          <w:sz w:val="28"/>
          <w:szCs w:val="28"/>
        </w:rPr>
      </w:pPr>
      <w:r w:rsidRPr="00FE6E4E">
        <w:rPr>
          <w:rFonts w:ascii="Times New Roman" w:hAnsi="Times New Roman" w:cs="Times New Roman"/>
          <w:sz w:val="28"/>
          <w:szCs w:val="28"/>
        </w:rPr>
        <w:t>б) Сумма нечётного числа всех чётных слагаемых – чётна;</w:t>
      </w:r>
    </w:p>
    <w:p w:rsidR="005609FC" w:rsidRPr="00FE6E4E" w:rsidRDefault="005609FC" w:rsidP="005609FC">
      <w:pPr>
        <w:spacing w:after="0" w:line="240" w:lineRule="auto"/>
        <w:ind w:firstLine="567"/>
        <w:jc w:val="both"/>
        <w:rPr>
          <w:rFonts w:ascii="Times New Roman" w:hAnsi="Times New Roman" w:cs="Times New Roman"/>
          <w:sz w:val="28"/>
          <w:szCs w:val="28"/>
        </w:rPr>
      </w:pPr>
      <w:r w:rsidRPr="00FE6E4E">
        <w:rPr>
          <w:rFonts w:ascii="Times New Roman" w:hAnsi="Times New Roman" w:cs="Times New Roman"/>
          <w:sz w:val="28"/>
          <w:szCs w:val="28"/>
        </w:rPr>
        <w:t>в) Сумма нечётного числа всех нечётных слагаемых – нечётна.</w:t>
      </w:r>
    </w:p>
    <w:p w:rsidR="005609FC" w:rsidRDefault="005609FC" w:rsidP="005609FC">
      <w:pPr>
        <w:pStyle w:val="a0"/>
      </w:pPr>
      <w:r>
        <w:t>Исследование чётности.</w:t>
      </w:r>
    </w:p>
    <w:p w:rsidR="002C4B75" w:rsidRDefault="00521561" w:rsidP="002C4B75">
      <w:pPr>
        <w:pStyle w:val="14"/>
      </w:pPr>
      <w:r>
        <w:t>Рассматриваются задачи, содержащие описание некоторой системы и допустимых преобразований над ней. Постановка вопроса – может ли система перейти из одного конкретного состояния в другое.</w:t>
      </w:r>
    </w:p>
    <w:p w:rsidR="00521561" w:rsidRDefault="00521561" w:rsidP="002C4B75">
      <w:pPr>
        <w:pStyle w:val="14"/>
      </w:pPr>
      <w:r>
        <w:t>Часто в таких системах присутствует некоторая характеристика, сохраняющая чётность при последовательных преобразованиях. Тогда, если чётность такой характеристики у исходного и конечного (предполагаемого) состояния системы различается, то, очевидно, такой переход невозможен.</w:t>
      </w:r>
    </w:p>
    <w:p w:rsidR="00521561" w:rsidRDefault="00521561" w:rsidP="002C4B75">
      <w:pPr>
        <w:pStyle w:val="14"/>
      </w:pPr>
      <w:r>
        <w:rPr>
          <w:i/>
        </w:rPr>
        <w:t>Пример.</w:t>
      </w:r>
      <w:r>
        <w:t xml:space="preserve"> Даны шесть чисел: 1, 2, 3, 4, 5, 6. </w:t>
      </w:r>
      <w:r w:rsidR="003B42FB">
        <w:t>За одно действие р</w:t>
      </w:r>
      <w:r>
        <w:t xml:space="preserve">азрешается к любым из них </w:t>
      </w:r>
      <w:r w:rsidR="003B42FB">
        <w:t>прибавить 1. Можно ли, совершая эти действия, сделать все числа равными?</w:t>
      </w:r>
    </w:p>
    <w:p w:rsidR="003B42FB" w:rsidRPr="003B42FB" w:rsidRDefault="003B42FB" w:rsidP="002C4B75">
      <w:pPr>
        <w:pStyle w:val="14"/>
      </w:pPr>
      <w:r>
        <w:rPr>
          <w:i/>
        </w:rPr>
        <w:lastRenderedPageBreak/>
        <w:t>Решение.</w:t>
      </w:r>
      <w:r>
        <w:t xml:space="preserve"> Заметим, что чётность суммы чисел не меняется после каждого действия, так она увеличивается на чётное число – на 2. Если все числа станут равными некоторому натуральному числу </w:t>
      </w:r>
      <w:r w:rsidRPr="003B42FB">
        <w:rPr>
          <w:i/>
          <w:lang w:val="en-US"/>
        </w:rPr>
        <w:t>n</w:t>
      </w:r>
      <w:r>
        <w:t xml:space="preserve">, тогда их сумма – </w:t>
      </w:r>
      <w:r w:rsidRPr="003B42FB">
        <w:t>6</w:t>
      </w:r>
      <w:r w:rsidRPr="003B42FB">
        <w:rPr>
          <w:i/>
          <w:lang w:val="en-US"/>
        </w:rPr>
        <w:t>n</w:t>
      </w:r>
      <w:r w:rsidRPr="003B42FB">
        <w:t xml:space="preserve"> – </w:t>
      </w:r>
      <w:r>
        <w:t>будет чётной. В то время как сумма исходного ряда (1 + 2 + 3 + 4 + 5 + 6) равняется 21 – является нечётной. Чётность суммы исходного ряда и конечного различаются, что не может быть (так как каждое преобразование не меняет её чётность). Следовательно, получить все равные числа невозможно.</w:t>
      </w:r>
    </w:p>
    <w:p w:rsidR="003B42FB" w:rsidRPr="003B42FB" w:rsidRDefault="003B42FB" w:rsidP="002C4B75">
      <w:pPr>
        <w:pStyle w:val="14"/>
      </w:pPr>
      <w:r>
        <w:rPr>
          <w:i/>
        </w:rPr>
        <w:t>Необязательное примечание.</w:t>
      </w:r>
      <w:r>
        <w:t xml:space="preserve"> </w:t>
      </w:r>
      <w:proofErr w:type="gramStart"/>
      <w:r>
        <w:t xml:space="preserve">В предложенных в начале данной темы терминах изменяемая последовательность из шести натуральных чисел данной задачи является </w:t>
      </w:r>
      <w:r w:rsidRPr="003B42FB">
        <w:rPr>
          <w:i/>
        </w:rPr>
        <w:t>описание</w:t>
      </w:r>
      <w:r>
        <w:rPr>
          <w:i/>
        </w:rPr>
        <w:t>м</w:t>
      </w:r>
      <w:r w:rsidRPr="003B42FB">
        <w:rPr>
          <w:i/>
        </w:rPr>
        <w:t xml:space="preserve"> системы</w:t>
      </w:r>
      <w:r>
        <w:t xml:space="preserve">; прибавление к двум произвольным числам 1 – </w:t>
      </w:r>
      <w:r w:rsidRPr="003B42FB">
        <w:rPr>
          <w:i/>
        </w:rPr>
        <w:t>допустим</w:t>
      </w:r>
      <w:r>
        <w:rPr>
          <w:i/>
        </w:rPr>
        <w:t>ым</w:t>
      </w:r>
      <w:r w:rsidRPr="003B42FB">
        <w:rPr>
          <w:i/>
        </w:rPr>
        <w:t xml:space="preserve"> преобразование</w:t>
      </w:r>
      <w:r>
        <w:rPr>
          <w:i/>
        </w:rPr>
        <w:t>м</w:t>
      </w:r>
      <w:r>
        <w:t xml:space="preserve">; сумма чисел – </w:t>
      </w:r>
      <w:r w:rsidRPr="003B42FB">
        <w:rPr>
          <w:i/>
        </w:rPr>
        <w:t>характеристик</w:t>
      </w:r>
      <w:r>
        <w:rPr>
          <w:i/>
        </w:rPr>
        <w:t>ой</w:t>
      </w:r>
      <w:r w:rsidRPr="003B42FB">
        <w:rPr>
          <w:i/>
        </w:rPr>
        <w:t>, сохраняющ</w:t>
      </w:r>
      <w:r>
        <w:rPr>
          <w:i/>
        </w:rPr>
        <w:t>ей</w:t>
      </w:r>
      <w:r w:rsidRPr="003B42FB">
        <w:rPr>
          <w:i/>
        </w:rPr>
        <w:t xml:space="preserve"> чётность</w:t>
      </w:r>
      <w:r>
        <w:t>.</w:t>
      </w:r>
      <w:proofErr w:type="gramEnd"/>
    </w:p>
    <w:p w:rsidR="00297454" w:rsidRDefault="00297454" w:rsidP="00297454">
      <w:pPr>
        <w:pStyle w:val="a0"/>
      </w:pPr>
      <w:r>
        <w:t>Основы комбинаторики.</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Комбинаторикой называется область математики, в которой изучаются вопросы о том, сколько различных комбинаций с заданным условием можно составить из заданных объектов. Большинство задач решается с помощью двух основных правил:</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Правило произведения.</w:t>
      </w:r>
      <w:r>
        <w:rPr>
          <w:rFonts w:ascii="Times New Roman" w:hAnsi="Times New Roman" w:cs="Times New Roman"/>
          <w:sz w:val="28"/>
          <w:szCs w:val="28"/>
        </w:rPr>
        <w:t xml:space="preserve"> Если объект</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можно выбрать </w:t>
      </w:r>
      <w:r w:rsidRPr="00422847">
        <w:rPr>
          <w:rFonts w:ascii="Times New Roman" w:hAnsi="Times New Roman" w:cs="Times New Roman"/>
          <w:i/>
          <w:sz w:val="28"/>
          <w:szCs w:val="28"/>
          <w:lang w:val="en-US"/>
        </w:rPr>
        <w:t>n</w:t>
      </w:r>
      <w:r w:rsidRPr="00C259BA">
        <w:rPr>
          <w:rFonts w:ascii="Times New Roman" w:hAnsi="Times New Roman" w:cs="Times New Roman"/>
          <w:sz w:val="28"/>
          <w:szCs w:val="28"/>
        </w:rPr>
        <w:t xml:space="preserve"> </w:t>
      </w:r>
      <w:r>
        <w:rPr>
          <w:rFonts w:ascii="Times New Roman" w:hAnsi="Times New Roman" w:cs="Times New Roman"/>
          <w:sz w:val="28"/>
          <w:szCs w:val="28"/>
        </w:rPr>
        <w:t xml:space="preserve">способами, а объект Б можно выбрать </w:t>
      </w:r>
      <w:r w:rsidRPr="00422847">
        <w:rPr>
          <w:rFonts w:ascii="Times New Roman" w:hAnsi="Times New Roman" w:cs="Times New Roman"/>
          <w:i/>
          <w:sz w:val="28"/>
          <w:szCs w:val="28"/>
          <w:lang w:val="en-US"/>
        </w:rPr>
        <w:t>m</w:t>
      </w:r>
      <w:r w:rsidRPr="00C259BA">
        <w:rPr>
          <w:rFonts w:ascii="Times New Roman" w:hAnsi="Times New Roman" w:cs="Times New Roman"/>
          <w:sz w:val="28"/>
          <w:szCs w:val="28"/>
        </w:rPr>
        <w:t xml:space="preserve"> </w:t>
      </w:r>
      <w:r>
        <w:rPr>
          <w:rFonts w:ascii="Times New Roman" w:hAnsi="Times New Roman" w:cs="Times New Roman"/>
          <w:sz w:val="28"/>
          <w:szCs w:val="28"/>
        </w:rPr>
        <w:t xml:space="preserve">способами, то выбор пары объектов А, Б в указанном порядке можно осуществить </w:t>
      </w:r>
      <w:r w:rsidRPr="00422847">
        <w:rPr>
          <w:rFonts w:ascii="Times New Roman" w:hAnsi="Times New Roman" w:cs="Times New Roman"/>
          <w:i/>
          <w:sz w:val="28"/>
          <w:szCs w:val="28"/>
          <w:lang w:val="en-US"/>
        </w:rPr>
        <w:t>m</w:t>
      </w:r>
      <w:r w:rsidRPr="00422847">
        <w:rPr>
          <w:rFonts w:ascii="Times New Roman" w:hAnsi="Times New Roman" w:cs="Times New Roman"/>
          <w:sz w:val="28"/>
          <w:szCs w:val="28"/>
        </w:rPr>
        <w:t>·</w:t>
      </w:r>
      <w:r w:rsidRPr="00422847">
        <w:rPr>
          <w:rFonts w:ascii="Times New Roman" w:hAnsi="Times New Roman" w:cs="Times New Roman"/>
          <w:i/>
          <w:sz w:val="28"/>
          <w:szCs w:val="28"/>
          <w:lang w:val="en-US"/>
        </w:rPr>
        <w:t>n</w:t>
      </w:r>
      <w:r w:rsidRPr="00C259BA">
        <w:rPr>
          <w:rFonts w:ascii="Times New Roman" w:hAnsi="Times New Roman" w:cs="Times New Roman"/>
          <w:sz w:val="28"/>
          <w:szCs w:val="28"/>
        </w:rPr>
        <w:t xml:space="preserve"> </w:t>
      </w:r>
      <w:r>
        <w:rPr>
          <w:rFonts w:ascii="Times New Roman" w:hAnsi="Times New Roman" w:cs="Times New Roman"/>
          <w:sz w:val="28"/>
          <w:szCs w:val="28"/>
        </w:rPr>
        <w:t>способами.</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Пример. В классе 10 мальчиков и 9 девочек. Сколькими способами можно выбрать одного мальчика и одну девочку?</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Решение. Одного мальчика можно выбрать 10 способами, а одну девочку – 9. По правилу произведения выбор одного мальчика и одной девочки осуществим 10·9 = 90 способами.</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Правило суммы</w:t>
      </w:r>
      <w:r>
        <w:rPr>
          <w:rFonts w:ascii="Times New Roman" w:hAnsi="Times New Roman" w:cs="Times New Roman"/>
          <w:sz w:val="28"/>
          <w:szCs w:val="28"/>
        </w:rPr>
        <w:t>. Если объект</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можно выбрать </w:t>
      </w:r>
      <w:r w:rsidRPr="00422847">
        <w:rPr>
          <w:rFonts w:ascii="Times New Roman" w:hAnsi="Times New Roman" w:cs="Times New Roman"/>
          <w:i/>
          <w:sz w:val="28"/>
          <w:szCs w:val="28"/>
          <w:lang w:val="en-US"/>
        </w:rPr>
        <w:t>n</w:t>
      </w:r>
      <w:r w:rsidRPr="00C259BA">
        <w:rPr>
          <w:rFonts w:ascii="Times New Roman" w:hAnsi="Times New Roman" w:cs="Times New Roman"/>
          <w:sz w:val="28"/>
          <w:szCs w:val="28"/>
        </w:rPr>
        <w:t xml:space="preserve"> </w:t>
      </w:r>
      <w:r>
        <w:rPr>
          <w:rFonts w:ascii="Times New Roman" w:hAnsi="Times New Roman" w:cs="Times New Roman"/>
          <w:sz w:val="28"/>
          <w:szCs w:val="28"/>
        </w:rPr>
        <w:t xml:space="preserve">способами, а объект Б можно выбрать </w:t>
      </w:r>
      <w:r w:rsidRPr="00422847">
        <w:rPr>
          <w:rFonts w:ascii="Times New Roman" w:hAnsi="Times New Roman" w:cs="Times New Roman"/>
          <w:i/>
          <w:sz w:val="28"/>
          <w:szCs w:val="28"/>
          <w:lang w:val="en-US"/>
        </w:rPr>
        <w:t>m</w:t>
      </w:r>
      <w:r w:rsidRPr="00C259BA">
        <w:rPr>
          <w:rFonts w:ascii="Times New Roman" w:hAnsi="Times New Roman" w:cs="Times New Roman"/>
          <w:sz w:val="28"/>
          <w:szCs w:val="28"/>
        </w:rPr>
        <w:t xml:space="preserve"> </w:t>
      </w:r>
      <w:r>
        <w:rPr>
          <w:rFonts w:ascii="Times New Roman" w:hAnsi="Times New Roman" w:cs="Times New Roman"/>
          <w:sz w:val="28"/>
          <w:szCs w:val="28"/>
        </w:rPr>
        <w:t xml:space="preserve">способами, выбор объекта А не влечёт получение объекта Б, а выбор объекта Б не влечёт получение объекта А, то выбор «либо А, либо Б» можно осуществить </w:t>
      </w:r>
      <w:r w:rsidRPr="009161DD">
        <w:rPr>
          <w:rFonts w:ascii="Times New Roman" w:hAnsi="Times New Roman" w:cs="Times New Roman"/>
          <w:i/>
          <w:sz w:val="28"/>
          <w:szCs w:val="28"/>
          <w:lang w:val="en-US"/>
        </w:rPr>
        <w:t>n</w:t>
      </w:r>
      <w:r>
        <w:rPr>
          <w:rFonts w:ascii="Times New Roman" w:hAnsi="Times New Roman" w:cs="Times New Roman"/>
          <w:sz w:val="28"/>
          <w:szCs w:val="28"/>
          <w:lang w:val="en-US"/>
        </w:rPr>
        <w:t> </w:t>
      </w:r>
      <w:r w:rsidRPr="009161DD">
        <w:rPr>
          <w:rFonts w:ascii="Times New Roman" w:hAnsi="Times New Roman" w:cs="Times New Roman"/>
          <w:sz w:val="28"/>
          <w:szCs w:val="28"/>
        </w:rPr>
        <w:t>+</w:t>
      </w:r>
      <w:r>
        <w:rPr>
          <w:rFonts w:ascii="Times New Roman" w:hAnsi="Times New Roman" w:cs="Times New Roman"/>
          <w:sz w:val="28"/>
          <w:szCs w:val="28"/>
          <w:lang w:val="en-US"/>
        </w:rPr>
        <w:t> </w:t>
      </w:r>
      <w:r w:rsidRPr="009161DD">
        <w:rPr>
          <w:rFonts w:ascii="Times New Roman" w:hAnsi="Times New Roman" w:cs="Times New Roman"/>
          <w:i/>
          <w:sz w:val="28"/>
          <w:szCs w:val="28"/>
          <w:lang w:val="en-US"/>
        </w:rPr>
        <w:t>m</w:t>
      </w:r>
      <w:r w:rsidRPr="009161DD">
        <w:rPr>
          <w:rFonts w:ascii="Times New Roman" w:hAnsi="Times New Roman" w:cs="Times New Roman"/>
          <w:sz w:val="28"/>
          <w:szCs w:val="28"/>
        </w:rPr>
        <w:t xml:space="preserve"> </w:t>
      </w:r>
      <w:r>
        <w:rPr>
          <w:rFonts w:ascii="Times New Roman" w:hAnsi="Times New Roman" w:cs="Times New Roman"/>
          <w:sz w:val="28"/>
          <w:szCs w:val="28"/>
        </w:rPr>
        <w:t>способами.</w:t>
      </w:r>
    </w:p>
    <w:p w:rsidR="00297454" w:rsidRPr="00297454" w:rsidRDefault="00297454" w:rsidP="00297454">
      <w:pPr>
        <w:pStyle w:val="a8"/>
      </w:pPr>
      <w:r w:rsidRPr="00297454">
        <w:lastRenderedPageBreak/>
        <w:t>КОНТРОЛЬНАЯ РАБОТА №2</w:t>
      </w:r>
    </w:p>
    <w:p w:rsidR="00297454" w:rsidRDefault="00297454" w:rsidP="00E779D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Задача 1.</w:t>
      </w:r>
      <w:r w:rsidRPr="00D60512">
        <w:rPr>
          <w:rFonts w:ascii="Times New Roman" w:hAnsi="Times New Roman" w:cs="Times New Roman"/>
          <w:sz w:val="28"/>
          <w:szCs w:val="28"/>
        </w:rPr>
        <w:t xml:space="preserve"> </w:t>
      </w:r>
      <w:r w:rsidR="00181CE9">
        <w:rPr>
          <w:rFonts w:ascii="Times New Roman" w:hAnsi="Times New Roman" w:cs="Times New Roman"/>
          <w:sz w:val="28"/>
          <w:szCs w:val="28"/>
        </w:rPr>
        <w:t xml:space="preserve">Перед началом шахматного турнира у четырёх </w:t>
      </w:r>
      <w:r w:rsidR="00444F62">
        <w:rPr>
          <w:rFonts w:ascii="Times New Roman" w:hAnsi="Times New Roman" w:cs="Times New Roman"/>
          <w:sz w:val="28"/>
          <w:szCs w:val="28"/>
        </w:rPr>
        <w:t xml:space="preserve">основных </w:t>
      </w:r>
      <w:r w:rsidR="00181CE9">
        <w:rPr>
          <w:rFonts w:ascii="Times New Roman" w:hAnsi="Times New Roman" w:cs="Times New Roman"/>
          <w:sz w:val="28"/>
          <w:szCs w:val="28"/>
        </w:rPr>
        <w:t xml:space="preserve">претендентов на первое место – </w:t>
      </w:r>
      <w:r w:rsidR="002804E5">
        <w:rPr>
          <w:rFonts w:ascii="Times New Roman" w:hAnsi="Times New Roman" w:cs="Times New Roman"/>
          <w:sz w:val="28"/>
          <w:szCs w:val="28"/>
        </w:rPr>
        <w:t>Андрея</w:t>
      </w:r>
      <w:r w:rsidR="00181CE9">
        <w:rPr>
          <w:rFonts w:ascii="Times New Roman" w:hAnsi="Times New Roman" w:cs="Times New Roman"/>
          <w:sz w:val="28"/>
          <w:szCs w:val="28"/>
        </w:rPr>
        <w:t xml:space="preserve">, Бори, Виталика и Гены – взяли небольшое интервью, спросив, </w:t>
      </w:r>
      <w:proofErr w:type="gramStart"/>
      <w:r w:rsidR="00181CE9">
        <w:rPr>
          <w:rFonts w:ascii="Times New Roman" w:hAnsi="Times New Roman" w:cs="Times New Roman"/>
          <w:sz w:val="28"/>
          <w:szCs w:val="28"/>
        </w:rPr>
        <w:t>кто</w:t>
      </w:r>
      <w:proofErr w:type="gramEnd"/>
      <w:r w:rsidR="00181CE9">
        <w:rPr>
          <w:rFonts w:ascii="Times New Roman" w:hAnsi="Times New Roman" w:cs="Times New Roman"/>
          <w:sz w:val="28"/>
          <w:szCs w:val="28"/>
        </w:rPr>
        <w:t xml:space="preserve"> по их мнению займёт первое место. </w:t>
      </w:r>
      <w:r w:rsidR="002804E5">
        <w:rPr>
          <w:rFonts w:ascii="Times New Roman" w:hAnsi="Times New Roman" w:cs="Times New Roman"/>
          <w:sz w:val="28"/>
          <w:szCs w:val="28"/>
        </w:rPr>
        <w:t>Андрей</w:t>
      </w:r>
      <w:r w:rsidR="00181CE9">
        <w:rPr>
          <w:rFonts w:ascii="Times New Roman" w:hAnsi="Times New Roman" w:cs="Times New Roman"/>
          <w:sz w:val="28"/>
          <w:szCs w:val="28"/>
        </w:rPr>
        <w:t xml:space="preserve"> </w:t>
      </w:r>
      <w:r w:rsidR="00444F62">
        <w:rPr>
          <w:rFonts w:ascii="Times New Roman" w:hAnsi="Times New Roman" w:cs="Times New Roman"/>
          <w:sz w:val="28"/>
          <w:szCs w:val="28"/>
        </w:rPr>
        <w:t>предположил</w:t>
      </w:r>
      <w:r w:rsidR="00181CE9">
        <w:rPr>
          <w:rFonts w:ascii="Times New Roman" w:hAnsi="Times New Roman" w:cs="Times New Roman"/>
          <w:sz w:val="28"/>
          <w:szCs w:val="28"/>
        </w:rPr>
        <w:t xml:space="preserve">, что победит Боря. Виталик заверил журналистов, что победит кто угодно, но </w:t>
      </w:r>
      <w:r w:rsidR="00444F62">
        <w:rPr>
          <w:rFonts w:ascii="Times New Roman" w:hAnsi="Times New Roman" w:cs="Times New Roman"/>
          <w:sz w:val="28"/>
          <w:szCs w:val="28"/>
        </w:rPr>
        <w:t xml:space="preserve">не </w:t>
      </w:r>
      <w:r w:rsidR="00181CE9">
        <w:rPr>
          <w:rFonts w:ascii="Times New Roman" w:hAnsi="Times New Roman" w:cs="Times New Roman"/>
          <w:sz w:val="28"/>
          <w:szCs w:val="28"/>
        </w:rPr>
        <w:t xml:space="preserve">Боря. Боря и Гена тоже </w:t>
      </w:r>
      <w:r w:rsidR="002804E5">
        <w:rPr>
          <w:rFonts w:ascii="Times New Roman" w:hAnsi="Times New Roman" w:cs="Times New Roman"/>
          <w:sz w:val="28"/>
          <w:szCs w:val="28"/>
        </w:rPr>
        <w:t>поделились своим мнением</w:t>
      </w:r>
      <w:r w:rsidR="00444F62">
        <w:rPr>
          <w:rFonts w:ascii="Times New Roman" w:hAnsi="Times New Roman" w:cs="Times New Roman"/>
          <w:sz w:val="28"/>
          <w:szCs w:val="28"/>
        </w:rPr>
        <w:t xml:space="preserve">. </w:t>
      </w:r>
      <w:r w:rsidR="002804E5">
        <w:rPr>
          <w:rFonts w:ascii="Times New Roman" w:hAnsi="Times New Roman" w:cs="Times New Roman"/>
          <w:sz w:val="28"/>
          <w:szCs w:val="28"/>
        </w:rPr>
        <w:t>Позже</w:t>
      </w:r>
      <w:r w:rsidR="003F112A">
        <w:rPr>
          <w:rFonts w:ascii="Times New Roman" w:hAnsi="Times New Roman" w:cs="Times New Roman"/>
          <w:sz w:val="28"/>
          <w:szCs w:val="28"/>
        </w:rPr>
        <w:t xml:space="preserve"> </w:t>
      </w:r>
      <w:r w:rsidR="002804E5">
        <w:rPr>
          <w:rFonts w:ascii="Times New Roman" w:hAnsi="Times New Roman" w:cs="Times New Roman"/>
          <w:sz w:val="28"/>
          <w:szCs w:val="28"/>
        </w:rPr>
        <w:t xml:space="preserve">оказалось, что </w:t>
      </w:r>
      <w:r w:rsidR="00393001">
        <w:rPr>
          <w:rFonts w:ascii="Times New Roman" w:hAnsi="Times New Roman" w:cs="Times New Roman"/>
          <w:sz w:val="28"/>
          <w:szCs w:val="28"/>
        </w:rPr>
        <w:t xml:space="preserve">только </w:t>
      </w:r>
      <w:r w:rsidR="003F112A">
        <w:rPr>
          <w:rFonts w:ascii="Times New Roman" w:hAnsi="Times New Roman" w:cs="Times New Roman"/>
          <w:sz w:val="28"/>
          <w:szCs w:val="28"/>
        </w:rPr>
        <w:t xml:space="preserve">победитель турнира сделал верное предположение </w:t>
      </w:r>
      <w:r w:rsidR="002804E5">
        <w:rPr>
          <w:rFonts w:ascii="Times New Roman" w:hAnsi="Times New Roman" w:cs="Times New Roman"/>
          <w:sz w:val="28"/>
          <w:szCs w:val="28"/>
        </w:rPr>
        <w:t xml:space="preserve">на интервью. </w:t>
      </w:r>
      <w:r w:rsidR="00393001">
        <w:rPr>
          <w:rFonts w:ascii="Times New Roman" w:hAnsi="Times New Roman" w:cs="Times New Roman"/>
          <w:sz w:val="28"/>
          <w:szCs w:val="28"/>
        </w:rPr>
        <w:t>К</w:t>
      </w:r>
      <w:r w:rsidR="00F66BB5">
        <w:rPr>
          <w:rFonts w:ascii="Times New Roman" w:hAnsi="Times New Roman" w:cs="Times New Roman"/>
          <w:sz w:val="28"/>
          <w:szCs w:val="28"/>
        </w:rPr>
        <w:t>то мог стать</w:t>
      </w:r>
      <w:r w:rsidR="002804E5">
        <w:rPr>
          <w:rFonts w:ascii="Times New Roman" w:hAnsi="Times New Roman" w:cs="Times New Roman"/>
          <w:sz w:val="28"/>
          <w:szCs w:val="28"/>
        </w:rPr>
        <w:t xml:space="preserve"> </w:t>
      </w:r>
      <w:r w:rsidR="00F66BB5">
        <w:rPr>
          <w:rFonts w:ascii="Times New Roman" w:hAnsi="Times New Roman" w:cs="Times New Roman"/>
          <w:sz w:val="28"/>
          <w:szCs w:val="28"/>
        </w:rPr>
        <w:t>победителем в этом случае</w:t>
      </w:r>
      <w:r w:rsidR="002804E5">
        <w:rPr>
          <w:rFonts w:ascii="Times New Roman" w:hAnsi="Times New Roman" w:cs="Times New Roman"/>
          <w:sz w:val="28"/>
          <w:szCs w:val="28"/>
        </w:rPr>
        <w:t>?</w:t>
      </w:r>
    </w:p>
    <w:p w:rsidR="00297454" w:rsidRDefault="00297454" w:rsidP="0029745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Задача 2.</w:t>
      </w:r>
      <w:r w:rsidRPr="00D043D5">
        <w:rPr>
          <w:rFonts w:ascii="Times New Roman" w:hAnsi="Times New Roman" w:cs="Times New Roman"/>
          <w:sz w:val="28"/>
          <w:szCs w:val="28"/>
        </w:rPr>
        <w:t xml:space="preserve"> </w:t>
      </w:r>
      <w:r w:rsidR="00F66BB5">
        <w:rPr>
          <w:rFonts w:ascii="Times New Roman" w:hAnsi="Times New Roman" w:cs="Times New Roman"/>
          <w:sz w:val="28"/>
          <w:szCs w:val="28"/>
        </w:rPr>
        <w:t xml:space="preserve">Олег загадал два натуральных числа и сообщил Диане, что их сумма равняется 33. Сможет ли Диана за 4 вопроса узнать загаданные Олегом числа? В рамках одного вопроса Диана может назвать сколько угодно чисел (например, «Задуманное число – или 1, или 2, или 3?»), и если хотя бы одно из них совпадёт </w:t>
      </w:r>
      <w:proofErr w:type="gramStart"/>
      <w:r w:rsidR="00F66BB5">
        <w:rPr>
          <w:rFonts w:ascii="Times New Roman" w:hAnsi="Times New Roman" w:cs="Times New Roman"/>
          <w:sz w:val="28"/>
          <w:szCs w:val="28"/>
        </w:rPr>
        <w:t>с</w:t>
      </w:r>
      <w:proofErr w:type="gramEnd"/>
      <w:r w:rsidR="00F66BB5">
        <w:rPr>
          <w:rFonts w:ascii="Times New Roman" w:hAnsi="Times New Roman" w:cs="Times New Roman"/>
          <w:sz w:val="28"/>
          <w:szCs w:val="28"/>
        </w:rPr>
        <w:t xml:space="preserve"> загаданным, Олег ответит утвердительно. На все вопросы Олег отвечает либо «Да», либо «Нет».</w:t>
      </w:r>
    </w:p>
    <w:p w:rsidR="00297454" w:rsidRDefault="00297454" w:rsidP="0029745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Задача 3.</w:t>
      </w:r>
      <w:r>
        <w:rPr>
          <w:rFonts w:ascii="Times New Roman" w:hAnsi="Times New Roman" w:cs="Times New Roman"/>
          <w:sz w:val="28"/>
          <w:szCs w:val="28"/>
        </w:rPr>
        <w:t xml:space="preserve"> </w:t>
      </w:r>
      <w:r w:rsidR="00231B82">
        <w:rPr>
          <w:rFonts w:ascii="Times New Roman" w:hAnsi="Times New Roman" w:cs="Times New Roman"/>
          <w:sz w:val="28"/>
          <w:szCs w:val="28"/>
        </w:rPr>
        <w:t xml:space="preserve">Разделите фигуру, изображённую на рисунке 1 на </w:t>
      </w:r>
      <w:r w:rsidR="00095D6E">
        <w:rPr>
          <w:rFonts w:ascii="Times New Roman" w:hAnsi="Times New Roman" w:cs="Times New Roman"/>
          <w:sz w:val="28"/>
          <w:szCs w:val="28"/>
        </w:rPr>
        <w:t>четыре</w:t>
      </w:r>
      <w:r w:rsidR="00231B82">
        <w:rPr>
          <w:rFonts w:ascii="Times New Roman" w:hAnsi="Times New Roman" w:cs="Times New Roman"/>
          <w:sz w:val="28"/>
          <w:szCs w:val="28"/>
        </w:rPr>
        <w:t xml:space="preserve"> равные части. Разрезать можно только по линиям клеток и их диагоналям.</w:t>
      </w:r>
    </w:p>
    <w:p w:rsidR="00231B82" w:rsidRDefault="00231B82" w:rsidP="00231B82">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645920" cy="2286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2286000"/>
                    </a:xfrm>
                    <a:prstGeom prst="rect">
                      <a:avLst/>
                    </a:prstGeom>
                    <a:noFill/>
                    <a:ln>
                      <a:noFill/>
                    </a:ln>
                  </pic:spPr>
                </pic:pic>
              </a:graphicData>
            </a:graphic>
          </wp:inline>
        </w:drawing>
      </w:r>
    </w:p>
    <w:p w:rsidR="00231B82" w:rsidRPr="00231B82" w:rsidRDefault="00231B82" w:rsidP="00231B82">
      <w:pPr>
        <w:spacing w:after="0" w:line="240" w:lineRule="auto"/>
        <w:jc w:val="center"/>
        <w:rPr>
          <w:rFonts w:ascii="Times New Roman" w:hAnsi="Times New Roman" w:cs="Times New Roman"/>
          <w:i/>
          <w:sz w:val="28"/>
          <w:szCs w:val="28"/>
        </w:rPr>
      </w:pPr>
      <w:r w:rsidRPr="00231B82">
        <w:rPr>
          <w:rFonts w:ascii="Times New Roman" w:hAnsi="Times New Roman" w:cs="Times New Roman"/>
          <w:i/>
          <w:sz w:val="28"/>
          <w:szCs w:val="28"/>
        </w:rPr>
        <w:t>Рисунок 1.</w:t>
      </w:r>
    </w:p>
    <w:p w:rsidR="00D26C9E" w:rsidRDefault="00297454" w:rsidP="004C01B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Задача 4.</w:t>
      </w:r>
      <w:r w:rsidR="004C01BE">
        <w:rPr>
          <w:rFonts w:ascii="Times New Roman" w:hAnsi="Times New Roman" w:cs="Times New Roman"/>
          <w:sz w:val="28"/>
          <w:szCs w:val="28"/>
        </w:rPr>
        <w:t xml:space="preserve"> Егор записал два пятизначных числа, последовательно чередуя в их записи две </w:t>
      </w:r>
      <w:r w:rsidR="002022BC">
        <w:rPr>
          <w:rFonts w:ascii="Times New Roman" w:hAnsi="Times New Roman" w:cs="Times New Roman"/>
          <w:sz w:val="28"/>
          <w:szCs w:val="28"/>
        </w:rPr>
        <w:t xml:space="preserve">отличных от нуля </w:t>
      </w:r>
      <w:r w:rsidR="004C01BE">
        <w:rPr>
          <w:rFonts w:ascii="Times New Roman" w:hAnsi="Times New Roman" w:cs="Times New Roman"/>
          <w:sz w:val="28"/>
          <w:szCs w:val="28"/>
        </w:rPr>
        <w:t xml:space="preserve">заранее выбранных им цифры. Запись первого числа Егор начал с первой выбранной цифры, второго – со второй (тогда у него могли </w:t>
      </w:r>
      <w:proofErr w:type="gramStart"/>
      <w:r w:rsidR="004C01BE">
        <w:rPr>
          <w:rFonts w:ascii="Times New Roman" w:hAnsi="Times New Roman" w:cs="Times New Roman"/>
          <w:sz w:val="28"/>
          <w:szCs w:val="28"/>
        </w:rPr>
        <w:t>получится</w:t>
      </w:r>
      <w:proofErr w:type="gramEnd"/>
      <w:r w:rsidR="004C01BE">
        <w:rPr>
          <w:rFonts w:ascii="Times New Roman" w:hAnsi="Times New Roman" w:cs="Times New Roman"/>
          <w:sz w:val="28"/>
          <w:szCs w:val="28"/>
        </w:rPr>
        <w:t>, например, числа 12121 и 21212). Верно ли, что сумма таких двух чисел всегда будет кратна 271?</w:t>
      </w:r>
    </w:p>
    <w:p w:rsidR="00297454" w:rsidRPr="00FC2A77" w:rsidRDefault="00297454" w:rsidP="00BA199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Задача 5.</w:t>
      </w:r>
      <w:r>
        <w:rPr>
          <w:rFonts w:ascii="Times New Roman" w:hAnsi="Times New Roman" w:cs="Times New Roman"/>
          <w:sz w:val="28"/>
          <w:szCs w:val="28"/>
        </w:rPr>
        <w:t xml:space="preserve"> </w:t>
      </w:r>
      <w:r w:rsidR="001E2DC9">
        <w:rPr>
          <w:rFonts w:ascii="Times New Roman" w:hAnsi="Times New Roman" w:cs="Times New Roman"/>
          <w:sz w:val="28"/>
          <w:szCs w:val="28"/>
        </w:rPr>
        <w:t>Восемь небольших городов – А, Б, В, Г, Д, Е, Ё и</w:t>
      </w:r>
      <w:proofErr w:type="gramStart"/>
      <w:r w:rsidR="001E2DC9">
        <w:rPr>
          <w:rFonts w:ascii="Times New Roman" w:hAnsi="Times New Roman" w:cs="Times New Roman"/>
          <w:sz w:val="28"/>
          <w:szCs w:val="28"/>
        </w:rPr>
        <w:t xml:space="preserve"> Ж</w:t>
      </w:r>
      <w:proofErr w:type="gramEnd"/>
      <w:r w:rsidR="001E2DC9">
        <w:rPr>
          <w:rFonts w:ascii="Times New Roman" w:hAnsi="Times New Roman" w:cs="Times New Roman"/>
          <w:sz w:val="28"/>
          <w:szCs w:val="28"/>
        </w:rPr>
        <w:t xml:space="preserve"> – соединены дорогами так, как показано на рисунке </w:t>
      </w:r>
      <w:r w:rsidR="002022BC">
        <w:rPr>
          <w:rFonts w:ascii="Times New Roman" w:hAnsi="Times New Roman" w:cs="Times New Roman"/>
          <w:sz w:val="28"/>
          <w:szCs w:val="28"/>
        </w:rPr>
        <w:t>2</w:t>
      </w:r>
      <w:r w:rsidR="001E2DC9">
        <w:rPr>
          <w:rFonts w:ascii="Times New Roman" w:hAnsi="Times New Roman" w:cs="Times New Roman"/>
          <w:sz w:val="28"/>
          <w:szCs w:val="28"/>
        </w:rPr>
        <w:t xml:space="preserve">. В </w:t>
      </w:r>
      <w:r w:rsidR="002022BC">
        <w:rPr>
          <w:rFonts w:ascii="Times New Roman" w:hAnsi="Times New Roman" w:cs="Times New Roman"/>
          <w:sz w:val="28"/>
          <w:szCs w:val="28"/>
        </w:rPr>
        <w:t>определённый</w:t>
      </w:r>
      <w:r w:rsidR="001E2DC9">
        <w:rPr>
          <w:rFonts w:ascii="Times New Roman" w:hAnsi="Times New Roman" w:cs="Times New Roman"/>
          <w:sz w:val="28"/>
          <w:szCs w:val="28"/>
        </w:rPr>
        <w:t xml:space="preserve"> момент </w:t>
      </w:r>
      <w:r w:rsidR="001E2DC9" w:rsidRPr="00FC2A77">
        <w:rPr>
          <w:rFonts w:ascii="Times New Roman" w:hAnsi="Times New Roman" w:cs="Times New Roman"/>
          <w:sz w:val="28"/>
          <w:szCs w:val="28"/>
        </w:rPr>
        <w:t>времени из каждого города выдвинулся путник</w:t>
      </w:r>
      <w:r w:rsidR="00FC2A77">
        <w:rPr>
          <w:rFonts w:ascii="Times New Roman" w:hAnsi="Times New Roman" w:cs="Times New Roman"/>
          <w:sz w:val="28"/>
          <w:szCs w:val="28"/>
        </w:rPr>
        <w:t xml:space="preserve"> по случайно </w:t>
      </w:r>
      <w:r w:rsidR="00FC2A77" w:rsidRPr="00FC2A77">
        <w:rPr>
          <w:rFonts w:ascii="Times New Roman" w:hAnsi="Times New Roman" w:cs="Times New Roman"/>
          <w:sz w:val="28"/>
          <w:szCs w:val="28"/>
        </w:rPr>
        <w:t>выбранной дороге.</w:t>
      </w:r>
      <w:r w:rsidR="00FC2A77">
        <w:rPr>
          <w:rFonts w:ascii="Times New Roman" w:hAnsi="Times New Roman" w:cs="Times New Roman"/>
          <w:sz w:val="28"/>
          <w:szCs w:val="28"/>
        </w:rPr>
        <w:t xml:space="preserve"> После того как </w:t>
      </w:r>
      <w:r w:rsidR="00674774">
        <w:rPr>
          <w:rFonts w:ascii="Times New Roman" w:hAnsi="Times New Roman" w:cs="Times New Roman"/>
          <w:sz w:val="28"/>
          <w:szCs w:val="28"/>
        </w:rPr>
        <w:t>каждый путник</w:t>
      </w:r>
      <w:r w:rsidR="00FC2A77">
        <w:rPr>
          <w:rFonts w:ascii="Times New Roman" w:hAnsi="Times New Roman" w:cs="Times New Roman"/>
          <w:sz w:val="28"/>
          <w:szCs w:val="28"/>
        </w:rPr>
        <w:t xml:space="preserve"> </w:t>
      </w:r>
      <w:r w:rsidR="00674774">
        <w:rPr>
          <w:rFonts w:ascii="Times New Roman" w:hAnsi="Times New Roman" w:cs="Times New Roman"/>
          <w:sz w:val="28"/>
          <w:szCs w:val="28"/>
        </w:rPr>
        <w:t>дошёл до другого города (соединённого дорогой непосредственно с тем городом, из которого он вышел) оказалось, что все они по-прежнему находятся в разных городах. Сколько существует различных маршрутов, по которым могли пройти путники (под одним маршрутом будем понимать конкретный перечень дорог, выбранных каждым путником)?</w:t>
      </w:r>
    </w:p>
    <w:p w:rsidR="001E2DC9" w:rsidRDefault="001E2DC9" w:rsidP="00C97B6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c">
            <w:drawing>
              <wp:inline distT="0" distB="0" distL="0" distR="0">
                <wp:extent cx="3667125" cy="3219450"/>
                <wp:effectExtent l="0" t="0" r="9525" b="0"/>
                <wp:docPr id="7"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noFill/>
                        </a:ln>
                      </wpc:whole>
                      <wpg:wgp>
                        <wpg:cNvPr id="40" name="Группа 40"/>
                        <wpg:cNvGrpSpPr/>
                        <wpg:grpSpPr>
                          <a:xfrm>
                            <a:off x="103800" y="72034"/>
                            <a:ext cx="3511761" cy="3089292"/>
                            <a:chOff x="103800" y="72034"/>
                            <a:chExt cx="3511761" cy="3089292"/>
                          </a:xfrm>
                        </wpg:grpSpPr>
                        <wps:wsp>
                          <wps:cNvPr id="8" name="Овал 8"/>
                          <wps:cNvSpPr/>
                          <wps:spPr>
                            <a:xfrm>
                              <a:off x="1000125" y="23812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sidRPr="00C97B6A">
                                  <w:rPr>
                                    <w:rFonts w:ascii="Times New Roman" w:hAnsi="Times New Roman" w:cs="Times New Roman"/>
                                    <w:sz w:val="24"/>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Овал 9"/>
                          <wps:cNvSpPr/>
                          <wps:spPr>
                            <a:xfrm>
                              <a:off x="2323125" y="33337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Б</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Овал 10"/>
                          <wps:cNvSpPr/>
                          <wps:spPr>
                            <a:xfrm>
                              <a:off x="180000" y="961051"/>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rPr>
                                    <w:rFonts w:ascii="Times New Roman" w:hAnsi="Times New Roman" w:cs="Times New Roman"/>
                                    <w:sz w:val="24"/>
                                  </w:rPr>
                                </w:pPr>
                                <w:r>
                                  <w:rPr>
                                    <w:rFonts w:ascii="Times New Roman" w:hAnsi="Times New Roman" w:cs="Times New Roman"/>
                                    <w:sz w:val="24"/>
                                  </w:rPr>
                                  <w:t>Ж</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Овал 11"/>
                          <wps:cNvSpPr/>
                          <wps:spPr>
                            <a:xfrm>
                              <a:off x="103800" y="211357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Ё</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Овал 12"/>
                          <wps:cNvSpPr/>
                          <wps:spPr>
                            <a:xfrm>
                              <a:off x="3018450" y="104677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В</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Овал 13"/>
                          <wps:cNvSpPr/>
                          <wps:spPr>
                            <a:xfrm>
                              <a:off x="2951775" y="1989751"/>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Г</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Овал 14"/>
                          <wps:cNvSpPr/>
                          <wps:spPr>
                            <a:xfrm>
                              <a:off x="1018200" y="276127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Е</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Овал 15"/>
                          <wps:cNvSpPr/>
                          <wps:spPr>
                            <a:xfrm>
                              <a:off x="2161200" y="2723176"/>
                              <a:ext cx="400050" cy="400050"/>
                            </a:xfrm>
                            <a:prstGeom prst="ellipse">
                              <a:avLst/>
                            </a:prstGeom>
                          </wps:spPr>
                          <wps:style>
                            <a:lnRef idx="2">
                              <a:schemeClr val="dk1"/>
                            </a:lnRef>
                            <a:fillRef idx="1">
                              <a:schemeClr val="lt1"/>
                            </a:fillRef>
                            <a:effectRef idx="0">
                              <a:schemeClr val="dk1"/>
                            </a:effectRef>
                            <a:fontRef idx="minor">
                              <a:schemeClr val="dk1"/>
                            </a:fontRef>
                          </wps:style>
                          <wps:txb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Д</w:t>
                                </w:r>
                              </w:p>
                              <w:p w:rsidR="00C97B6A" w:rsidRDefault="00C97B6A" w:rsidP="00C97B6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Прямая соединительная линия 18"/>
                          <wps:cNvCnPr>
                            <a:stCxn id="12" idx="4"/>
                            <a:endCxn id="13" idx="0"/>
                          </wps:cNvCnPr>
                          <wps:spPr>
                            <a:xfrm flipH="1">
                              <a:off x="3151800" y="1446826"/>
                              <a:ext cx="66675" cy="542925"/>
                            </a:xfrm>
                            <a:prstGeom prst="line">
                              <a:avLst/>
                            </a:prstGeom>
                            <a:ln w="19050">
                              <a:solidFill>
                                <a:schemeClr val="bg2">
                                  <a:lumMod val="25000"/>
                                </a:schemeClr>
                              </a:solidFill>
                            </a:ln>
                          </wps:spPr>
                          <wps:style>
                            <a:lnRef idx="1">
                              <a:schemeClr val="accent3"/>
                            </a:lnRef>
                            <a:fillRef idx="0">
                              <a:schemeClr val="accent3"/>
                            </a:fillRef>
                            <a:effectRef idx="0">
                              <a:schemeClr val="accent3"/>
                            </a:effectRef>
                            <a:fontRef idx="minor">
                              <a:schemeClr val="tx1"/>
                            </a:fontRef>
                          </wps:style>
                          <wps:bodyPr/>
                        </wps:wsp>
                        <wps:wsp>
                          <wps:cNvPr id="19" name="Прямая соединительная линия 19"/>
                          <wps:cNvCnPr>
                            <a:stCxn id="13" idx="3"/>
                            <a:endCxn id="15" idx="7"/>
                          </wps:cNvCnPr>
                          <wps:spPr>
                            <a:xfrm flipH="1">
                              <a:off x="2502664" y="2331215"/>
                              <a:ext cx="507697" cy="450547"/>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a:stCxn id="10" idx="4"/>
                            <a:endCxn id="11" idx="0"/>
                          </wps:cNvCnPr>
                          <wps:spPr>
                            <a:xfrm flipH="1">
                              <a:off x="303825" y="1361101"/>
                              <a:ext cx="76200" cy="752475"/>
                            </a:xfrm>
                            <a:prstGeom prst="line">
                              <a:avLst/>
                            </a:prstGeom>
                            <a:ln w="19050">
                              <a:solidFill>
                                <a:schemeClr val="bg2">
                                  <a:lumMod val="25000"/>
                                </a:schemeClr>
                              </a:solidFill>
                            </a:ln>
                          </wps:spPr>
                          <wps:style>
                            <a:lnRef idx="1">
                              <a:schemeClr val="accent3"/>
                            </a:lnRef>
                            <a:fillRef idx="0">
                              <a:schemeClr val="accent3"/>
                            </a:fillRef>
                            <a:effectRef idx="0">
                              <a:schemeClr val="accent3"/>
                            </a:effectRef>
                            <a:fontRef idx="minor">
                              <a:schemeClr val="tx1"/>
                            </a:fontRef>
                          </wps:style>
                          <wps:bodyPr/>
                        </wps:wsp>
                        <wps:wsp>
                          <wps:cNvPr id="23" name="Прямая соединительная линия 23"/>
                          <wps:cNvCnPr>
                            <a:stCxn id="8" idx="3"/>
                            <a:endCxn id="10" idx="7"/>
                          </wps:cNvCnPr>
                          <wps:spPr>
                            <a:xfrm flipH="1">
                              <a:off x="521464" y="579590"/>
                              <a:ext cx="537247" cy="440047"/>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a:stCxn id="9" idx="2"/>
                            <a:endCxn id="8" idx="6"/>
                          </wps:cNvCnPr>
                          <wps:spPr>
                            <a:xfrm flipH="1" flipV="1">
                              <a:off x="1400175" y="438151"/>
                              <a:ext cx="922950" cy="9525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a:stCxn id="12" idx="1"/>
                            <a:endCxn id="9" idx="6"/>
                          </wps:cNvCnPr>
                          <wps:spPr>
                            <a:xfrm flipH="1" flipV="1">
                              <a:off x="2723175" y="533401"/>
                              <a:ext cx="353861" cy="571961"/>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15" idx="2"/>
                            <a:endCxn id="14" idx="6"/>
                          </wps:cNvCnPr>
                          <wps:spPr>
                            <a:xfrm flipH="1">
                              <a:off x="1418250" y="2923201"/>
                              <a:ext cx="742950" cy="3810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a:stCxn id="14" idx="2"/>
                            <a:endCxn id="11" idx="5"/>
                          </wps:cNvCnPr>
                          <wps:spPr>
                            <a:xfrm flipH="1" flipV="1">
                              <a:off x="445264" y="2455040"/>
                              <a:ext cx="572936" cy="506261"/>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единительная линия 28"/>
                          <wps:cNvCnPr>
                            <a:stCxn id="14" idx="1"/>
                            <a:endCxn id="10" idx="5"/>
                          </wps:cNvCnPr>
                          <wps:spPr>
                            <a:xfrm flipH="1" flipV="1">
                              <a:off x="521464" y="1302515"/>
                              <a:ext cx="555322" cy="1517347"/>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9" name="Прямая соединительная линия 29"/>
                          <wps:cNvCnPr>
                            <a:stCxn id="9" idx="3"/>
                            <a:endCxn id="10" idx="6"/>
                          </wps:cNvCnPr>
                          <wps:spPr>
                            <a:xfrm flipH="1">
                              <a:off x="580050" y="674840"/>
                              <a:ext cx="1801661" cy="486236"/>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30" name="Прямая соединительная линия 30"/>
                          <wps:cNvCnPr>
                            <a:stCxn id="9" idx="5"/>
                            <a:endCxn id="13" idx="1"/>
                          </wps:cNvCnPr>
                          <wps:spPr>
                            <a:xfrm>
                              <a:off x="2664589" y="674840"/>
                              <a:ext cx="345772" cy="1373497"/>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a:stCxn id="13" idx="2"/>
                            <a:endCxn id="14" idx="7"/>
                          </wps:cNvCnPr>
                          <wps:spPr>
                            <a:xfrm flipH="1">
                              <a:off x="1359664" y="2189776"/>
                              <a:ext cx="1592111" cy="630086"/>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38" name="Полилиния 38"/>
                          <wps:cNvSpPr/>
                          <wps:spPr>
                            <a:xfrm>
                              <a:off x="409575" y="72034"/>
                              <a:ext cx="3205986" cy="2178594"/>
                            </a:xfrm>
                            <a:custGeom>
                              <a:avLst/>
                              <a:gdLst>
                                <a:gd name="connsiteX0" fmla="*/ 0 w 3205986"/>
                                <a:gd name="connsiteY0" fmla="*/ 899517 h 2178594"/>
                                <a:gd name="connsiteX1" fmla="*/ 581025 w 3205986"/>
                                <a:gd name="connsiteY1" fmla="*/ 108942 h 2178594"/>
                                <a:gd name="connsiteX2" fmla="*/ 2676525 w 3205986"/>
                                <a:gd name="connsiteY2" fmla="*/ 185142 h 2178594"/>
                                <a:gd name="connsiteX3" fmla="*/ 3200400 w 3205986"/>
                                <a:gd name="connsiteY3" fmla="*/ 1747242 h 2178594"/>
                                <a:gd name="connsiteX4" fmla="*/ 2952750 w 3205986"/>
                                <a:gd name="connsiteY4" fmla="*/ 2137767 h 2178594"/>
                                <a:gd name="connsiteX5" fmla="*/ 2952750 w 3205986"/>
                                <a:gd name="connsiteY5" fmla="*/ 2147292 h 2178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05986" h="2178594">
                                  <a:moveTo>
                                    <a:pt x="0" y="899517"/>
                                  </a:moveTo>
                                  <a:cubicBezTo>
                                    <a:pt x="67468" y="563761"/>
                                    <a:pt x="134937" y="228005"/>
                                    <a:pt x="581025" y="108942"/>
                                  </a:cubicBezTo>
                                  <a:cubicBezTo>
                                    <a:pt x="1027113" y="-10121"/>
                                    <a:pt x="2239963" y="-87908"/>
                                    <a:pt x="2676525" y="185142"/>
                                  </a:cubicBezTo>
                                  <a:cubicBezTo>
                                    <a:pt x="3113087" y="458192"/>
                                    <a:pt x="3154362" y="1421804"/>
                                    <a:pt x="3200400" y="1747242"/>
                                  </a:cubicBezTo>
                                  <a:cubicBezTo>
                                    <a:pt x="3246438" y="2072680"/>
                                    <a:pt x="2994025" y="2071092"/>
                                    <a:pt x="2952750" y="2137767"/>
                                  </a:cubicBezTo>
                                  <a:cubicBezTo>
                                    <a:pt x="2911475" y="2204442"/>
                                    <a:pt x="2932112" y="2175867"/>
                                    <a:pt x="2952750" y="2147292"/>
                                  </a:cubicBezTo>
                                </a:path>
                              </a:pathLst>
                            </a:custGeom>
                            <a:noFill/>
                            <a:ln w="190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ая соединительная линия 39"/>
                          <wps:cNvCnPr>
                            <a:stCxn id="9" idx="4"/>
                            <a:endCxn id="14" idx="0"/>
                          </wps:cNvCnPr>
                          <wps:spPr>
                            <a:xfrm flipH="1">
                              <a:off x="1218225" y="733426"/>
                              <a:ext cx="1304925" cy="202785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xmlns:w15="http://schemas.microsoft.com/office/word/2012/wordml">
            <w:pict>
              <v:group id="Полотно 7" o:spid="_x0000_s1026" editas="canvas" style="width:288.75pt;height:253.5pt;mso-position-horizontal-relative:char;mso-position-vertical-relative:line" coordsize="36671,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671;height:32194;visibility:visible;mso-wrap-style:square" strokeweight="1.5pt">
                  <v:fill o:detectmouseclick="t"/>
                  <v:path o:connecttype="none"/>
                </v:shape>
                <v:group id="Группа 40" o:spid="_x0000_s1028" style="position:absolute;left:1038;top:720;width:35117;height:30893" coordorigin="1038,720" coordsize="35117,3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Овал 8" o:spid="_x0000_s1029" style="position:absolute;left:10001;top:2381;width:4000;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sidRPr="00C97B6A">
                            <w:rPr>
                              <w:rFonts w:ascii="Times New Roman" w:hAnsi="Times New Roman" w:cs="Times New Roman"/>
                              <w:sz w:val="24"/>
                            </w:rPr>
                            <w:t>А</w:t>
                          </w:r>
                        </w:p>
                      </w:txbxContent>
                    </v:textbox>
                  </v:oval>
                  <v:oval id="Овал 9" o:spid="_x0000_s1030" style="position:absolute;left:23231;top:3333;width:4000;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Gu7cEA&#10;AADaAAAADwAAAGRycy9kb3ducmV2LnhtbESPQYvCMBSE7wv+h/AEb2uqB91Wo4ggqHixXdjrs3m2&#10;1ealNFHrvzeCsMdhZr5h5svO1OJOrassKxgNIxDEudUVFwp+s833DwjnkTXWlknBkxwsF72vOSba&#10;PvhI99QXIkDYJaig9L5JpHR5SQbd0DbEwTvb1qAPsi2kbvER4KaW4yiaSIMVh4USG1qXlF/Tm1FQ&#10;HK9uP8Y4v5ziabqrq+wQ/2VKDfrdagbCU+f/w5/2ViuI4X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ru3BAAAA2gAAAA8AAAAAAAAAAAAAAAAAmAIAAGRycy9kb3du&#10;cmV2LnhtbFBLBQYAAAAABAAEAPUAAACGAw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Б</w:t>
                          </w:r>
                        </w:p>
                        <w:p w:rsidR="00C97B6A" w:rsidRDefault="00C97B6A" w:rsidP="00C97B6A">
                          <w:pPr>
                            <w:jc w:val="center"/>
                          </w:pPr>
                        </w:p>
                      </w:txbxContent>
                    </v:textbox>
                  </v:oval>
                  <v:oval id="Овал 10" o:spid="_x0000_s1031" style="position:absolute;left:1800;top:9610;width:4000;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tMMQA&#10;AADbAAAADwAAAGRycy9kb3ducmV2LnhtbESPQWvCQBCF7wX/wzKCt7rRg22iq4hQqKUXE8HrmB2T&#10;aHY2ZFdN/33nUOhthvfmvW9Wm8G16kF9aDwbmE0TUMSltw1XBo7Fx+s7qBCRLbaeycAPBdisRy8r&#10;zKx/8oEeeayUhHDI0EAdY5dpHcqaHIap74hFu/jeYZS1r7Tt8SnhrtXzJFlohw1LQ40d7Woqb/nd&#10;GagOt/A1x7S8ntO3fN82xXd6KoyZjIftElSkIf6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bTDEAAAA2wAAAA8AAAAAAAAAAAAAAAAAmAIAAGRycy9k&#10;b3ducmV2LnhtbFBLBQYAAAAABAAEAPUAAACJAwAAAAA=&#10;" fillcolor="white [3201]" strokecolor="black [3200]" strokeweight="2pt">
                    <v:textbox>
                      <w:txbxContent>
                        <w:p w:rsidR="00C97B6A" w:rsidRPr="00C97B6A" w:rsidRDefault="00C97B6A" w:rsidP="00C97B6A">
                          <w:pPr>
                            <w:spacing w:after="0" w:line="240" w:lineRule="auto"/>
                            <w:rPr>
                              <w:rFonts w:ascii="Times New Roman" w:hAnsi="Times New Roman" w:cs="Times New Roman"/>
                              <w:sz w:val="24"/>
                            </w:rPr>
                          </w:pPr>
                          <w:r>
                            <w:rPr>
                              <w:rFonts w:ascii="Times New Roman" w:hAnsi="Times New Roman" w:cs="Times New Roman"/>
                              <w:sz w:val="24"/>
                            </w:rPr>
                            <w:t>Ж</w:t>
                          </w:r>
                        </w:p>
                        <w:p w:rsidR="00C97B6A" w:rsidRDefault="00C97B6A" w:rsidP="00C97B6A">
                          <w:pPr>
                            <w:jc w:val="center"/>
                          </w:pPr>
                        </w:p>
                      </w:txbxContent>
                    </v:textbox>
                  </v:oval>
                  <v:oval id="Овал 11" o:spid="_x0000_s1032" style="position:absolute;left:1038;top:21135;width:4000;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Iq8AA&#10;AADbAAAADwAAAGRycy9kb3ducmV2LnhtbERPTYvCMBC9L/gfwgjetqkeXFuNIoKwyl5sBa9jM7bV&#10;ZlKarNZ/bxYWvM3jfc5i1ZtG3KlztWUF4ygGQVxYXXOp4JhvP2cgnEfW2FgmBU9ysFoOPhaYavvg&#10;A90zX4oQwi5FBZX3bSqlKyoy6CLbEgfuYjuDPsCulLrDRwg3jZzE8VQarDk0VNjSpqLilv0aBeXh&#10;5vYTTIrrOfnKdk2d/ySnXKnRsF/PQXjq/Vv87/7WYf4Y/n4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3Iq8AAAADbAAAADwAAAAAAAAAAAAAAAACYAgAAZHJzL2Rvd25y&#10;ZXYueG1sUEsFBgAAAAAEAAQA9QAAAIUDA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Ё</w:t>
                          </w:r>
                        </w:p>
                        <w:p w:rsidR="00C97B6A" w:rsidRDefault="00C97B6A" w:rsidP="00C97B6A">
                          <w:pPr>
                            <w:jc w:val="center"/>
                          </w:pPr>
                        </w:p>
                      </w:txbxContent>
                    </v:textbox>
                  </v:oval>
                  <v:oval id="Овал 12" o:spid="_x0000_s1033" style="position:absolute;left:30184;top:10467;width:4001;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В</w:t>
                          </w:r>
                        </w:p>
                        <w:p w:rsidR="00C97B6A" w:rsidRDefault="00C97B6A" w:rsidP="00C97B6A">
                          <w:pPr>
                            <w:jc w:val="center"/>
                          </w:pPr>
                        </w:p>
                      </w:txbxContent>
                    </v:textbox>
                  </v:oval>
                  <v:oval id="Овал 13" o:spid="_x0000_s1034" style="position:absolute;left:29517;top:19897;width:4001;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zR8IA&#10;AADbAAAADwAAAGRycy9kb3ducmV2LnhtbERPTWvCQBC9F/wPywi9NRsV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NHwgAAANsAAAAPAAAAAAAAAAAAAAAAAJgCAABkcnMvZG93&#10;bnJldi54bWxQSwUGAAAAAAQABAD1AAAAhwM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Г</w:t>
                          </w:r>
                        </w:p>
                        <w:p w:rsidR="00C97B6A" w:rsidRDefault="00C97B6A" w:rsidP="00C97B6A">
                          <w:pPr>
                            <w:jc w:val="center"/>
                          </w:pPr>
                        </w:p>
                      </w:txbxContent>
                    </v:textbox>
                  </v:oval>
                  <v:oval id="Овал 14" o:spid="_x0000_s1035" style="position:absolute;left:10182;top:27612;width:4000;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M8IA&#10;AADbAAAADwAAAGRycy9kb3ducmV2LnhtbERPTWvCQBC9F/wPywi9NRtF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mszwgAAANsAAAAPAAAAAAAAAAAAAAAAAJgCAABkcnMvZG93&#10;bnJldi54bWxQSwUGAAAAAAQABAD1AAAAhwM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Е</w:t>
                          </w:r>
                        </w:p>
                        <w:p w:rsidR="00C97B6A" w:rsidRDefault="00C97B6A" w:rsidP="00C97B6A">
                          <w:pPr>
                            <w:jc w:val="center"/>
                          </w:pPr>
                        </w:p>
                      </w:txbxContent>
                    </v:textbox>
                  </v:oval>
                  <v:oval id="Овал 15" o:spid="_x0000_s1036" style="position:absolute;left:21612;top:27231;width:4000;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OqMIA&#10;AADbAAAADwAAAGRycy9kb3ducmV2LnhtbERPTWvCQBC9F/wPywi9NRsFW5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s6owgAAANsAAAAPAAAAAAAAAAAAAAAAAJgCAABkcnMvZG93&#10;bnJldi54bWxQSwUGAAAAAAQABAD1AAAAhwMAAAAA&#10;" fillcolor="white [3201]" strokecolor="black [3200]" strokeweight="2pt">
                    <v:textbox>
                      <w:txbxContent>
                        <w:p w:rsidR="00C97B6A" w:rsidRPr="00C97B6A" w:rsidRDefault="00C97B6A" w:rsidP="00C97B6A">
                          <w:pPr>
                            <w:spacing w:after="0" w:line="240" w:lineRule="auto"/>
                            <w:jc w:val="center"/>
                            <w:rPr>
                              <w:rFonts w:ascii="Times New Roman" w:hAnsi="Times New Roman" w:cs="Times New Roman"/>
                              <w:sz w:val="24"/>
                            </w:rPr>
                          </w:pPr>
                          <w:r>
                            <w:rPr>
                              <w:rFonts w:ascii="Times New Roman" w:hAnsi="Times New Roman" w:cs="Times New Roman"/>
                              <w:sz w:val="24"/>
                            </w:rPr>
                            <w:t>Д</w:t>
                          </w:r>
                        </w:p>
                        <w:p w:rsidR="00C97B6A" w:rsidRDefault="00C97B6A" w:rsidP="00C97B6A">
                          <w:pPr>
                            <w:jc w:val="center"/>
                          </w:pPr>
                        </w:p>
                      </w:txbxContent>
                    </v:textbox>
                  </v:oval>
                  <v:line id="Прямая соединительная линия 18" o:spid="_x0000_s1037" style="position:absolute;flip:x;visibility:visible;mso-wrap-style:square" from="31518,14468" to="32184,1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fxsUAAADbAAAADwAAAGRycy9kb3ducmV2LnhtbESPQUsDMRCF74L/IYzgzWa1UHRtWoog&#10;LUgPbUX0NmzG3WU3kzVJ2+y/7xwK3mZ4b977Zr7MrlcnCrH1bOBxUoAirrxtuTbweXh/eAYVE7LF&#10;3jMZGCnCcnF7M8fS+jPv6LRPtZIQjiUaaFIaSq1j1ZDDOPEDsWi/PjhMsoZa24BnCXe9fiqKmXbY&#10;sjQ0ONBbQ1W3PzoDX33+7tbbj9nU//zF8JLHVehGY+7v8uoVVKKc/s3X640VfIGVX2QAv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fxsUAAADbAAAADwAAAAAAAAAA&#10;AAAAAAChAgAAZHJzL2Rvd25yZXYueG1sUEsFBgAAAAAEAAQA+QAAAJMDAAAAAA==&#10;" strokecolor="#484329 [814]" strokeweight="1.5pt"/>
                  <v:line id="Прямая соединительная линия 19" o:spid="_x0000_s1038" style="position:absolute;flip:x;visibility:visible;mso-wrap-style:square" from="25026,23312" to="30103,2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C6XcIAAADbAAAADwAAAGRycy9kb3ducmV2LnhtbERPTWsCMRC9C/6HMEJvNWsLUlejiFBa&#10;KD1URfQ2bMbdZTeTbZJq9t83guBtHu9zFqtoWnEh52vLCibjDARxYXXNpYL97v35DYQPyBpby6Sg&#10;Jw+r5XCwwFzbK//QZRtKkULY56igCqHLpfRFRQb92HbEiTtbZzAk6EqpHV5TuGnlS5ZNpcGaU0OF&#10;HW0qKprtn1FwaOOx+fj+mr7a0693s9ivXdMr9TSK6zmIQDE8xHf3p07zZ3D7JR0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C6XcIAAADbAAAADwAAAAAAAAAAAAAA&#10;AAChAgAAZHJzL2Rvd25yZXYueG1sUEsFBgAAAAAEAAQA+QAAAJADAAAAAA==&#10;" strokecolor="#484329 [814]" strokeweight="1.5pt"/>
                  <v:line id="Прямая соединительная линия 22" o:spid="_x0000_s1039" style="position:absolute;flip:x;visibility:visible;mso-wrap-style:square" from="3038,13611" to="3800,2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ikcQAAADbAAAADwAAAGRycy9kb3ducmV2LnhtbESPQWsCMRSE7wX/Q3iCN812BbFbo4gg&#10;FkoPaint7bF53V1287ImqWb/vSkUehxm5htmtYmmE1dyvrGs4HGWgSAurW64UvB+3k+XIHxA1thZ&#10;JgUDedisRw8rLLS98ZGup1CJBGFfoII6hL6Q0pc1GfQz2xMn79s6gyFJV0nt8JbgppN5li2kwYbT&#10;Qo097Woq29OPUfDRxc/28Pa6mNuvi3dPcdi6dlBqMo7bZxCBYvgP/7VftII8h98v6Qf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KRxAAAANsAAAAPAAAAAAAAAAAA&#10;AAAAAKECAABkcnMvZG93bnJldi54bWxQSwUGAAAAAAQABAD5AAAAkgMAAAAA&#10;" strokecolor="#484329 [814]" strokeweight="1.5pt"/>
                  <v:line id="Прямая соединительная линия 23" o:spid="_x0000_s1040" style="position:absolute;flip:x;visibility:visible;mso-wrap-style:square" from="5214,5795" to="10587,10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HCsQAAADbAAAADwAAAGRycy9kb3ducmV2LnhtbESPQWsCMRSE74L/ITyht5pVQepqFBFK&#10;C6WH2iJ6e2yeu8tuXrZJqtl/3wiCx2FmvmFWm2hacSHna8sKJuMMBHFhdc2lgp/v1+cXED4ga2wt&#10;k4KePGzWw8EKc22v/EWXfShFgrDPUUEVQpdL6YuKDPqx7YiTd7bOYEjSlVI7vCa4aeU0y+bSYM1p&#10;ocKOdhUVzf7PKDi08di8fX7MZ/b0690i9lvX9Eo9jeJ2CSJQDI/wvf2uFUxncPuSf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tEcKxAAAANsAAAAPAAAAAAAAAAAA&#10;AAAAAKECAABkcnMvZG93bnJldi54bWxQSwUGAAAAAAQABAD5AAAAkgMAAAAA&#10;" strokecolor="#484329 [814]" strokeweight="1.5pt"/>
                  <v:line id="Прямая соединительная линия 24" o:spid="_x0000_s1041" style="position:absolute;flip:x y;visibility:visible;mso-wrap-style:square" from="14001,4381" to="23231,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XXcMAAADbAAAADwAAAGRycy9kb3ducmV2LnhtbESP0YrCMBRE34X9h3CFfdNUEbHVKEVW&#10;EGRRu/sBl+baFpub0sS2+/cbQfBxmJkzzGY3mFp01LrKsoLZNAJBnFtdcaHg9+cwWYFwHlljbZkU&#10;/JGD3fZjtMFE256v1GW+EAHCLkEFpfdNIqXLSzLoprYhDt7NtgZ9kG0hdYt9gJtazqNoKQ1WHBZK&#10;bGhfUn7PHkZBGh/y4tKdznHUn9L9I/tapd93pT7HQ7oG4Wnw7/CrfdQK5gt4fg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1l13DAAAA2wAAAA8AAAAAAAAAAAAA&#10;AAAAoQIAAGRycy9kb3ducmV2LnhtbFBLBQYAAAAABAAEAPkAAACRAwAAAAA=&#10;" strokecolor="#484329 [814]" strokeweight="1.5pt"/>
                  <v:line id="Прямая соединительная линия 25" o:spid="_x0000_s1042" style="position:absolute;flip:x y;visibility:visible;mso-wrap-style:square" from="27231,5334" to="30770,11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yxsMAAADbAAAADwAAAGRycy9kb3ducmV2LnhtbESP0YrCMBRE34X9h3CFfdNUQbHVKEVW&#10;EGRRu/sBl+baFpub0sS2+/cbQfBxmJkzzGY3mFp01LrKsoLZNAJBnFtdcaHg9+cwWYFwHlljbZkU&#10;/JGD3fZjtMFE256v1GW+EAHCLkEFpfdNIqXLSzLoprYhDt7NtgZ9kG0hdYt9gJtazqNoKQ1WHBZK&#10;bGhfUn7PHkZBGh/y4tKdznHUn9L9I/tapd93pT7HQ7oG4Wnw7/CrfdQK5gt4fg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5MsbDAAAA2wAAAA8AAAAAAAAAAAAA&#10;AAAAoQIAAGRycy9kb3ducmV2LnhtbFBLBQYAAAAABAAEAPkAAACRAwAAAAA=&#10;" strokecolor="#484329 [814]" strokeweight="1.5pt"/>
                  <v:line id="Прямая соединительная линия 26" o:spid="_x0000_s1043" style="position:absolute;flip:x;visibility:visible;mso-wrap-style:square" from="14182,29232" to="21612,29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PkksQAAADbAAAADwAAAGRycy9kb3ducmV2LnhtbESPQWsCMRSE7wX/Q3hCbzWrhaVdjSKC&#10;WCg9VEupt8fmubvs5mVNUs3++0YQehxm5htmsYqmExdyvrGsYDrJQBCXVjdcKfg6bJ9eQPiArLGz&#10;TAoG8rBajh4WWGh75U+67EMlEoR9gQrqEPpCSl/WZNBPbE+cvJN1BkOSrpLa4TXBTSdnWZZLgw2n&#10;hRp72tRUtvtfo+C7iz/t7uM9f7bHs3evcVi7dlDqcRzXcxCBYvgP39tvWsEsh9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w+SSxAAAANsAAAAPAAAAAAAAAAAA&#10;AAAAAKECAABkcnMvZG93bnJldi54bWxQSwUGAAAAAAQABAD5AAAAkgMAAAAA&#10;" strokecolor="#484329 [814]" strokeweight="1.5pt"/>
                  <v:line id="Прямая соединительная линия 27" o:spid="_x0000_s1044" style="position:absolute;flip:x y;visibility:visible;mso-wrap-style:square" from="4452,24550" to="10182,29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cJKsMAAADbAAAADwAAAGRycy9kb3ducmV2LnhtbESP0YrCMBRE34X9h3CFfdNUH9RWoxRZ&#10;QZBF7e4HXJprW2xuShPb7t9vBMHHYWbOMJvdYGrRUesqywpm0wgEcW51xYWC35/DZAXCeWSNtWVS&#10;8EcOdtuP0QYTbXu+Upf5QgQIuwQVlN43iZQuL8mgm9qGOHg32xr0QbaF1C32AW5qOY+ihTRYcVgo&#10;saF9Sfk9exgFaXzIi0t3OsdRf0r3j+xrlX7flfocD+kahKfBv8Ov9lErmC/h+SX8AL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CSrDAAAA2wAAAA8AAAAAAAAAAAAA&#10;AAAAoQIAAGRycy9kb3ducmV2LnhtbFBLBQYAAAAABAAEAPkAAACRAwAAAAA=&#10;" strokecolor="#484329 [814]" strokeweight="1.5pt"/>
                  <v:line id="Прямая соединительная линия 28" o:spid="_x0000_s1045" style="position:absolute;flip:x y;visibility:visible;mso-wrap-style:square" from="5214,13025" to="10767,28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dWMEAAADbAAAADwAAAGRycy9kb3ducmV2LnhtbERPzWrCQBC+F3yHZQRvdWMOEqOrhKAg&#10;hNI2+gBDdkyC2dmQXZP07buHQo8f3//hNJtOjDS41rKCzToCQVxZ3XKt4H67vCcgnEfW2FkmBT/k&#10;4HRcvB0w1XbibxpLX4sQwi5FBY33fSqlqxoy6Na2Jw7cww4GfYBDLfWAUwg3nYyjaCsNthwaGuwp&#10;b6h6li+jINtdqvprLD530VRk+as8J9nHU6nVcs72IDzN/l/8575qBXEYG76EHyCP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J1YwQAAANsAAAAPAAAAAAAAAAAAAAAA&#10;AKECAABkcnMvZG93bnJldi54bWxQSwUGAAAAAAQABAD5AAAAjwMAAAAA&#10;" strokecolor="#484329 [814]" strokeweight="1.5pt"/>
                  <v:line id="Прямая соединительная линия 29" o:spid="_x0000_s1046" style="position:absolute;flip:x;visibility:visible;mso-wrap-style:square" from="5800,6748" to="23817,1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xw4MUAAADbAAAADwAAAGRycy9kb3ducmV2LnhtbESPQWsCMRSE74L/ITyht5qtBemuRpGC&#10;WCg9aEupt8fmdXfZzcs2STX7740geBxm5htmuY6mEydyvrGs4GmagSAurW64UvD1uX18AeEDssbO&#10;MikYyMN6NR4tsdD2zHs6HUIlEoR9gQrqEPpCSl/WZNBPbU+cvF/rDIYkXSW1w3OCm07OsmwuDTac&#10;Fmrs6bWmsj38GwXfXfxpdx/v82d7/PMuj8PGtYNSD5O4WYAIFMM9fGu/aQWzHK5f0g+Qq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xw4MUAAADbAAAADwAAAAAAAAAA&#10;AAAAAAChAgAAZHJzL2Rvd25yZXYueG1sUEsFBgAAAAAEAAQA+QAAAJMDAAAAAA==&#10;" strokecolor="#484329 [814]" strokeweight="1.5pt"/>
                  <v:line id="Прямая соединительная линия 30" o:spid="_x0000_s1047" style="position:absolute;visibility:visible;mso-wrap-style:square" from="26645,6748" to="30103,2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MqHrwAAADbAAAADwAAAGRycy9kb3ducmV2LnhtbERPvQrCMBDeBd8hnOCmqQoi1SgiCqKT&#10;VZyP5myrzaU0qa1vbwbB8eP7X206U4o31a6wrGAyjkAQp1YXnCm4XQ+jBQjnkTWWlknBhxxs1v3e&#10;CmNtW77QO/GZCCHsYlSQe1/FUro0J4NubCviwD1sbdAHWGdS19iGcFPKaRTNpcGCQ0OOFe1ySl9J&#10;YxQ052s0O93uH90eM7/YJ82zqxqlhoNuuwThqfN/8c991ApmYX34En6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oMqHrwAAADbAAAADwAAAAAAAAAAAAAAAAChAgAA&#10;ZHJzL2Rvd25yZXYueG1sUEsFBgAAAAAEAAQA+QAAAIoDAAAAAA==&#10;" strokecolor="#484329 [814]" strokeweight="1.5pt"/>
                  <v:line id="Прямая соединительная линия 32" o:spid="_x0000_s1048" style="position:absolute;flip:x;visibility:visible;mso-wrap-style:square" from="13596,21897" to="29517,28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F0TMQAAADbAAAADwAAAGRycy9kb3ducmV2LnhtbESPQWsCMRSE74L/ITyht5pVQepqFBFK&#10;C6WH2iJ6e2yeu8tuXrZJqtl/3wiCx2FmvmFWm2hacSHna8sKJuMMBHFhdc2lgp/v1+cXED4ga2wt&#10;k4KePGzWw8EKc22v/EWXfShFgrDPUUEVQpdL6YuKDPqx7YiTd7bOYEjSlVI7vCa4aeU0y+bSYM1p&#10;ocKOdhUVzf7PKDi08di8fX7MZ/b0690i9lvX9Eo9jeJ2CSJQDI/wvf2uFcymcPuSf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IXRMxAAAANsAAAAPAAAAAAAAAAAA&#10;AAAAAKECAABkcnMvZG93bnJldi54bWxQSwUGAAAAAAQABAD5AAAAkgMAAAAA&#10;" strokecolor="#484329 [814]" strokeweight="1.5pt"/>
                  <v:shape id="Полилиния 38" o:spid="_x0000_s1049" style="position:absolute;left:4095;top:720;width:32060;height:21786;visibility:visible;mso-wrap-style:square;v-text-anchor:middle" coordsize="3205986,21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oFsEA&#10;AADbAAAADwAAAGRycy9kb3ducmV2LnhtbERPy2oCMRTdF/yHcAV3NWMFW6ZGUavgSqgKdnmZ3E6m&#10;M7kZJpmH/fpmIXR5OO/lerCV6KjxhWMFs2kCgjhzuuBcwfVyeH4D4QOyxsoxKbiTh/Vq9LTEVLue&#10;P6k7h1zEEPYpKjAh1KmUPjNk0U9dTRy5b9dYDBE2udQN9jHcVvIlSRbSYsGxwWBNO0NZeW6tAt/f&#10;0Fxkmf2e2uRebvcf+evXj1KT8bB5BxFoCP/ih/uoFczj2P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4KBbBAAAA2wAAAA8AAAAAAAAAAAAAAAAAmAIAAGRycy9kb3du&#10;cmV2LnhtbFBLBQYAAAAABAAEAPUAAACGAwAAAAA=&#10;" path="m,899517c67468,563761,134937,228005,581025,108942,1027113,-10121,2239963,-87908,2676525,185142v436562,273050,477837,1236662,523875,1562100c3246438,2072680,2994025,2071092,2952750,2137767v-41275,66675,-20638,38100,,9525e" filled="f" strokecolor="#484329 [814]" strokeweight="1.5pt">
                    <v:path arrowok="t" o:connecttype="custom" o:connectlocs="0,899517;581025,108942;2676525,185142;3200400,1747242;2952750,2137767;2952750,2147292" o:connectangles="0,0,0,0,0,0"/>
                  </v:shape>
                  <v:line id="Прямая соединительная линия 39" o:spid="_x0000_s1050" style="position:absolute;flip:x;visibility:visible;mso-wrap-style:square" from="12182,7334" to="25231,2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mPcQAAADbAAAADwAAAGRycy9kb3ducmV2LnhtbESPQWsCMRSE7wX/Q3iCt5q1gtTVKCIU&#10;hdJDbRG9PTbP3WU3L2sSNfvvm0Khx2FmvmGW62hacSfna8sKJuMMBHFhdc2lgu+vt+dXED4ga2wt&#10;k4KePKxXg6cl5to++JPuh1CKBGGfo4IqhC6X0hcVGfRj2xEn72KdwZCkK6V2+Ehw08qXLJtJgzWn&#10;hQo72lZUNIebUXBs46nZfbzPpvZ89W4e+41reqVGw7hZgAgUw3/4r73XCqZz+P2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eY9xAAAANsAAAAPAAAAAAAAAAAA&#10;AAAAAKECAABkcnMvZG93bnJldi54bWxQSwUGAAAAAAQABAD5AAAAkgMAAAAA&#10;" strokecolor="#484329 [814]" strokeweight="1.5pt"/>
                </v:group>
                <w10:anchorlock/>
              </v:group>
            </w:pict>
          </mc:Fallback>
        </mc:AlternateContent>
      </w:r>
    </w:p>
    <w:p w:rsidR="00C97B6A" w:rsidRPr="00C97B6A" w:rsidRDefault="00C97B6A" w:rsidP="00C97B6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Рисунок 2.</w:t>
      </w:r>
    </w:p>
    <w:p w:rsidR="00297454" w:rsidRDefault="00297454" w:rsidP="00297454">
      <w:pPr>
        <w:rPr>
          <w:rFonts w:ascii="Times New Roman" w:hAnsi="Times New Roman" w:cs="Times New Roman"/>
          <w:b/>
          <w:sz w:val="28"/>
          <w:szCs w:val="28"/>
        </w:rPr>
      </w:pPr>
      <w:r>
        <w:rPr>
          <w:rFonts w:ascii="Times New Roman" w:hAnsi="Times New Roman" w:cs="Times New Roman"/>
          <w:b/>
          <w:sz w:val="28"/>
          <w:szCs w:val="28"/>
        </w:rPr>
        <w:br w:type="page"/>
      </w:r>
    </w:p>
    <w:p w:rsidR="00297454" w:rsidRDefault="00297454" w:rsidP="002974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а) Основная литература:</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w:t>
      </w:r>
      <w:r w:rsidRPr="00AE24F2">
        <w:rPr>
          <w:rFonts w:ascii="Times New Roman" w:hAnsi="Times New Roman" w:cs="Times New Roman"/>
          <w:sz w:val="28"/>
          <w:szCs w:val="28"/>
        </w:rPr>
        <w:tab/>
        <w:t>Богомолова О.Б. Логические задачи</w:t>
      </w:r>
      <w:r>
        <w:rPr>
          <w:rFonts w:ascii="Times New Roman" w:hAnsi="Times New Roman" w:cs="Times New Roman"/>
          <w:sz w:val="28"/>
          <w:szCs w:val="28"/>
        </w:rPr>
        <w:t>. – М.: «БИНОМ. Лаборатория зна</w:t>
      </w:r>
      <w:r w:rsidRPr="00AE24F2">
        <w:rPr>
          <w:rFonts w:ascii="Times New Roman" w:hAnsi="Times New Roman" w:cs="Times New Roman"/>
          <w:sz w:val="28"/>
          <w:szCs w:val="28"/>
        </w:rPr>
        <w:t>ний», 2013. – 277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2.</w:t>
      </w:r>
      <w:r w:rsidRPr="00AE24F2">
        <w:rPr>
          <w:rFonts w:ascii="Times New Roman" w:hAnsi="Times New Roman" w:cs="Times New Roman"/>
          <w:sz w:val="28"/>
          <w:szCs w:val="28"/>
        </w:rPr>
        <w:tab/>
        <w:t>Екимова М.А., Кукин Г.П. Задачи на разрезание. – М.: МЦНМО, 2002. – 120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3.</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Канель</w:t>
      </w:r>
      <w:proofErr w:type="spellEnd"/>
      <w:r w:rsidRPr="00AE24F2">
        <w:rPr>
          <w:rFonts w:ascii="Times New Roman" w:hAnsi="Times New Roman" w:cs="Times New Roman"/>
          <w:sz w:val="28"/>
          <w:szCs w:val="28"/>
        </w:rPr>
        <w:t xml:space="preserve">-Белов А.Я., </w:t>
      </w:r>
      <w:proofErr w:type="spellStart"/>
      <w:r w:rsidRPr="00AE24F2">
        <w:rPr>
          <w:rFonts w:ascii="Times New Roman" w:hAnsi="Times New Roman" w:cs="Times New Roman"/>
          <w:sz w:val="28"/>
          <w:szCs w:val="28"/>
        </w:rPr>
        <w:t>Ковальджи</w:t>
      </w:r>
      <w:proofErr w:type="spellEnd"/>
      <w:r w:rsidRPr="00AE24F2">
        <w:rPr>
          <w:rFonts w:ascii="Times New Roman" w:hAnsi="Times New Roman" w:cs="Times New Roman"/>
          <w:sz w:val="28"/>
          <w:szCs w:val="28"/>
        </w:rPr>
        <w:t xml:space="preserve"> А.К. Как решают нестандартные задачи. – М.: Издательство МЦНМО, 2008. – 96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4.</w:t>
      </w:r>
      <w:r w:rsidRPr="00AE24F2">
        <w:rPr>
          <w:rFonts w:ascii="Times New Roman" w:hAnsi="Times New Roman" w:cs="Times New Roman"/>
          <w:sz w:val="28"/>
          <w:szCs w:val="28"/>
        </w:rPr>
        <w:tab/>
        <w:t>Кноп К.А. Взвешивания и алгоритмы: от головоломок к задачам. – М.: МЦНМО, 2011. – 104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5.</w:t>
      </w:r>
      <w:r w:rsidRPr="00AE24F2">
        <w:rPr>
          <w:rFonts w:ascii="Times New Roman" w:hAnsi="Times New Roman" w:cs="Times New Roman"/>
          <w:sz w:val="28"/>
          <w:szCs w:val="28"/>
        </w:rPr>
        <w:tab/>
        <w:t>Медников Л.Э. Чётность. – М.: МЦНМО, 2009. – 60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б) Дополнительная литература:</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6.</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Виленкин</w:t>
      </w:r>
      <w:proofErr w:type="spellEnd"/>
      <w:r w:rsidRPr="00AE24F2">
        <w:rPr>
          <w:rFonts w:ascii="Times New Roman" w:hAnsi="Times New Roman" w:cs="Times New Roman"/>
          <w:sz w:val="28"/>
          <w:szCs w:val="28"/>
        </w:rPr>
        <w:t xml:space="preserve"> Н.Я. Рассказы о множе</w:t>
      </w:r>
      <w:r>
        <w:rPr>
          <w:rFonts w:ascii="Times New Roman" w:hAnsi="Times New Roman" w:cs="Times New Roman"/>
          <w:sz w:val="28"/>
          <w:szCs w:val="28"/>
        </w:rPr>
        <w:t>ствах. – М.: МЦНМО, 2005. – 150 </w:t>
      </w:r>
      <w:r w:rsidRPr="00AE24F2">
        <w:rPr>
          <w:rFonts w:ascii="Times New Roman" w:hAnsi="Times New Roman" w:cs="Times New Roman"/>
          <w:sz w:val="28"/>
          <w:szCs w:val="28"/>
        </w:rPr>
        <w:t>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7.</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Гарднер</w:t>
      </w:r>
      <w:proofErr w:type="spellEnd"/>
      <w:r w:rsidRPr="00AE24F2">
        <w:rPr>
          <w:rFonts w:ascii="Times New Roman" w:hAnsi="Times New Roman" w:cs="Times New Roman"/>
          <w:sz w:val="28"/>
          <w:szCs w:val="28"/>
        </w:rPr>
        <w:t xml:space="preserve"> М. Математические новеллы. – М.: Мир, 1974. – 456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8.</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Гарднер</w:t>
      </w:r>
      <w:proofErr w:type="spellEnd"/>
      <w:r w:rsidRPr="00AE24F2">
        <w:rPr>
          <w:rFonts w:ascii="Times New Roman" w:hAnsi="Times New Roman" w:cs="Times New Roman"/>
          <w:sz w:val="28"/>
          <w:szCs w:val="28"/>
        </w:rPr>
        <w:t xml:space="preserve"> М. Математические чудеса </w:t>
      </w:r>
      <w:r>
        <w:rPr>
          <w:rFonts w:ascii="Times New Roman" w:hAnsi="Times New Roman" w:cs="Times New Roman"/>
          <w:sz w:val="28"/>
          <w:szCs w:val="28"/>
        </w:rPr>
        <w:t>и тайны. – М.: Мир, 1978. – 128 </w:t>
      </w:r>
      <w:r w:rsidRPr="00AE24F2">
        <w:rPr>
          <w:rFonts w:ascii="Times New Roman" w:hAnsi="Times New Roman" w:cs="Times New Roman"/>
          <w:sz w:val="28"/>
          <w:szCs w:val="28"/>
        </w:rPr>
        <w:t>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9.</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Гарднер</w:t>
      </w:r>
      <w:proofErr w:type="spellEnd"/>
      <w:r w:rsidRPr="00AE24F2">
        <w:rPr>
          <w:rFonts w:ascii="Times New Roman" w:hAnsi="Times New Roman" w:cs="Times New Roman"/>
          <w:sz w:val="28"/>
          <w:szCs w:val="28"/>
        </w:rPr>
        <w:t xml:space="preserve"> М. Нескучная математика. Калейдоскоп головоломок. – М.: АСТ: </w:t>
      </w:r>
      <w:proofErr w:type="spellStart"/>
      <w:r w:rsidRPr="00AE24F2">
        <w:rPr>
          <w:rFonts w:ascii="Times New Roman" w:hAnsi="Times New Roman" w:cs="Times New Roman"/>
          <w:sz w:val="28"/>
          <w:szCs w:val="28"/>
        </w:rPr>
        <w:t>Астрель</w:t>
      </w:r>
      <w:proofErr w:type="spellEnd"/>
      <w:r w:rsidRPr="00AE24F2">
        <w:rPr>
          <w:rFonts w:ascii="Times New Roman" w:hAnsi="Times New Roman" w:cs="Times New Roman"/>
          <w:sz w:val="28"/>
          <w:szCs w:val="28"/>
        </w:rPr>
        <w:t>, 2008. – 288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10.</w:t>
      </w:r>
      <w:r w:rsidRPr="00AE24F2">
        <w:rPr>
          <w:rFonts w:ascii="Times New Roman" w:hAnsi="Times New Roman" w:cs="Times New Roman"/>
          <w:sz w:val="28"/>
          <w:szCs w:val="28"/>
        </w:rPr>
        <w:tab/>
        <w:t>Генкин С.А., Итенберг И.В., Фомин Д.В. Ленинградские математические кружки: пособие для внеклассной работы. – Киров: Издательство «АСА», 1994. – 272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11.</w:t>
      </w:r>
      <w:r w:rsidRPr="00AE24F2">
        <w:rPr>
          <w:rFonts w:ascii="Times New Roman" w:hAnsi="Times New Roman" w:cs="Times New Roman"/>
          <w:sz w:val="28"/>
          <w:szCs w:val="28"/>
        </w:rPr>
        <w:tab/>
        <w:t xml:space="preserve">Горбачёв Н.В. Сборник олимпиадных </w:t>
      </w:r>
      <w:r>
        <w:rPr>
          <w:rFonts w:ascii="Times New Roman" w:hAnsi="Times New Roman" w:cs="Times New Roman"/>
          <w:sz w:val="28"/>
          <w:szCs w:val="28"/>
        </w:rPr>
        <w:t>задач по математике. – М.: Изда</w:t>
      </w:r>
      <w:r w:rsidRPr="00AE24F2">
        <w:rPr>
          <w:rFonts w:ascii="Times New Roman" w:hAnsi="Times New Roman" w:cs="Times New Roman"/>
          <w:sz w:val="28"/>
          <w:szCs w:val="28"/>
        </w:rPr>
        <w:t>тельство МЦНМО, 2004. – 559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12.</w:t>
      </w:r>
      <w:r w:rsidRPr="00AE24F2">
        <w:rPr>
          <w:rFonts w:ascii="Times New Roman" w:hAnsi="Times New Roman" w:cs="Times New Roman"/>
          <w:sz w:val="28"/>
          <w:szCs w:val="28"/>
        </w:rPr>
        <w:tab/>
        <w:t>Летчиков А.В. Принцип Дирихле. Задачи с указаниями и решениями. – Ижевск: Издательство Удмурт</w:t>
      </w:r>
      <w:r>
        <w:rPr>
          <w:rFonts w:ascii="Times New Roman" w:hAnsi="Times New Roman" w:cs="Times New Roman"/>
          <w:sz w:val="28"/>
          <w:szCs w:val="28"/>
        </w:rPr>
        <w:t>ского университета, 1992. – 108 </w:t>
      </w:r>
      <w:r w:rsidRPr="00AE24F2">
        <w:rPr>
          <w:rFonts w:ascii="Times New Roman" w:hAnsi="Times New Roman" w:cs="Times New Roman"/>
          <w:sz w:val="28"/>
          <w:szCs w:val="28"/>
        </w:rPr>
        <w:t>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13.</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Лоповок</w:t>
      </w:r>
      <w:proofErr w:type="spellEnd"/>
      <w:r w:rsidRPr="00AE24F2">
        <w:rPr>
          <w:rFonts w:ascii="Times New Roman" w:hAnsi="Times New Roman" w:cs="Times New Roman"/>
          <w:sz w:val="28"/>
          <w:szCs w:val="28"/>
        </w:rPr>
        <w:t xml:space="preserve"> Л.М. Математика на досуге: книга для учащихся среднего школьного возраста. – М.: Просвещение, 1981. – 158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14.</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Мерзон</w:t>
      </w:r>
      <w:proofErr w:type="spellEnd"/>
      <w:r w:rsidRPr="00AE24F2">
        <w:rPr>
          <w:rFonts w:ascii="Times New Roman" w:hAnsi="Times New Roman" w:cs="Times New Roman"/>
          <w:sz w:val="28"/>
          <w:szCs w:val="28"/>
        </w:rPr>
        <w:t xml:space="preserve"> Г.А., Ященко И.В. Длина, площадь, объём. – М.: МЦНМО, 2011. – 48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15.</w:t>
      </w:r>
      <w:r w:rsidRPr="00AE24F2">
        <w:rPr>
          <w:rFonts w:ascii="Times New Roman" w:hAnsi="Times New Roman" w:cs="Times New Roman"/>
          <w:sz w:val="28"/>
          <w:szCs w:val="28"/>
        </w:rPr>
        <w:tab/>
        <w:t>Морозова Е.А., Петраков И.С., Скв</w:t>
      </w:r>
      <w:r>
        <w:rPr>
          <w:rFonts w:ascii="Times New Roman" w:hAnsi="Times New Roman" w:cs="Times New Roman"/>
          <w:sz w:val="28"/>
          <w:szCs w:val="28"/>
        </w:rPr>
        <w:t>орцов В.А. Международные матема</w:t>
      </w:r>
      <w:r w:rsidRPr="00AE24F2">
        <w:rPr>
          <w:rFonts w:ascii="Times New Roman" w:hAnsi="Times New Roman" w:cs="Times New Roman"/>
          <w:sz w:val="28"/>
          <w:szCs w:val="28"/>
        </w:rPr>
        <w:t>тические олимпиады. – М.: Просвещение, 1976. – 288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16.</w:t>
      </w:r>
      <w:r w:rsidRPr="00AE24F2">
        <w:rPr>
          <w:rFonts w:ascii="Times New Roman" w:hAnsi="Times New Roman" w:cs="Times New Roman"/>
          <w:sz w:val="28"/>
          <w:szCs w:val="28"/>
        </w:rPr>
        <w:tab/>
        <w:t>Пойа Д. Математика и правдоподобные рассуждения. – М.: Издательство Наука, 1975. – 465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17.</w:t>
      </w:r>
      <w:r w:rsidRPr="00AE24F2">
        <w:rPr>
          <w:rFonts w:ascii="Times New Roman" w:hAnsi="Times New Roman" w:cs="Times New Roman"/>
          <w:sz w:val="28"/>
          <w:szCs w:val="28"/>
        </w:rPr>
        <w:tab/>
        <w:t>Прасолов В.В. Задачи по планиметрии: учебное пособие. – М.: МЦНМО, 2006. – 640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18.</w:t>
      </w:r>
      <w:r w:rsidRPr="00AE24F2">
        <w:rPr>
          <w:rFonts w:ascii="Times New Roman" w:hAnsi="Times New Roman" w:cs="Times New Roman"/>
          <w:sz w:val="28"/>
          <w:szCs w:val="28"/>
        </w:rPr>
        <w:tab/>
        <w:t>Сергеев И.Н. Зарубежные математические олимпиады. – М.: Наука, 1987. – 416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19.</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Штейнгауз</w:t>
      </w:r>
      <w:proofErr w:type="spellEnd"/>
      <w:r w:rsidRPr="00AE24F2">
        <w:rPr>
          <w:rFonts w:ascii="Times New Roman" w:hAnsi="Times New Roman" w:cs="Times New Roman"/>
          <w:sz w:val="28"/>
          <w:szCs w:val="28"/>
        </w:rPr>
        <w:t xml:space="preserve"> Г. Сто задач. – М.: Издательство «Наука», 1976. – 168 с.</w:t>
      </w:r>
    </w:p>
    <w:p w:rsidR="00297454" w:rsidRPr="00AE24F2" w:rsidRDefault="00297454" w:rsidP="00297454">
      <w:pPr>
        <w:tabs>
          <w:tab w:val="left" w:pos="993"/>
        </w:tabs>
        <w:spacing w:after="0" w:line="240" w:lineRule="auto"/>
        <w:ind w:firstLine="567"/>
        <w:jc w:val="both"/>
        <w:rPr>
          <w:rFonts w:ascii="Times New Roman" w:hAnsi="Times New Roman" w:cs="Times New Roman"/>
          <w:sz w:val="28"/>
          <w:szCs w:val="28"/>
        </w:rPr>
      </w:pPr>
      <w:r w:rsidRPr="00AE24F2">
        <w:rPr>
          <w:rFonts w:ascii="Times New Roman" w:hAnsi="Times New Roman" w:cs="Times New Roman"/>
          <w:sz w:val="28"/>
          <w:szCs w:val="28"/>
        </w:rPr>
        <w:t>20.</w:t>
      </w:r>
      <w:r w:rsidRPr="00AE24F2">
        <w:rPr>
          <w:rFonts w:ascii="Times New Roman" w:hAnsi="Times New Roman" w:cs="Times New Roman"/>
          <w:sz w:val="28"/>
          <w:szCs w:val="28"/>
        </w:rPr>
        <w:tab/>
      </w:r>
      <w:proofErr w:type="spellStart"/>
      <w:r w:rsidRPr="00AE24F2">
        <w:rPr>
          <w:rFonts w:ascii="Times New Roman" w:hAnsi="Times New Roman" w:cs="Times New Roman"/>
          <w:sz w:val="28"/>
          <w:szCs w:val="28"/>
        </w:rPr>
        <w:t>Штейнгауз</w:t>
      </w:r>
      <w:proofErr w:type="spellEnd"/>
      <w:r w:rsidRPr="00AE24F2">
        <w:rPr>
          <w:rFonts w:ascii="Times New Roman" w:hAnsi="Times New Roman" w:cs="Times New Roman"/>
          <w:sz w:val="28"/>
          <w:szCs w:val="28"/>
        </w:rPr>
        <w:t xml:space="preserve"> Г. Математический калейдоскоп. – М.: Издательство «Наука», 1981. – 160 с.</w:t>
      </w:r>
    </w:p>
    <w:p w:rsidR="001354BF" w:rsidRPr="00297454" w:rsidRDefault="001354BF" w:rsidP="00297454"/>
    <w:sectPr w:rsidR="001354BF" w:rsidRPr="00297454" w:rsidSect="006D2F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41" w:rsidRDefault="00E50C41" w:rsidP="003950E1">
      <w:pPr>
        <w:spacing w:after="0" w:line="240" w:lineRule="auto"/>
      </w:pPr>
      <w:r>
        <w:separator/>
      </w:r>
    </w:p>
  </w:endnote>
  <w:endnote w:type="continuationSeparator" w:id="0">
    <w:p w:rsidR="00E50C41" w:rsidRDefault="00E50C41" w:rsidP="0039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41" w:rsidRDefault="00E50C41" w:rsidP="003950E1">
      <w:pPr>
        <w:spacing w:after="0" w:line="240" w:lineRule="auto"/>
      </w:pPr>
      <w:r>
        <w:separator/>
      </w:r>
    </w:p>
  </w:footnote>
  <w:footnote w:type="continuationSeparator" w:id="0">
    <w:p w:rsidR="00E50C41" w:rsidRDefault="00E50C41" w:rsidP="00395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26"/>
    <w:multiLevelType w:val="hybridMultilevel"/>
    <w:tmpl w:val="44CA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D313AD"/>
    <w:multiLevelType w:val="multilevel"/>
    <w:tmpl w:val="AD9A7082"/>
    <w:numStyleLink w:val="a"/>
  </w:abstractNum>
  <w:abstractNum w:abstractNumId="2">
    <w:nsid w:val="444C6433"/>
    <w:multiLevelType w:val="hybridMultilevel"/>
    <w:tmpl w:val="AA086254"/>
    <w:lvl w:ilvl="0" w:tplc="D5A81588">
      <w:start w:val="1"/>
      <w:numFmt w:val="decimal"/>
      <w:lvlText w:val="Тема %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0718A"/>
    <w:multiLevelType w:val="multilevel"/>
    <w:tmpl w:val="AD9A7082"/>
    <w:numStyleLink w:val="a"/>
  </w:abstractNum>
  <w:abstractNum w:abstractNumId="4">
    <w:nsid w:val="61931663"/>
    <w:multiLevelType w:val="multilevel"/>
    <w:tmpl w:val="AD9A7082"/>
    <w:styleLink w:val="a"/>
    <w:lvl w:ilvl="0">
      <w:start w:val="1"/>
      <w:numFmt w:val="decimal"/>
      <w:pStyle w:val="a0"/>
      <w:suff w:val="space"/>
      <w:lvlText w:val="Тема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2D"/>
    <w:rsid w:val="00020D3C"/>
    <w:rsid w:val="00095D6E"/>
    <w:rsid w:val="000E78EF"/>
    <w:rsid w:val="001354BF"/>
    <w:rsid w:val="00150246"/>
    <w:rsid w:val="00181CE9"/>
    <w:rsid w:val="001B227F"/>
    <w:rsid w:val="001E2DC9"/>
    <w:rsid w:val="002022BC"/>
    <w:rsid w:val="00231B82"/>
    <w:rsid w:val="002804E5"/>
    <w:rsid w:val="00297454"/>
    <w:rsid w:val="002C4B75"/>
    <w:rsid w:val="002D6FD5"/>
    <w:rsid w:val="002D7D8A"/>
    <w:rsid w:val="00393001"/>
    <w:rsid w:val="003950E1"/>
    <w:rsid w:val="003B42FB"/>
    <w:rsid w:val="003F112A"/>
    <w:rsid w:val="0040192D"/>
    <w:rsid w:val="004402B7"/>
    <w:rsid w:val="00444F62"/>
    <w:rsid w:val="00447F0B"/>
    <w:rsid w:val="004B5AF2"/>
    <w:rsid w:val="004C01BE"/>
    <w:rsid w:val="00521561"/>
    <w:rsid w:val="005609FC"/>
    <w:rsid w:val="005A26A4"/>
    <w:rsid w:val="00674774"/>
    <w:rsid w:val="006C3CE6"/>
    <w:rsid w:val="00763E60"/>
    <w:rsid w:val="007E6DE1"/>
    <w:rsid w:val="008436A4"/>
    <w:rsid w:val="008561A3"/>
    <w:rsid w:val="008911F5"/>
    <w:rsid w:val="008A3A39"/>
    <w:rsid w:val="009B71D9"/>
    <w:rsid w:val="009E3ACE"/>
    <w:rsid w:val="00AD277A"/>
    <w:rsid w:val="00AD5FF3"/>
    <w:rsid w:val="00BA1993"/>
    <w:rsid w:val="00C3095A"/>
    <w:rsid w:val="00C97B6A"/>
    <w:rsid w:val="00CC738D"/>
    <w:rsid w:val="00D07103"/>
    <w:rsid w:val="00D26C9E"/>
    <w:rsid w:val="00D553B2"/>
    <w:rsid w:val="00D766B7"/>
    <w:rsid w:val="00E50C41"/>
    <w:rsid w:val="00E779D3"/>
    <w:rsid w:val="00EE3BAC"/>
    <w:rsid w:val="00F66BB5"/>
    <w:rsid w:val="00F73D7F"/>
    <w:rsid w:val="00F74C76"/>
    <w:rsid w:val="00FC2A77"/>
    <w:rsid w:val="00FC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40192D"/>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40192D"/>
    <w:rPr>
      <w:rFonts w:ascii="Tahoma" w:hAnsi="Tahoma" w:cs="Tahoma"/>
      <w:sz w:val="16"/>
      <w:szCs w:val="16"/>
    </w:rPr>
  </w:style>
  <w:style w:type="paragraph" w:customStyle="1" w:styleId="a0">
    <w:name w:val="Темы заданий"/>
    <w:basedOn w:val="a1"/>
    <w:next w:val="14"/>
    <w:link w:val="a7"/>
    <w:qFormat/>
    <w:rsid w:val="002C4B75"/>
    <w:pPr>
      <w:keepNext/>
      <w:numPr>
        <w:numId w:val="5"/>
      </w:numPr>
      <w:spacing w:before="100" w:beforeAutospacing="1" w:after="0" w:line="240" w:lineRule="auto"/>
      <w:jc w:val="center"/>
    </w:pPr>
    <w:rPr>
      <w:rFonts w:ascii="Times New Roman" w:hAnsi="Times New Roman" w:cs="Times New Roman"/>
      <w:b/>
      <w:i/>
      <w:sz w:val="28"/>
      <w:szCs w:val="28"/>
    </w:rPr>
  </w:style>
  <w:style w:type="numbering" w:customStyle="1" w:styleId="a">
    <w:name w:val="Тема(нумерация)"/>
    <w:uiPriority w:val="99"/>
    <w:rsid w:val="00297454"/>
    <w:pPr>
      <w:numPr>
        <w:numId w:val="3"/>
      </w:numPr>
    </w:pPr>
  </w:style>
  <w:style w:type="character" w:customStyle="1" w:styleId="a7">
    <w:name w:val="Темы заданий Знак"/>
    <w:basedOn w:val="a2"/>
    <w:link w:val="a0"/>
    <w:rsid w:val="002C4B75"/>
    <w:rPr>
      <w:rFonts w:ascii="Times New Roman" w:hAnsi="Times New Roman" w:cs="Times New Roman"/>
      <w:b/>
      <w:i/>
      <w:sz w:val="28"/>
      <w:szCs w:val="28"/>
    </w:rPr>
  </w:style>
  <w:style w:type="paragraph" w:customStyle="1" w:styleId="a8">
    <w:name w:val="Заголовок"/>
    <w:basedOn w:val="a1"/>
    <w:link w:val="a9"/>
    <w:qFormat/>
    <w:rsid w:val="00297454"/>
    <w:pPr>
      <w:pageBreakBefore/>
      <w:spacing w:after="0" w:line="240" w:lineRule="auto"/>
      <w:jc w:val="center"/>
    </w:pPr>
    <w:rPr>
      <w:rFonts w:ascii="Times New Roman" w:hAnsi="Times New Roman" w:cs="Times New Roman"/>
      <w:b/>
      <w:caps/>
      <w:sz w:val="28"/>
      <w:szCs w:val="28"/>
    </w:rPr>
  </w:style>
  <w:style w:type="paragraph" w:customStyle="1" w:styleId="-2">
    <w:name w:val="Заголовок(ур-2)"/>
    <w:basedOn w:val="a1"/>
    <w:link w:val="-20"/>
    <w:qFormat/>
    <w:rsid w:val="00297454"/>
    <w:pPr>
      <w:spacing w:after="0" w:line="240" w:lineRule="auto"/>
      <w:jc w:val="center"/>
    </w:pPr>
    <w:rPr>
      <w:rFonts w:ascii="Times New Roman" w:hAnsi="Times New Roman" w:cs="Times New Roman"/>
      <w:b/>
      <w:i/>
      <w:sz w:val="28"/>
      <w:szCs w:val="28"/>
    </w:rPr>
  </w:style>
  <w:style w:type="character" w:customStyle="1" w:styleId="a9">
    <w:name w:val="Заголовок Знак"/>
    <w:basedOn w:val="a2"/>
    <w:link w:val="a8"/>
    <w:rsid w:val="00297454"/>
    <w:rPr>
      <w:rFonts w:ascii="Times New Roman" w:hAnsi="Times New Roman" w:cs="Times New Roman"/>
      <w:b/>
      <w:caps/>
      <w:sz w:val="28"/>
      <w:szCs w:val="28"/>
    </w:rPr>
  </w:style>
  <w:style w:type="paragraph" w:styleId="aa">
    <w:name w:val="List Paragraph"/>
    <w:basedOn w:val="a1"/>
    <w:uiPriority w:val="34"/>
    <w:qFormat/>
    <w:rsid w:val="00231B82"/>
    <w:pPr>
      <w:ind w:left="720"/>
      <w:contextualSpacing/>
    </w:pPr>
  </w:style>
  <w:style w:type="character" w:customStyle="1" w:styleId="-20">
    <w:name w:val="Заголовок(ур-2) Знак"/>
    <w:basedOn w:val="a2"/>
    <w:link w:val="-2"/>
    <w:rsid w:val="00297454"/>
    <w:rPr>
      <w:rFonts w:ascii="Times New Roman" w:hAnsi="Times New Roman" w:cs="Times New Roman"/>
      <w:b/>
      <w:i/>
      <w:sz w:val="28"/>
      <w:szCs w:val="28"/>
    </w:rPr>
  </w:style>
  <w:style w:type="paragraph" w:customStyle="1" w:styleId="14">
    <w:name w:val="Обычный14"/>
    <w:basedOn w:val="a1"/>
    <w:link w:val="140"/>
    <w:qFormat/>
    <w:rsid w:val="005609FC"/>
    <w:pPr>
      <w:spacing w:after="0" w:line="240" w:lineRule="auto"/>
      <w:ind w:firstLine="567"/>
      <w:jc w:val="both"/>
    </w:pPr>
    <w:rPr>
      <w:rFonts w:ascii="Times New Roman" w:hAnsi="Times New Roman" w:cs="Times New Roman"/>
      <w:sz w:val="28"/>
      <w:szCs w:val="28"/>
    </w:rPr>
  </w:style>
  <w:style w:type="character" w:customStyle="1" w:styleId="140">
    <w:name w:val="Обычный14 Знак"/>
    <w:basedOn w:val="a2"/>
    <w:link w:val="14"/>
    <w:rsid w:val="005609FC"/>
    <w:rPr>
      <w:rFonts w:ascii="Times New Roman" w:hAnsi="Times New Roman" w:cs="Times New Roman"/>
      <w:sz w:val="28"/>
      <w:szCs w:val="28"/>
    </w:rPr>
  </w:style>
  <w:style w:type="paragraph" w:styleId="ab">
    <w:name w:val="header"/>
    <w:basedOn w:val="a1"/>
    <w:link w:val="ac"/>
    <w:uiPriority w:val="99"/>
    <w:unhideWhenUsed/>
    <w:rsid w:val="003950E1"/>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3950E1"/>
  </w:style>
  <w:style w:type="paragraph" w:styleId="ad">
    <w:name w:val="footer"/>
    <w:basedOn w:val="a1"/>
    <w:link w:val="ae"/>
    <w:uiPriority w:val="99"/>
    <w:unhideWhenUsed/>
    <w:rsid w:val="003950E1"/>
    <w:pPr>
      <w:tabs>
        <w:tab w:val="center" w:pos="4677"/>
        <w:tab w:val="right" w:pos="9355"/>
      </w:tabs>
      <w:spacing w:after="0" w:line="240" w:lineRule="auto"/>
    </w:pPr>
  </w:style>
  <w:style w:type="character" w:customStyle="1" w:styleId="ae">
    <w:name w:val="Нижний колонтитул Знак"/>
    <w:basedOn w:val="a2"/>
    <w:link w:val="ad"/>
    <w:uiPriority w:val="99"/>
    <w:rsid w:val="00395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40192D"/>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40192D"/>
    <w:rPr>
      <w:rFonts w:ascii="Tahoma" w:hAnsi="Tahoma" w:cs="Tahoma"/>
      <w:sz w:val="16"/>
      <w:szCs w:val="16"/>
    </w:rPr>
  </w:style>
  <w:style w:type="paragraph" w:customStyle="1" w:styleId="a0">
    <w:name w:val="Темы заданий"/>
    <w:basedOn w:val="a1"/>
    <w:next w:val="14"/>
    <w:link w:val="a7"/>
    <w:qFormat/>
    <w:rsid w:val="002C4B75"/>
    <w:pPr>
      <w:keepNext/>
      <w:numPr>
        <w:numId w:val="5"/>
      </w:numPr>
      <w:spacing w:before="100" w:beforeAutospacing="1" w:after="0" w:line="240" w:lineRule="auto"/>
      <w:jc w:val="center"/>
    </w:pPr>
    <w:rPr>
      <w:rFonts w:ascii="Times New Roman" w:hAnsi="Times New Roman" w:cs="Times New Roman"/>
      <w:b/>
      <w:i/>
      <w:sz w:val="28"/>
      <w:szCs w:val="28"/>
    </w:rPr>
  </w:style>
  <w:style w:type="numbering" w:customStyle="1" w:styleId="a">
    <w:name w:val="Тема(нумерация)"/>
    <w:uiPriority w:val="99"/>
    <w:rsid w:val="00297454"/>
    <w:pPr>
      <w:numPr>
        <w:numId w:val="3"/>
      </w:numPr>
    </w:pPr>
  </w:style>
  <w:style w:type="character" w:customStyle="1" w:styleId="a7">
    <w:name w:val="Темы заданий Знак"/>
    <w:basedOn w:val="a2"/>
    <w:link w:val="a0"/>
    <w:rsid w:val="002C4B75"/>
    <w:rPr>
      <w:rFonts w:ascii="Times New Roman" w:hAnsi="Times New Roman" w:cs="Times New Roman"/>
      <w:b/>
      <w:i/>
      <w:sz w:val="28"/>
      <w:szCs w:val="28"/>
    </w:rPr>
  </w:style>
  <w:style w:type="paragraph" w:customStyle="1" w:styleId="a8">
    <w:name w:val="Заголовок"/>
    <w:basedOn w:val="a1"/>
    <w:link w:val="a9"/>
    <w:qFormat/>
    <w:rsid w:val="00297454"/>
    <w:pPr>
      <w:pageBreakBefore/>
      <w:spacing w:after="0" w:line="240" w:lineRule="auto"/>
      <w:jc w:val="center"/>
    </w:pPr>
    <w:rPr>
      <w:rFonts w:ascii="Times New Roman" w:hAnsi="Times New Roman" w:cs="Times New Roman"/>
      <w:b/>
      <w:caps/>
      <w:sz w:val="28"/>
      <w:szCs w:val="28"/>
    </w:rPr>
  </w:style>
  <w:style w:type="paragraph" w:customStyle="1" w:styleId="-2">
    <w:name w:val="Заголовок(ур-2)"/>
    <w:basedOn w:val="a1"/>
    <w:link w:val="-20"/>
    <w:qFormat/>
    <w:rsid w:val="00297454"/>
    <w:pPr>
      <w:spacing w:after="0" w:line="240" w:lineRule="auto"/>
      <w:jc w:val="center"/>
    </w:pPr>
    <w:rPr>
      <w:rFonts w:ascii="Times New Roman" w:hAnsi="Times New Roman" w:cs="Times New Roman"/>
      <w:b/>
      <w:i/>
      <w:sz w:val="28"/>
      <w:szCs w:val="28"/>
    </w:rPr>
  </w:style>
  <w:style w:type="character" w:customStyle="1" w:styleId="a9">
    <w:name w:val="Заголовок Знак"/>
    <w:basedOn w:val="a2"/>
    <w:link w:val="a8"/>
    <w:rsid w:val="00297454"/>
    <w:rPr>
      <w:rFonts w:ascii="Times New Roman" w:hAnsi="Times New Roman" w:cs="Times New Roman"/>
      <w:b/>
      <w:caps/>
      <w:sz w:val="28"/>
      <w:szCs w:val="28"/>
    </w:rPr>
  </w:style>
  <w:style w:type="paragraph" w:styleId="aa">
    <w:name w:val="List Paragraph"/>
    <w:basedOn w:val="a1"/>
    <w:uiPriority w:val="34"/>
    <w:qFormat/>
    <w:rsid w:val="00231B82"/>
    <w:pPr>
      <w:ind w:left="720"/>
      <w:contextualSpacing/>
    </w:pPr>
  </w:style>
  <w:style w:type="character" w:customStyle="1" w:styleId="-20">
    <w:name w:val="Заголовок(ур-2) Знак"/>
    <w:basedOn w:val="a2"/>
    <w:link w:val="-2"/>
    <w:rsid w:val="00297454"/>
    <w:rPr>
      <w:rFonts w:ascii="Times New Roman" w:hAnsi="Times New Roman" w:cs="Times New Roman"/>
      <w:b/>
      <w:i/>
      <w:sz w:val="28"/>
      <w:szCs w:val="28"/>
    </w:rPr>
  </w:style>
  <w:style w:type="paragraph" w:customStyle="1" w:styleId="14">
    <w:name w:val="Обычный14"/>
    <w:basedOn w:val="a1"/>
    <w:link w:val="140"/>
    <w:qFormat/>
    <w:rsid w:val="005609FC"/>
    <w:pPr>
      <w:spacing w:after="0" w:line="240" w:lineRule="auto"/>
      <w:ind w:firstLine="567"/>
      <w:jc w:val="both"/>
    </w:pPr>
    <w:rPr>
      <w:rFonts w:ascii="Times New Roman" w:hAnsi="Times New Roman" w:cs="Times New Roman"/>
      <w:sz w:val="28"/>
      <w:szCs w:val="28"/>
    </w:rPr>
  </w:style>
  <w:style w:type="character" w:customStyle="1" w:styleId="140">
    <w:name w:val="Обычный14 Знак"/>
    <w:basedOn w:val="a2"/>
    <w:link w:val="14"/>
    <w:rsid w:val="005609FC"/>
    <w:rPr>
      <w:rFonts w:ascii="Times New Roman" w:hAnsi="Times New Roman" w:cs="Times New Roman"/>
      <w:sz w:val="28"/>
      <w:szCs w:val="28"/>
    </w:rPr>
  </w:style>
  <w:style w:type="paragraph" w:styleId="ab">
    <w:name w:val="header"/>
    <w:basedOn w:val="a1"/>
    <w:link w:val="ac"/>
    <w:uiPriority w:val="99"/>
    <w:unhideWhenUsed/>
    <w:rsid w:val="003950E1"/>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3950E1"/>
  </w:style>
  <w:style w:type="paragraph" w:styleId="ad">
    <w:name w:val="footer"/>
    <w:basedOn w:val="a1"/>
    <w:link w:val="ae"/>
    <w:uiPriority w:val="99"/>
    <w:unhideWhenUsed/>
    <w:rsid w:val="003950E1"/>
    <w:pPr>
      <w:tabs>
        <w:tab w:val="center" w:pos="4677"/>
        <w:tab w:val="right" w:pos="9355"/>
      </w:tabs>
      <w:spacing w:after="0" w:line="240" w:lineRule="auto"/>
    </w:pPr>
  </w:style>
  <w:style w:type="character" w:customStyle="1" w:styleId="ae">
    <w:name w:val="Нижний колонтитул Знак"/>
    <w:basedOn w:val="a2"/>
    <w:link w:val="ad"/>
    <w:uiPriority w:val="99"/>
    <w:rsid w:val="0039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37791">
      <w:bodyDiv w:val="1"/>
      <w:marLeft w:val="0"/>
      <w:marRight w:val="0"/>
      <w:marTop w:val="0"/>
      <w:marBottom w:val="0"/>
      <w:divBdr>
        <w:top w:val="none" w:sz="0" w:space="0" w:color="auto"/>
        <w:left w:val="none" w:sz="0" w:space="0" w:color="auto"/>
        <w:bottom w:val="none" w:sz="0" w:space="0" w:color="auto"/>
        <w:right w:val="none" w:sz="0" w:space="0" w:color="auto"/>
      </w:divBdr>
    </w:div>
    <w:div w:id="1731730120">
      <w:bodyDiv w:val="1"/>
      <w:marLeft w:val="0"/>
      <w:marRight w:val="0"/>
      <w:marTop w:val="0"/>
      <w:marBottom w:val="0"/>
      <w:divBdr>
        <w:top w:val="none" w:sz="0" w:space="0" w:color="auto"/>
        <w:left w:val="none" w:sz="0" w:space="0" w:color="auto"/>
        <w:bottom w:val="none" w:sz="0" w:space="0" w:color="auto"/>
        <w:right w:val="none" w:sz="0" w:space="0" w:color="auto"/>
      </w:divBdr>
      <w:divsChild>
        <w:div w:id="1644000841">
          <w:marLeft w:val="0"/>
          <w:marRight w:val="0"/>
          <w:marTop w:val="0"/>
          <w:marBottom w:val="0"/>
          <w:divBdr>
            <w:top w:val="none" w:sz="0" w:space="0" w:color="auto"/>
            <w:left w:val="none" w:sz="0" w:space="0" w:color="auto"/>
            <w:bottom w:val="none" w:sz="0" w:space="0" w:color="auto"/>
            <w:right w:val="none" w:sz="0" w:space="0" w:color="auto"/>
          </w:divBdr>
          <w:divsChild>
            <w:div w:id="423383098">
              <w:marLeft w:val="0"/>
              <w:marRight w:val="0"/>
              <w:marTop w:val="0"/>
              <w:marBottom w:val="0"/>
              <w:divBdr>
                <w:top w:val="none" w:sz="0" w:space="0" w:color="auto"/>
                <w:left w:val="none" w:sz="0" w:space="0" w:color="auto"/>
                <w:bottom w:val="none" w:sz="0" w:space="0" w:color="auto"/>
                <w:right w:val="none" w:sz="0" w:space="0" w:color="auto"/>
              </w:divBdr>
              <w:divsChild>
                <w:div w:id="577902210">
                  <w:marLeft w:val="0"/>
                  <w:marRight w:val="0"/>
                  <w:marTop w:val="0"/>
                  <w:marBottom w:val="0"/>
                  <w:divBdr>
                    <w:top w:val="none" w:sz="0" w:space="0" w:color="auto"/>
                    <w:left w:val="none" w:sz="0" w:space="0" w:color="auto"/>
                    <w:bottom w:val="none" w:sz="0" w:space="0" w:color="auto"/>
                    <w:right w:val="none" w:sz="0" w:space="0" w:color="auto"/>
                  </w:divBdr>
                  <w:divsChild>
                    <w:div w:id="1336691801">
                      <w:marLeft w:val="0"/>
                      <w:marRight w:val="0"/>
                      <w:marTop w:val="0"/>
                      <w:marBottom w:val="0"/>
                      <w:divBdr>
                        <w:top w:val="none" w:sz="0" w:space="0" w:color="auto"/>
                        <w:left w:val="none" w:sz="0" w:space="0" w:color="auto"/>
                        <w:bottom w:val="none" w:sz="0" w:space="0" w:color="auto"/>
                        <w:right w:val="none" w:sz="0" w:space="0" w:color="auto"/>
                      </w:divBdr>
                      <w:divsChild>
                        <w:div w:id="296878466">
                          <w:marLeft w:val="0"/>
                          <w:marRight w:val="0"/>
                          <w:marTop w:val="0"/>
                          <w:marBottom w:val="0"/>
                          <w:divBdr>
                            <w:top w:val="none" w:sz="0" w:space="0" w:color="auto"/>
                            <w:left w:val="none" w:sz="0" w:space="0" w:color="auto"/>
                            <w:bottom w:val="none" w:sz="0" w:space="0" w:color="auto"/>
                            <w:right w:val="none" w:sz="0" w:space="0" w:color="auto"/>
                          </w:divBdr>
                          <w:divsChild>
                            <w:div w:id="1806002661">
                              <w:marLeft w:val="0"/>
                              <w:marRight w:val="0"/>
                              <w:marTop w:val="0"/>
                              <w:marBottom w:val="0"/>
                              <w:divBdr>
                                <w:top w:val="none" w:sz="0" w:space="0" w:color="auto"/>
                                <w:left w:val="none" w:sz="0" w:space="0" w:color="auto"/>
                                <w:bottom w:val="none" w:sz="0" w:space="0" w:color="auto"/>
                                <w:right w:val="none" w:sz="0" w:space="0" w:color="auto"/>
                              </w:divBdr>
                              <w:divsChild>
                                <w:div w:id="1283685911">
                                  <w:marLeft w:val="0"/>
                                  <w:marRight w:val="0"/>
                                  <w:marTop w:val="0"/>
                                  <w:marBottom w:val="0"/>
                                  <w:divBdr>
                                    <w:top w:val="single" w:sz="6" w:space="8" w:color="CCCCCC"/>
                                    <w:left w:val="single" w:sz="6" w:space="8" w:color="CCCCCC"/>
                                    <w:bottom w:val="single" w:sz="6" w:space="8" w:color="CCCCCC"/>
                                    <w:right w:val="single" w:sz="6" w:space="8" w:color="CCCCCC"/>
                                  </w:divBdr>
                                  <w:divsChild>
                                    <w:div w:id="1156604013">
                                      <w:marLeft w:val="0"/>
                                      <w:marRight w:val="0"/>
                                      <w:marTop w:val="0"/>
                                      <w:marBottom w:val="0"/>
                                      <w:divBdr>
                                        <w:top w:val="dashed" w:sz="6" w:space="8" w:color="01A9E3"/>
                                        <w:left w:val="none" w:sz="0" w:space="0" w:color="auto"/>
                                        <w:bottom w:val="dashed" w:sz="6" w:space="8" w:color="01A9E3"/>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4D4C32C-9115-470E-A506-60329D25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2019-11-14T10:27:00Z</dcterms:created>
  <dcterms:modified xsi:type="dcterms:W3CDTF">2019-11-21T08:47:00Z</dcterms:modified>
</cp:coreProperties>
</file>