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4B5" w:rsidRPr="00134B22" w:rsidRDefault="002E64B5" w:rsidP="009747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4B22">
        <w:rPr>
          <w:rFonts w:ascii="Times New Roman" w:hAnsi="Times New Roman" w:cs="Times New Roman"/>
          <w:sz w:val="24"/>
          <w:szCs w:val="24"/>
        </w:rPr>
        <w:t>АННОТАЦИЯ</w:t>
      </w:r>
    </w:p>
    <w:p w:rsidR="00AF7C17" w:rsidRPr="00134B22" w:rsidRDefault="002E64B5" w:rsidP="009747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4B22">
        <w:rPr>
          <w:rFonts w:ascii="Times New Roman" w:hAnsi="Times New Roman" w:cs="Times New Roman"/>
          <w:sz w:val="24"/>
          <w:szCs w:val="24"/>
        </w:rPr>
        <w:t>дополнительной  общеобразовательной</w:t>
      </w:r>
    </w:p>
    <w:p w:rsidR="002E64B5" w:rsidRPr="00134B22" w:rsidRDefault="002E64B5" w:rsidP="009747A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34B22">
        <w:rPr>
          <w:rFonts w:ascii="Times New Roman" w:hAnsi="Times New Roman" w:cs="Times New Roman"/>
          <w:sz w:val="24"/>
          <w:szCs w:val="24"/>
        </w:rPr>
        <w:t xml:space="preserve">общеразвивающей программы «Математика для </w:t>
      </w:r>
      <w:r w:rsidR="00573F8C" w:rsidRPr="00134B22">
        <w:rPr>
          <w:rFonts w:ascii="Times New Roman" w:hAnsi="Times New Roman" w:cs="Times New Roman"/>
          <w:sz w:val="24"/>
          <w:szCs w:val="24"/>
        </w:rPr>
        <w:t>9</w:t>
      </w:r>
      <w:r w:rsidRPr="00134B22">
        <w:rPr>
          <w:rFonts w:ascii="Times New Roman" w:hAnsi="Times New Roman" w:cs="Times New Roman"/>
          <w:sz w:val="24"/>
          <w:szCs w:val="24"/>
        </w:rPr>
        <w:t>-11 классов»</w:t>
      </w:r>
    </w:p>
    <w:p w:rsidR="00AF7C17" w:rsidRPr="002E64B5" w:rsidRDefault="00AF7C17" w:rsidP="009747A3">
      <w:pPr>
        <w:spacing w:after="0" w:line="240" w:lineRule="auto"/>
        <w:ind w:left="284" w:right="284" w:firstLine="284"/>
        <w:contextualSpacing/>
        <w:jc w:val="center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AF7C17" w:rsidRDefault="00AF7C17" w:rsidP="009747A3">
      <w:pPr>
        <w:spacing w:after="120" w:line="240" w:lineRule="auto"/>
        <w:ind w:right="284"/>
        <w:contextualSpacing/>
        <w:jc w:val="both"/>
        <w:outlineLvl w:val="1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2E64B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Составитель программы:</w:t>
      </w:r>
      <w:r w:rsidR="002E64B5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73F8C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Деркач</w:t>
      </w:r>
      <w:proofErr w:type="spellEnd"/>
      <w:r w:rsidRPr="00573F8C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 xml:space="preserve"> Дмитрий Васильевич, к.ф.-м.н., директор института прикладной информатики, математики и физики ФГБОУ ВО «Армавирский государственный педагогический университет»</w:t>
      </w:r>
      <w:r w:rsidR="00573F8C">
        <w:rPr>
          <w:rFonts w:ascii="Times New Roman" w:eastAsia="Arial Unicode MS" w:hAnsi="Times New Roman" w:cs="Times New Roman"/>
          <w:bCs/>
          <w:sz w:val="24"/>
          <w:szCs w:val="24"/>
          <w:u w:val="single"/>
          <w:lang w:eastAsia="ru-RU"/>
        </w:rPr>
        <w:t>, педагог дополнительного образования</w:t>
      </w:r>
    </w:p>
    <w:p w:rsidR="002E64B5" w:rsidRPr="002E64B5" w:rsidRDefault="002E64B5" w:rsidP="009747A3">
      <w:pPr>
        <w:spacing w:after="120" w:line="240" w:lineRule="auto"/>
        <w:ind w:right="284"/>
        <w:contextualSpacing/>
        <w:jc w:val="both"/>
        <w:outlineLvl w:val="1"/>
        <w:rPr>
          <w:rFonts w:ascii="Times New Roman" w:eastAsia="Arial Unicode MS" w:hAnsi="Times New Roman" w:cs="Times New Roman"/>
          <w:bCs/>
          <w:i/>
          <w:sz w:val="24"/>
          <w:szCs w:val="24"/>
          <w:lang w:eastAsia="ru-RU"/>
        </w:rPr>
      </w:pPr>
    </w:p>
    <w:p w:rsidR="00AF7C17" w:rsidRPr="002E64B5" w:rsidRDefault="002E64B5" w:rsidP="009747A3">
      <w:pPr>
        <w:spacing w:after="0" w:line="240" w:lineRule="auto"/>
        <w:ind w:right="282" w:firstLine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4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 Пояснительная записка</w:t>
      </w:r>
    </w:p>
    <w:p w:rsidR="00573F8C" w:rsidRDefault="00573F8C" w:rsidP="009747A3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110A37">
        <w:rPr>
          <w:rFonts w:ascii="Times New Roman" w:eastAsia="Calibri" w:hAnsi="Times New Roman" w:cs="Times New Roman"/>
          <w:b/>
          <w:bCs/>
          <w:sz w:val="24"/>
          <w:szCs w:val="24"/>
        </w:rPr>
        <w:t>Направленность программы</w:t>
      </w:r>
      <w:r w:rsidRPr="00573F8C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: </w:t>
      </w:r>
      <w:r w:rsidRPr="00573F8C">
        <w:rPr>
          <w:rFonts w:ascii="Times New Roman" w:eastAsia="Calibri" w:hAnsi="Times New Roman" w:cs="Times New Roman"/>
          <w:bCs/>
          <w:sz w:val="24"/>
          <w:szCs w:val="24"/>
        </w:rPr>
        <w:t>социально-педагогическая</w:t>
      </w:r>
      <w:r w:rsidRPr="00573F8C">
        <w:rPr>
          <w:rFonts w:ascii="Times New Roman" w:eastAsia="Calibri" w:hAnsi="Times New Roman" w:cs="Times New Roman"/>
          <w:bCs/>
          <w:i/>
          <w:sz w:val="24"/>
          <w:szCs w:val="24"/>
        </w:rPr>
        <w:t>.</w:t>
      </w:r>
    </w:p>
    <w:p w:rsidR="00AF7C17" w:rsidRPr="002E64B5" w:rsidRDefault="00AF7C17" w:rsidP="009747A3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10A37">
        <w:rPr>
          <w:rFonts w:ascii="Times New Roman" w:eastAsia="Calibri" w:hAnsi="Times New Roman" w:cs="Times New Roman"/>
          <w:b/>
          <w:bCs/>
          <w:sz w:val="24"/>
          <w:szCs w:val="24"/>
        </w:rPr>
        <w:t>Актуальность программы</w:t>
      </w: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. В современных условиях перехода к личностно-ориентированному образованию особое значение приобретает работа с одаренными учащимися, в том числе в области математики. При этом важным является не только развитие имеющейся одаренности учащихся, но и выявление одаренности, еще никак себя не проявившей. Значение работы с одаренными в области математики учащимися сложно переоценить в связи с особенностями в социально-экономическом развитии страны в настоящее время, приводящими к острой необходимости подготовки значительного числа специалистов самого высокого уровня. </w:t>
      </w:r>
    </w:p>
    <w:p w:rsidR="00AF7C17" w:rsidRPr="008F4414" w:rsidRDefault="00573F8C" w:rsidP="009747A3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F4414">
        <w:rPr>
          <w:rFonts w:ascii="Times New Roman" w:eastAsia="Calibri" w:hAnsi="Times New Roman" w:cs="Times New Roman"/>
          <w:b/>
          <w:bCs/>
          <w:sz w:val="24"/>
          <w:szCs w:val="24"/>
        </w:rPr>
        <w:t>Адресат программы:</w:t>
      </w:r>
      <w:r w:rsidRPr="008F4414">
        <w:rPr>
          <w:rFonts w:ascii="Times New Roman" w:eastAsia="Calibri" w:hAnsi="Times New Roman" w:cs="Times New Roman"/>
          <w:bCs/>
          <w:sz w:val="24"/>
          <w:szCs w:val="24"/>
        </w:rPr>
        <w:t xml:space="preserve"> д</w:t>
      </w:r>
      <w:r w:rsidR="00AF7C17" w:rsidRPr="008F4414">
        <w:rPr>
          <w:rFonts w:ascii="Times New Roman" w:eastAsia="Calibri" w:hAnsi="Times New Roman" w:cs="Times New Roman"/>
          <w:bCs/>
          <w:sz w:val="24"/>
          <w:szCs w:val="24"/>
        </w:rPr>
        <w:t xml:space="preserve">ополнительная </w:t>
      </w:r>
      <w:r w:rsidR="00AF7C17" w:rsidRPr="008F44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общеобразовательная общеразвивающая программа по математике предназначена учащимся </w:t>
      </w:r>
      <w:r w:rsidRPr="008F4414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AF7C17" w:rsidRPr="008F4414">
        <w:rPr>
          <w:rFonts w:ascii="Times New Roman" w:eastAsia="Calibri" w:hAnsi="Times New Roman" w:cs="Times New Roman"/>
          <w:sz w:val="24"/>
          <w:szCs w:val="24"/>
          <w:lang w:eastAsia="ru-RU"/>
        </w:rPr>
        <w:t>-11 классов и ориентирована на создание условий для их личностного и интеллектуального развития, позитивной социализации и профессионального самоопределения, выявление, развитие и поддержку одаренных учащихся.</w:t>
      </w:r>
    </w:p>
    <w:p w:rsidR="00AF7C17" w:rsidRDefault="00AF7C17" w:rsidP="009747A3">
      <w:pPr>
        <w:autoSpaceDE w:val="0"/>
        <w:autoSpaceDN w:val="0"/>
        <w:adjustRightInd w:val="0"/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414">
        <w:rPr>
          <w:rFonts w:ascii="Times New Roman" w:eastAsia="Calibri" w:hAnsi="Times New Roman" w:cs="Times New Roman"/>
          <w:b/>
          <w:sz w:val="24"/>
          <w:szCs w:val="24"/>
        </w:rPr>
        <w:t>Новизна программы</w:t>
      </w:r>
      <w:r w:rsidRPr="008F441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06108" w:rsidRPr="008F4414">
        <w:rPr>
          <w:rFonts w:ascii="Times New Roman" w:eastAsia="Calibri" w:hAnsi="Times New Roman" w:cs="Times New Roman"/>
          <w:sz w:val="24"/>
          <w:szCs w:val="24"/>
        </w:rPr>
        <w:t>Уча</w:t>
      </w:r>
      <w:r w:rsidRPr="008F4414">
        <w:rPr>
          <w:rFonts w:ascii="Times New Roman" w:eastAsia="Calibri" w:hAnsi="Times New Roman" w:cs="Times New Roman"/>
          <w:sz w:val="24"/>
          <w:szCs w:val="24"/>
        </w:rPr>
        <w:t>щимся</w:t>
      </w:r>
      <w:r w:rsidRPr="002E64B5">
        <w:rPr>
          <w:rFonts w:ascii="Times New Roman" w:eastAsia="Calibri" w:hAnsi="Times New Roman" w:cs="Times New Roman"/>
          <w:sz w:val="24"/>
          <w:szCs w:val="24"/>
        </w:rPr>
        <w:t xml:space="preserve"> по данной программе предлагается разработать самостоятельно несколько задач повышенного уровня сложности, относящимся к одному или нескольким типам, перечисленным выше.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Адресат программы – 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666708">
        <w:rPr>
          <w:rFonts w:ascii="Times New Roman" w:eastAsia="Times New Roman" w:hAnsi="Times New Roman" w:cs="Times New Roman"/>
          <w:sz w:val="24"/>
          <w:szCs w:val="24"/>
          <w:lang w:eastAsia="ru-RU"/>
        </w:rPr>
        <w:t>9-11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Уровень программы, объем и сроки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реализации дополнительной общеобразовательной общеразвивающей программы: уровень программы – углубленный, объем программы – 76 часов, запланированных на весь период обучения, необходимых для освоения программы, сроки – январь-май 2019 г. (2 учебное полугодие).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Форма обучения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очно-заочная (с применением </w:t>
      </w:r>
      <w:proofErr w:type="gramStart"/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>дистанционных</w:t>
      </w:r>
      <w:proofErr w:type="gramEnd"/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образовательных технологий и электронного обучения) (очное обучение).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Режим занятий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январь-май 2019 г. (2 учебное полугодие), согласно расписанию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Состав группы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proofErr w:type="gramStart"/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постоянный</w:t>
      </w:r>
      <w:proofErr w:type="gramEnd"/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Занятия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групповые;</w:t>
      </w:r>
    </w:p>
    <w:p w:rsidR="00110A37" w:rsidRPr="00110A37" w:rsidRDefault="00110A37" w:rsidP="00110A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Виды занятий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10A3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 программе</w:t>
      </w:r>
      <w:r w:rsidRPr="00110A37">
        <w:rPr>
          <w:rFonts w:ascii="Times New Roman" w:eastAsia="Times New Roman" w:hAnsi="Times New Roman" w:cs="Times New Roman"/>
          <w:sz w:val="24"/>
          <w:szCs w:val="24"/>
          <w:lang w:eastAsia="zh-CN"/>
        </w:rPr>
        <w:t>: лекции, практические работы, круглые столы, тренинги, выполнение самостоятельной работы</w:t>
      </w:r>
    </w:p>
    <w:p w:rsidR="00AF7C17" w:rsidRPr="002E64B5" w:rsidRDefault="00AF7C17" w:rsidP="009747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E64B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1.2. Цель и задачи программы</w:t>
      </w:r>
    </w:p>
    <w:p w:rsidR="00AF7C17" w:rsidRPr="002E64B5" w:rsidRDefault="00AF7C17" w:rsidP="009747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Цель программы – подготовка учащихся </w:t>
      </w:r>
      <w:r w:rsidR="00573F8C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-11 классов к участию в математических олимпиадах разного уровня.</w:t>
      </w:r>
    </w:p>
    <w:p w:rsidR="00AF7C17" w:rsidRPr="002E64B5" w:rsidRDefault="00AF7C17" w:rsidP="009747A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Основные задачи программы:</w:t>
      </w:r>
    </w:p>
    <w:p w:rsidR="00AF7C17" w:rsidRPr="002E64B5" w:rsidRDefault="00AF7C17" w:rsidP="00974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учащихся общеобразовательных школ интереса к углубленному изучению математики; </w:t>
      </w:r>
    </w:p>
    <w:p w:rsidR="00AF7C17" w:rsidRPr="002E64B5" w:rsidRDefault="00AF7C17" w:rsidP="00974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школьников логического мышления, развитие интереса к решению нестандартных математических задач;</w:t>
      </w:r>
    </w:p>
    <w:p w:rsidR="00AF7C17" w:rsidRPr="002E64B5" w:rsidRDefault="00AF7C17" w:rsidP="00974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</w:t>
      </w:r>
      <w:r w:rsidR="00E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умения применять полученные знания при решении математических задач, имеющих статус олимпиадных; </w:t>
      </w:r>
    </w:p>
    <w:p w:rsidR="00AF7C17" w:rsidRPr="002E64B5" w:rsidRDefault="00AF7C17" w:rsidP="00974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числа </w:t>
      </w:r>
      <w:r w:rsidR="00E061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участвующих в олимпиадах по математике различного уровня;</w:t>
      </w:r>
    </w:p>
    <w:p w:rsidR="00AF7C17" w:rsidRPr="002E64B5" w:rsidRDefault="00AF7C17" w:rsidP="009747A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4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практической деятельности, к выбору профессии.</w:t>
      </w:r>
    </w:p>
    <w:p w:rsidR="008F4414" w:rsidRDefault="008F4414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2E64B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1.3. Содержание программы</w:t>
      </w:r>
      <w:r w:rsidRPr="002E64B5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E06108" w:rsidRPr="00E06108" w:rsidRDefault="00E06108" w:rsidP="00E061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06108">
        <w:rPr>
          <w:rFonts w:ascii="Times New Roman" w:eastAsia="Calibri" w:hAnsi="Times New Roman" w:cs="Times New Roman"/>
          <w:sz w:val="24"/>
          <w:szCs w:val="24"/>
          <w:lang w:eastAsia="zh-CN"/>
        </w:rPr>
        <w:t>Таблица 1. Учебный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1317"/>
        <w:gridCol w:w="1589"/>
        <w:gridCol w:w="1824"/>
        <w:gridCol w:w="2081"/>
      </w:tblGrid>
      <w:tr w:rsidR="00E06108" w:rsidRPr="00E06108" w:rsidTr="008F4414"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bidi="hi-IN"/>
              </w:rPr>
            </w:pPr>
            <w:proofErr w:type="spellStart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>Срок</w:t>
            </w:r>
            <w:proofErr w:type="spellEnd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>реализации</w:t>
            </w:r>
            <w:proofErr w:type="spellEnd"/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bidi="hi-IN"/>
              </w:rPr>
            </w:pPr>
            <w:proofErr w:type="spellStart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>Количество</w:t>
            </w:r>
            <w:proofErr w:type="spellEnd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>часов</w:t>
            </w:r>
            <w:proofErr w:type="spellEnd"/>
          </w:p>
        </w:tc>
        <w:tc>
          <w:tcPr>
            <w:tcW w:w="5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val="en-US" w:bidi="hi-IN"/>
              </w:rPr>
            </w:pPr>
            <w:proofErr w:type="spellStart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>Из</w:t>
            </w:r>
            <w:proofErr w:type="spellEnd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 xml:space="preserve"> </w:t>
            </w:r>
            <w:proofErr w:type="spellStart"/>
            <w:r w:rsidRPr="00E06108">
              <w:rPr>
                <w:rFonts w:ascii="Times New Roman" w:eastAsia="Calibri" w:hAnsi="Times New Roman" w:cs="Times New Roman"/>
                <w:lang w:val="en-US" w:eastAsia="zh-CN" w:bidi="hi-IN"/>
              </w:rPr>
              <w:t>них</w:t>
            </w:r>
            <w:proofErr w:type="spellEnd"/>
          </w:p>
        </w:tc>
      </w:tr>
      <w:tr w:rsidR="00E06108" w:rsidRPr="00E06108" w:rsidTr="008F4414"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08" w:rsidRPr="00E06108" w:rsidRDefault="00E06108" w:rsidP="00E0610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hi-IN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08" w:rsidRPr="00E06108" w:rsidRDefault="00E06108" w:rsidP="00E06108">
            <w:pPr>
              <w:spacing w:after="0" w:line="240" w:lineRule="auto"/>
              <w:rPr>
                <w:rFonts w:ascii="Times New Roman" w:eastAsia="Calibri" w:hAnsi="Times New Roman" w:cs="Times New Roman"/>
                <w:lang w:val="en-US" w:bidi="hi-I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E06108">
              <w:rPr>
                <w:rFonts w:ascii="Times New Roman" w:eastAsia="Calibri" w:hAnsi="Times New Roman" w:cs="Times New Roman"/>
                <w:lang w:bidi="hi-IN"/>
              </w:rPr>
              <w:t>Количество часов очных учебных занятий (час)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eastAsia="zh-CN" w:bidi="hi-IN"/>
              </w:rPr>
            </w:pPr>
            <w:r w:rsidRPr="00E06108">
              <w:rPr>
                <w:rFonts w:ascii="Times New Roman" w:eastAsia="Calibri" w:hAnsi="Times New Roman" w:cs="Times New Roman"/>
                <w:lang w:eastAsia="zh-CN" w:bidi="hi-IN"/>
              </w:rPr>
              <w:t xml:space="preserve">Количество заочных учебных занятий, осуществляемых с применением дистанционных образовательных технологий и </w:t>
            </w:r>
            <w:proofErr w:type="gramStart"/>
            <w:r w:rsidRPr="00E06108">
              <w:rPr>
                <w:rFonts w:ascii="Times New Roman" w:eastAsia="Calibri" w:hAnsi="Times New Roman" w:cs="Times New Roman"/>
                <w:lang w:eastAsia="zh-CN" w:bidi="hi-IN"/>
              </w:rPr>
              <w:t>электронного</w:t>
            </w:r>
            <w:proofErr w:type="gramEnd"/>
            <w:r w:rsidRPr="00E06108">
              <w:rPr>
                <w:rFonts w:ascii="Times New Roman" w:eastAsia="Calibri" w:hAnsi="Times New Roman" w:cs="Times New Roman"/>
                <w:lang w:eastAsia="zh-CN" w:bidi="hi-IN"/>
              </w:rPr>
              <w:t xml:space="preserve"> обучения (час)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lang w:bidi="hi-IN"/>
              </w:rPr>
            </w:pPr>
            <w:r w:rsidRPr="00E06108">
              <w:rPr>
                <w:rFonts w:ascii="Times New Roman" w:eastAsia="Calibri" w:hAnsi="Times New Roman" w:cs="Times New Roman"/>
                <w:lang w:eastAsia="zh-CN" w:bidi="hi-IN"/>
              </w:rPr>
              <w:t xml:space="preserve">Количество практических занятий, в том числе осуществляемых с применением дистанционных образовательных технологий и </w:t>
            </w:r>
            <w:proofErr w:type="gramStart"/>
            <w:r w:rsidRPr="00E06108">
              <w:rPr>
                <w:rFonts w:ascii="Times New Roman" w:eastAsia="Calibri" w:hAnsi="Times New Roman" w:cs="Times New Roman"/>
                <w:lang w:eastAsia="zh-CN" w:bidi="hi-IN"/>
              </w:rPr>
              <w:t>электронного</w:t>
            </w:r>
            <w:proofErr w:type="gramEnd"/>
            <w:r w:rsidRPr="00E06108">
              <w:rPr>
                <w:rFonts w:ascii="Times New Roman" w:eastAsia="Calibri" w:hAnsi="Times New Roman" w:cs="Times New Roman"/>
                <w:lang w:eastAsia="zh-CN" w:bidi="hi-IN"/>
              </w:rPr>
              <w:t xml:space="preserve"> обучения (час)</w:t>
            </w:r>
          </w:p>
        </w:tc>
      </w:tr>
      <w:tr w:rsidR="00E06108" w:rsidRPr="00E06108" w:rsidTr="008F4414"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E061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 xml:space="preserve">январь-май 2019 г. </w:t>
            </w:r>
          </w:p>
          <w:p w:rsidR="00E06108" w:rsidRPr="00E06108" w:rsidRDefault="00E06108" w:rsidP="00E0610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</w:pPr>
            <w:r w:rsidRPr="00E06108">
              <w:rPr>
                <w:rFonts w:ascii="Times New Roman" w:eastAsia="Calibri" w:hAnsi="Times New Roman" w:cs="Times New Roman"/>
                <w:sz w:val="24"/>
                <w:szCs w:val="24"/>
                <w:lang w:eastAsia="zh-CN" w:bidi="hi-IN"/>
              </w:rPr>
              <w:t>(2 учебное полугодие)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E06108">
              <w:rPr>
                <w:rFonts w:ascii="Times New Roman" w:eastAsia="Calibri" w:hAnsi="Times New Roman" w:cs="Times New Roman"/>
                <w:sz w:val="24"/>
                <w:szCs w:val="24"/>
                <w:lang w:val="en-US" w:eastAsia="zh-CN" w:bidi="hi-IN"/>
              </w:rPr>
              <w:t>76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E06108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E06108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108" w:rsidRPr="00E06108" w:rsidRDefault="00E06108" w:rsidP="00E0610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</w:pPr>
            <w:r w:rsidRPr="00E06108">
              <w:rPr>
                <w:rFonts w:ascii="Times New Roman" w:eastAsia="Calibri" w:hAnsi="Times New Roman" w:cs="Times New Roman"/>
                <w:sz w:val="24"/>
                <w:szCs w:val="24"/>
                <w:lang w:val="en-US" w:bidi="hi-IN"/>
              </w:rPr>
              <w:t>36</w:t>
            </w:r>
          </w:p>
        </w:tc>
      </w:tr>
    </w:tbl>
    <w:p w:rsidR="00E06108" w:rsidRPr="00E06108" w:rsidRDefault="00E06108" w:rsidP="00E06108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E64B5" w:rsidRPr="002E64B5" w:rsidRDefault="00E06108" w:rsidP="00E061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E64B5" w:rsidRPr="002E64B5">
        <w:rPr>
          <w:rFonts w:ascii="Times New Roman" w:eastAsia="Calibri" w:hAnsi="Times New Roman" w:cs="Times New Roman"/>
          <w:b/>
          <w:bCs/>
          <w:sz w:val="24"/>
          <w:szCs w:val="24"/>
        </w:rPr>
        <w:t>1.4. Планируемые результаты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i/>
          <w:sz w:val="24"/>
          <w:szCs w:val="24"/>
        </w:rPr>
        <w:t>1. Предметные результаты обучения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1) умение работать с математическим текстом (структурирование, извлечение необходимой информации); овладение символьным языком математики;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2) владение базовым понятийным аппаратом: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комбинаторные величины, треугольник Паскаля, бином Ньютона,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метод математической индукции,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освоение основных фактов и методов планиметрии,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графы, неравенства, уравнения в целых числах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3) овладение практически значимыми математическими умениями и навыками, их применение к решению математических и нематематических задач, предполагающее умение: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выполнять устные, письменные, инструментальные вычисления; проводить несложные практические расчеты с использованием при необходимости справочных материалов, калькулятора, компьютера;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точно и грамотно выражать свои мысли в устной и письменной речи, применяя математическую терминологию и символику; использовать различные языки математики (</w:t>
      </w:r>
      <w:proofErr w:type="gramStart"/>
      <w:r w:rsidRPr="002E64B5">
        <w:rPr>
          <w:rFonts w:ascii="Times New Roman" w:eastAsia="Calibri" w:hAnsi="Times New Roman" w:cs="Times New Roman"/>
          <w:bCs/>
          <w:sz w:val="24"/>
          <w:szCs w:val="24"/>
        </w:rPr>
        <w:t>словесный</w:t>
      </w:r>
      <w:proofErr w:type="gramEnd"/>
      <w:r w:rsidRPr="002E64B5">
        <w:rPr>
          <w:rFonts w:ascii="Times New Roman" w:eastAsia="Calibri" w:hAnsi="Times New Roman" w:cs="Times New Roman"/>
          <w:bCs/>
          <w:sz w:val="24"/>
          <w:szCs w:val="24"/>
        </w:rPr>
        <w:t>, символический, графический); обосновывать суждения, проводить классификацию, доказывать математические утверждения;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вычислять комбинаторные величины, знать свойства треугольника Паскаля и биномиальных коэффициентов;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применять метод полной математической индукции для решения задач;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применять знания о геометрических фигурах и их свойствах для решения геометрических и практических задач;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- решать уравнения в целых числах.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i/>
          <w:sz w:val="24"/>
          <w:szCs w:val="24"/>
        </w:rPr>
        <w:t>2. Метапредметные результаты обучения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постановке целей, планированию, самоконтролю и оценке результатов своей деятельности; 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самостоятельно приобретать новые знания и практические умения; 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самостоятельно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задавать уточняющие вопросы, дополнять высказывания других учеников; 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сравнивать разные точки зрения, аргументировать и отстаивать свою точку зрения;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устанавливать причинно-следственные связи; строить </w:t>
      </w:r>
      <w:proofErr w:type="gramStart"/>
      <w:r w:rsidRPr="002E64B5">
        <w:rPr>
          <w:rFonts w:ascii="Times New Roman" w:eastAsia="Calibri" w:hAnsi="Times New Roman" w:cs="Times New Roman"/>
          <w:bCs/>
          <w:sz w:val="24"/>
          <w:szCs w:val="24"/>
        </w:rPr>
        <w:t>логическое рассуждение</w:t>
      </w:r>
      <w:proofErr w:type="gramEnd"/>
      <w:r w:rsidRPr="002E64B5">
        <w:rPr>
          <w:rFonts w:ascii="Times New Roman" w:eastAsia="Calibri" w:hAnsi="Times New Roman" w:cs="Times New Roman"/>
          <w:bCs/>
          <w:sz w:val="24"/>
          <w:szCs w:val="24"/>
        </w:rPr>
        <w:t>, включающее установление причинно-следственных связей;</w:t>
      </w:r>
    </w:p>
    <w:p w:rsidR="002E64B5" w:rsidRPr="002E64B5" w:rsidRDefault="002E64B5" w:rsidP="009747A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событий.</w:t>
      </w:r>
    </w:p>
    <w:p w:rsidR="002E64B5" w:rsidRPr="002E64B5" w:rsidRDefault="002E64B5" w:rsidP="009747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i/>
          <w:sz w:val="24"/>
          <w:szCs w:val="24"/>
        </w:rPr>
        <w:t>3. Личностные результаты обучения</w:t>
      </w:r>
    </w:p>
    <w:p w:rsidR="002E64B5" w:rsidRPr="002E64B5" w:rsidRDefault="002E64B5" w:rsidP="009747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потребность в самовыражении и самореализации;</w:t>
      </w:r>
    </w:p>
    <w:p w:rsidR="002E64B5" w:rsidRPr="002E64B5" w:rsidRDefault="002E64B5" w:rsidP="009747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 xml:space="preserve">умение вести диалог на основе равноправных отношений и взаимного уважения и принятия; </w:t>
      </w:r>
    </w:p>
    <w:p w:rsidR="002E64B5" w:rsidRPr="002E64B5" w:rsidRDefault="002E64B5" w:rsidP="009747A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E64B5">
        <w:rPr>
          <w:rFonts w:ascii="Times New Roman" w:eastAsia="Calibri" w:hAnsi="Times New Roman" w:cs="Times New Roman"/>
          <w:bCs/>
          <w:sz w:val="24"/>
          <w:szCs w:val="24"/>
        </w:rPr>
        <w:t>устойчивый познавательный мотив и интерес к учению, становление интеллектуальных и творческих способностей.</w:t>
      </w:r>
    </w:p>
    <w:p w:rsidR="00AF7C17" w:rsidRPr="002E64B5" w:rsidRDefault="002E64B5" w:rsidP="009747A3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E64B5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AF7C17" w:rsidRPr="002E64B5">
        <w:rPr>
          <w:rFonts w:ascii="Times New Roman" w:eastAsia="Calibri" w:hAnsi="Times New Roman" w:cs="Times New Roman"/>
          <w:b/>
          <w:sz w:val="24"/>
          <w:szCs w:val="24"/>
        </w:rPr>
        <w:t>Формы аттестации</w:t>
      </w:r>
    </w:p>
    <w:p w:rsidR="00E06108" w:rsidRPr="00E06108" w:rsidRDefault="00E06108" w:rsidP="00E061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10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-промежуточная аттестация предусматривает устный опрос, выполнение различных заданий с развернутым ответом и письменной работой</w:t>
      </w:r>
    </w:p>
    <w:p w:rsidR="00AF7C17" w:rsidRPr="002E64B5" w:rsidRDefault="00AF7C17" w:rsidP="00E0610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AF7C17" w:rsidRPr="002E64B5" w:rsidSect="00292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244"/>
    <w:multiLevelType w:val="hybridMultilevel"/>
    <w:tmpl w:val="635AE2E2"/>
    <w:lvl w:ilvl="0" w:tplc="5B589BA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899A622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C68E0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0BE44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C8E8FA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C7AF83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2681E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C2474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7F04F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577FBC"/>
    <w:multiLevelType w:val="hybridMultilevel"/>
    <w:tmpl w:val="3BA0E662"/>
    <w:lvl w:ilvl="0" w:tplc="F52895E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B21C62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6BA65F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30CB6D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745E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A4DDB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112AD7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18E72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48F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D5306"/>
    <w:multiLevelType w:val="hybridMultilevel"/>
    <w:tmpl w:val="B22E0254"/>
    <w:lvl w:ilvl="0" w:tplc="BCFA79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54"/>
    <w:rsid w:val="00001451"/>
    <w:rsid w:val="00110A37"/>
    <w:rsid w:val="00134B22"/>
    <w:rsid w:val="0029293B"/>
    <w:rsid w:val="002E64B5"/>
    <w:rsid w:val="00321F19"/>
    <w:rsid w:val="004E25E6"/>
    <w:rsid w:val="00573F8C"/>
    <w:rsid w:val="00666708"/>
    <w:rsid w:val="006D6729"/>
    <w:rsid w:val="008F4414"/>
    <w:rsid w:val="009747A3"/>
    <w:rsid w:val="00AF7C17"/>
    <w:rsid w:val="00C13954"/>
    <w:rsid w:val="00E06108"/>
    <w:rsid w:val="00F1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F3E8-374E-430C-B6D8-524BD9CD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guest</cp:lastModifiedBy>
  <cp:revision>9</cp:revision>
  <dcterms:created xsi:type="dcterms:W3CDTF">2019-04-19T11:49:00Z</dcterms:created>
  <dcterms:modified xsi:type="dcterms:W3CDTF">2019-06-07T12:49:00Z</dcterms:modified>
</cp:coreProperties>
</file>