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4FAE0" w14:textId="77777777" w:rsidR="007A1E0F" w:rsidRPr="003A1663" w:rsidRDefault="007A1E0F" w:rsidP="007A1E0F">
      <w:pPr>
        <w:ind w:firstLine="284"/>
        <w:jc w:val="center"/>
        <w:outlineLvl w:val="1"/>
        <w:rPr>
          <w:rFonts w:eastAsia="Arial Unicode MS"/>
          <w:b/>
          <w:bCs/>
        </w:rPr>
      </w:pPr>
      <w:r w:rsidRPr="003A1663">
        <w:rPr>
          <w:rFonts w:eastAsia="Arial Unicode MS"/>
          <w:bCs/>
        </w:rPr>
        <w:t>АННОТАЦИЯ</w:t>
      </w:r>
    </w:p>
    <w:p w14:paraId="64C93FC2" w14:textId="77777777" w:rsidR="007A1E0F" w:rsidRPr="003A1663" w:rsidRDefault="007A1E0F" w:rsidP="007A1E0F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3A1663">
        <w:rPr>
          <w:rFonts w:eastAsia="Arial Unicode MS"/>
          <w:bCs/>
          <w:lang w:val="x-none"/>
        </w:rPr>
        <w:t>дополнительн</w:t>
      </w:r>
      <w:r w:rsidRPr="003A1663">
        <w:rPr>
          <w:rFonts w:eastAsia="Arial Unicode MS"/>
          <w:bCs/>
        </w:rPr>
        <w:t>ой</w:t>
      </w:r>
      <w:r w:rsidRPr="003A1663">
        <w:rPr>
          <w:rFonts w:eastAsia="Arial Unicode MS"/>
          <w:bCs/>
          <w:lang w:val="x-none"/>
        </w:rPr>
        <w:t xml:space="preserve">  общеобразовательн</w:t>
      </w:r>
      <w:r w:rsidRPr="003A1663">
        <w:rPr>
          <w:rFonts w:eastAsia="Arial Unicode MS"/>
          <w:bCs/>
        </w:rPr>
        <w:t>ой</w:t>
      </w:r>
      <w:r w:rsidRPr="003A1663">
        <w:rPr>
          <w:rFonts w:eastAsia="Arial Unicode MS"/>
          <w:bCs/>
          <w:lang w:val="x-none"/>
        </w:rPr>
        <w:t xml:space="preserve"> </w:t>
      </w:r>
    </w:p>
    <w:p w14:paraId="179FF442" w14:textId="46544A70" w:rsidR="007A1E0F" w:rsidRPr="003A1663" w:rsidRDefault="007A1E0F" w:rsidP="007A1E0F">
      <w:pPr>
        <w:ind w:firstLine="567"/>
        <w:jc w:val="center"/>
        <w:outlineLvl w:val="2"/>
        <w:rPr>
          <w:rFonts w:eastAsia="Arial Unicode MS"/>
          <w:bCs/>
        </w:rPr>
      </w:pPr>
      <w:r w:rsidRPr="003A1663">
        <w:rPr>
          <w:rFonts w:eastAsia="Arial Unicode MS"/>
          <w:bCs/>
          <w:lang w:val="x-none"/>
        </w:rPr>
        <w:t>общеразвивающ</w:t>
      </w:r>
      <w:r w:rsidRPr="003A1663">
        <w:rPr>
          <w:rFonts w:eastAsia="Arial Unicode MS"/>
          <w:bCs/>
        </w:rPr>
        <w:t>ей</w:t>
      </w:r>
      <w:r w:rsidRPr="003A1663">
        <w:rPr>
          <w:rFonts w:eastAsia="Arial Unicode MS"/>
          <w:bCs/>
          <w:lang w:val="x-none"/>
        </w:rPr>
        <w:t xml:space="preserve"> программ</w:t>
      </w:r>
      <w:r w:rsidRPr="003A1663">
        <w:rPr>
          <w:rFonts w:eastAsia="Arial Unicode MS"/>
          <w:bCs/>
        </w:rPr>
        <w:t>ы «Обществознание»</w:t>
      </w:r>
    </w:p>
    <w:p w14:paraId="6E6A4856" w14:textId="25BB7BF9" w:rsidR="007A1E0F" w:rsidRPr="003A1663" w:rsidRDefault="007A1E0F" w:rsidP="007A1E0F">
      <w:pPr>
        <w:pStyle w:val="2"/>
        <w:ind w:right="-2"/>
        <w:jc w:val="both"/>
        <w:rPr>
          <w:rFonts w:eastAsia="Wingdings"/>
          <w:sz w:val="24"/>
          <w:szCs w:val="24"/>
          <w:u w:val="single"/>
          <w:vertAlign w:val="superscript"/>
        </w:rPr>
      </w:pPr>
      <w:r w:rsidRPr="003A1663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3A1663">
        <w:rPr>
          <w:rFonts w:ascii="Times New Roman" w:hAnsi="Times New Roman"/>
          <w:b w:val="0"/>
          <w:iCs w:val="0"/>
          <w:sz w:val="24"/>
          <w:szCs w:val="24"/>
          <w:u w:val="single"/>
          <w:lang w:eastAsia="ar-SA"/>
        </w:rPr>
        <w:t xml:space="preserve"> </w:t>
      </w:r>
      <w:proofErr w:type="spellStart"/>
      <w:r w:rsidRPr="003A1663">
        <w:rPr>
          <w:rFonts w:ascii="Times New Roman" w:hAnsi="Times New Roman"/>
          <w:b w:val="0"/>
          <w:iCs w:val="0"/>
          <w:sz w:val="24"/>
          <w:szCs w:val="24"/>
          <w:u w:val="single"/>
        </w:rPr>
        <w:t>Ячменник</w:t>
      </w:r>
      <w:proofErr w:type="spellEnd"/>
      <w:r w:rsidRPr="003A1663">
        <w:rPr>
          <w:rFonts w:ascii="Times New Roman" w:hAnsi="Times New Roman"/>
          <w:b w:val="0"/>
          <w:iCs w:val="0"/>
          <w:sz w:val="24"/>
          <w:szCs w:val="24"/>
          <w:u w:val="single"/>
        </w:rPr>
        <w:t xml:space="preserve"> Кристина Владимировна, преподаватель кафедры государственной политики и государственного управления Кубанского государственного университета</w:t>
      </w:r>
      <w:r w:rsidRPr="003A1663">
        <w:rPr>
          <w:rFonts w:ascii="Times New Roman" w:hAnsi="Times New Roman"/>
          <w:b w:val="0"/>
          <w:sz w:val="24"/>
          <w:szCs w:val="24"/>
          <w:u w:val="single"/>
        </w:rPr>
        <w:t>, педагог дополнительного образования_______________________________</w:t>
      </w:r>
    </w:p>
    <w:p w14:paraId="7E660C91" w14:textId="77777777" w:rsidR="007A1E0F" w:rsidRPr="003A1663" w:rsidRDefault="007A1E0F" w:rsidP="007A1E0F">
      <w:pPr>
        <w:ind w:firstLine="709"/>
        <w:jc w:val="both"/>
      </w:pPr>
      <w:r w:rsidRPr="003A1663">
        <w:rPr>
          <w:b/>
        </w:rPr>
        <w:t>1.1. Пояснительная записка</w:t>
      </w:r>
    </w:p>
    <w:p w14:paraId="2BFD044C" w14:textId="6FD3F279" w:rsidR="007A1E0F" w:rsidRPr="003A1663" w:rsidRDefault="003A1663" w:rsidP="007A1E0F">
      <w:pPr>
        <w:ind w:firstLine="709"/>
        <w:rPr>
          <w:rFonts w:eastAsia="Wingdings"/>
        </w:rPr>
      </w:pPr>
      <w:r>
        <w:rPr>
          <w:b/>
        </w:rPr>
        <w:t>Н</w:t>
      </w:r>
      <w:r w:rsidR="007A1E0F" w:rsidRPr="003A1663">
        <w:rPr>
          <w:b/>
        </w:rPr>
        <w:t xml:space="preserve">аправленность </w:t>
      </w:r>
      <w:r w:rsidR="007A1E0F" w:rsidRPr="003A1663">
        <w:t>программы</w:t>
      </w:r>
      <w:r w:rsidR="007A1E0F" w:rsidRPr="003A1663">
        <w:rPr>
          <w:b/>
        </w:rPr>
        <w:t>:</w:t>
      </w:r>
      <w:r w:rsidR="007A1E0F" w:rsidRPr="003A1663">
        <w:t xml:space="preserve"> </w:t>
      </w:r>
      <w:r w:rsidR="007A1E0F" w:rsidRPr="003A1663">
        <w:rPr>
          <w:rFonts w:eastAsia="Arial Unicode MS"/>
        </w:rPr>
        <w:t>социально-педагогическая</w:t>
      </w:r>
      <w:r w:rsidR="007A1E0F" w:rsidRPr="003A1663">
        <w:t>.</w:t>
      </w:r>
    </w:p>
    <w:p w14:paraId="0E35859C" w14:textId="05C9047F" w:rsidR="00C83712" w:rsidRPr="003A1663" w:rsidRDefault="00A730DF" w:rsidP="00C83712">
      <w:pPr>
        <w:ind w:firstLine="720"/>
        <w:jc w:val="both"/>
      </w:pPr>
      <w:r>
        <w:t>Дополнительная общеобразовательная общеразвивающая п</w:t>
      </w:r>
      <w:r w:rsidR="00C83712" w:rsidRPr="003A1663">
        <w:t xml:space="preserve">рограмма по   </w:t>
      </w:r>
      <w:r>
        <w:t xml:space="preserve">            </w:t>
      </w:r>
      <w:r w:rsidR="00C83712" w:rsidRPr="003A1663">
        <w:t xml:space="preserve">обществознанию для учащихся 9-11 классов, победивших на олимпиадах </w:t>
      </w:r>
      <w:r>
        <w:t xml:space="preserve">и конкурсах </w:t>
      </w:r>
      <w:r w:rsidR="00C83712" w:rsidRPr="003A1663">
        <w:t xml:space="preserve">различного уровня (районных, зональных, краевой), направлена на углубленное изучение и систематизацию знаний </w:t>
      </w:r>
      <w:r>
        <w:t>по данной дисциплине.</w:t>
      </w:r>
      <w:r w:rsidR="00C83712" w:rsidRPr="003A1663">
        <w:t xml:space="preserve"> «Обществознание» является единым, но в то</w:t>
      </w:r>
      <w:r w:rsidR="00C8260E">
        <w:t xml:space="preserve"> же время интегрированным предметом</w:t>
      </w:r>
      <w:r w:rsidR="00C83712" w:rsidRPr="003A1663">
        <w:t xml:space="preserve">, включающим в себя совокупность (систему) знаний об обществе, человеке, духовной культуре, экономике, политике, праве и др. Соответственно этому </w:t>
      </w:r>
      <w:r w:rsidR="003A1663">
        <w:t xml:space="preserve">дополнительная общеобразовательная общеразвивающая </w:t>
      </w:r>
      <w:r>
        <w:t>программа состоит из двух разделов. Для ориентации учащихся</w:t>
      </w:r>
      <w:r w:rsidR="00C83712" w:rsidRPr="003A1663">
        <w:t xml:space="preserve"> в процессе самостоятельной работы, в конце </w:t>
      </w:r>
      <w:r>
        <w:t xml:space="preserve">данной </w:t>
      </w:r>
      <w:r w:rsidR="00C83712" w:rsidRPr="003A1663">
        <w:t>программы приводится список рекомендуемых учебни</w:t>
      </w:r>
      <w:r w:rsidR="00C8260E">
        <w:t>ков, учебных пособий</w:t>
      </w:r>
      <w:r w:rsidR="00C83712" w:rsidRPr="003A1663">
        <w:t>.</w:t>
      </w:r>
    </w:p>
    <w:p w14:paraId="3653575D" w14:textId="49AA37FA" w:rsidR="00C83712" w:rsidRPr="003A1663" w:rsidRDefault="00C83712" w:rsidP="00C83712">
      <w:pPr>
        <w:ind w:firstLine="720"/>
        <w:jc w:val="both"/>
        <w:rPr>
          <w:rFonts w:ascii="Arial" w:hAnsi="Arial" w:cs="Arial"/>
        </w:rPr>
      </w:pPr>
      <w:r w:rsidRPr="003A1663">
        <w:t>Программа рассчитана на развитие знаний, умений и навыков, необходимых учащимся для самостоятельного анализа проблем устройства и развития общества, ориентации в сложных процессах о</w:t>
      </w:r>
      <w:r w:rsidR="00A730DF">
        <w:t>бщественной жизни.</w:t>
      </w:r>
    </w:p>
    <w:p w14:paraId="364B4C46" w14:textId="5D75DFF9" w:rsidR="00C83712" w:rsidRPr="003A1663" w:rsidRDefault="00C83712" w:rsidP="00C83712">
      <w:pPr>
        <w:ind w:firstLine="720"/>
        <w:jc w:val="both"/>
      </w:pPr>
      <w:r w:rsidRPr="003A1663">
        <w:t xml:space="preserve">Дополнительной задачей в ходе реализации </w:t>
      </w:r>
      <w:r w:rsidR="00315F58">
        <w:t>дополнительной общеобразовательной общеразвивающей</w:t>
      </w:r>
      <w:r w:rsidRPr="003A1663">
        <w:t xml:space="preserve"> программ</w:t>
      </w:r>
      <w:r w:rsidR="00A730DF">
        <w:t>ы является подготовка школьников</w:t>
      </w:r>
      <w:r w:rsidR="00BF332C">
        <w:t xml:space="preserve"> к участию в последующих этапах</w:t>
      </w:r>
      <w:r w:rsidRPr="003A1663">
        <w:t xml:space="preserve"> олимпиады</w:t>
      </w:r>
      <w:r w:rsidR="00C8260E">
        <w:t xml:space="preserve"> и конкурсов</w:t>
      </w:r>
      <w:r w:rsidRPr="003A1663">
        <w:t xml:space="preserve"> по о</w:t>
      </w:r>
      <w:r w:rsidR="00A730DF">
        <w:t>бществознанию</w:t>
      </w:r>
      <w:r w:rsidRPr="003A1663">
        <w:t>. В связи с этим в каждом разделе программы предусмотрены тестовые формы контроля качества знаний, умений и навыков уч</w:t>
      </w:r>
      <w:r w:rsidR="00A730DF">
        <w:t>ащихся.</w:t>
      </w:r>
    </w:p>
    <w:p w14:paraId="01B9E9D5" w14:textId="77777777" w:rsidR="00C83712" w:rsidRPr="003A1663" w:rsidRDefault="00C83712" w:rsidP="00C83712">
      <w:pPr>
        <w:ind w:firstLine="720"/>
        <w:jc w:val="both"/>
      </w:pPr>
      <w:r w:rsidRPr="003A1663">
        <w:rPr>
          <w:b/>
        </w:rPr>
        <w:t xml:space="preserve">Актуальность </w:t>
      </w:r>
      <w:r w:rsidRPr="003A1663">
        <w:t>программы заключается в том, что обществознание занимает особое место в образовательном процессе. Как учебный предмет оно создает у учащихся представление о целостности общества, способствует социализации личности, помогает учащимся адаптироваться к непростой социальной действительности. Формирует осознанное отношение к своему гражданскому долгу, прививает гуманистические и демократические ценности.</w:t>
      </w:r>
    </w:p>
    <w:p w14:paraId="0FCA2D9A" w14:textId="6BA23A2B" w:rsidR="007A1E0F" w:rsidRPr="003A1663" w:rsidRDefault="003A1663" w:rsidP="00C83712">
      <w:pPr>
        <w:ind w:firstLine="709"/>
        <w:jc w:val="both"/>
        <w:rPr>
          <w:rFonts w:eastAsia="Wingdings"/>
          <w:vertAlign w:val="superscript"/>
        </w:rPr>
      </w:pPr>
      <w:r>
        <w:rPr>
          <w:b/>
        </w:rPr>
        <w:t>А</w:t>
      </w:r>
      <w:r w:rsidR="007A1E0F" w:rsidRPr="003A1663">
        <w:rPr>
          <w:b/>
        </w:rPr>
        <w:t xml:space="preserve">дресат программы – </w:t>
      </w:r>
      <w:r w:rsidR="007A1E0F" w:rsidRPr="003A1663">
        <w:t xml:space="preserve">учащиеся </w:t>
      </w:r>
      <w:r w:rsidR="00C83712" w:rsidRPr="003A1663">
        <w:t>9-11</w:t>
      </w:r>
      <w:r>
        <w:t xml:space="preserve"> классов.</w:t>
      </w:r>
    </w:p>
    <w:p w14:paraId="5A443014" w14:textId="1252C6F3" w:rsidR="007A1E0F" w:rsidRPr="003A1663" w:rsidRDefault="003A1663" w:rsidP="007A1E0F">
      <w:pPr>
        <w:ind w:firstLine="709"/>
        <w:jc w:val="both"/>
      </w:pPr>
      <w:r>
        <w:rPr>
          <w:b/>
        </w:rPr>
        <w:t>У</w:t>
      </w:r>
      <w:r w:rsidR="007A1E0F" w:rsidRPr="003A1663">
        <w:rPr>
          <w:b/>
        </w:rPr>
        <w:t xml:space="preserve">ровень программы, объем и сроки </w:t>
      </w:r>
      <w:r w:rsidR="007A1E0F" w:rsidRPr="003A1663">
        <w:t>реализации</w:t>
      </w:r>
      <w:r w:rsidR="007A1E0F" w:rsidRPr="003A1663">
        <w:rPr>
          <w:b/>
        </w:rPr>
        <w:t xml:space="preserve"> </w:t>
      </w:r>
      <w:r w:rsidR="007A1E0F" w:rsidRPr="003A1663">
        <w:t xml:space="preserve">дополнительной общеобразовательной </w:t>
      </w:r>
      <w:r w:rsidR="007A1E0F" w:rsidRPr="003A1663">
        <w:rPr>
          <w:rFonts w:eastAsia="Arial Unicode MS"/>
          <w:bCs/>
          <w:lang w:val="x-none"/>
        </w:rPr>
        <w:t>общеразвивающ</w:t>
      </w:r>
      <w:r w:rsidR="007A1E0F" w:rsidRPr="003A1663">
        <w:rPr>
          <w:rFonts w:eastAsia="Arial Unicode MS"/>
          <w:bCs/>
        </w:rPr>
        <w:t>ей</w:t>
      </w:r>
      <w:r w:rsidR="007A1E0F" w:rsidRPr="003A1663">
        <w:rPr>
          <w:rFonts w:eastAsia="Arial Unicode MS"/>
          <w:bCs/>
          <w:lang w:val="x-none"/>
        </w:rPr>
        <w:t xml:space="preserve"> </w:t>
      </w:r>
      <w:r w:rsidR="007A1E0F" w:rsidRPr="003A1663">
        <w:t xml:space="preserve">программы: </w:t>
      </w:r>
      <w:r w:rsidR="007A1E0F" w:rsidRPr="003A1663">
        <w:rPr>
          <w:i/>
        </w:rPr>
        <w:t>уровень программы</w:t>
      </w:r>
      <w:r w:rsidR="007A1E0F" w:rsidRPr="003A1663">
        <w:t xml:space="preserve"> – углубленный, </w:t>
      </w:r>
      <w:r w:rsidR="007A1E0F" w:rsidRPr="003A1663">
        <w:rPr>
          <w:i/>
        </w:rPr>
        <w:t>объем программы</w:t>
      </w:r>
      <w:r w:rsidR="007A1E0F" w:rsidRPr="003A1663">
        <w:t xml:space="preserve"> – </w:t>
      </w:r>
      <w:r w:rsidR="00C83712" w:rsidRPr="003A1663">
        <w:t>8</w:t>
      </w:r>
      <w:r w:rsidR="007A1E0F" w:rsidRPr="003A1663">
        <w:t xml:space="preserve"> часов, запланированных на весь период обучения, необходимых для освоения программы, </w:t>
      </w:r>
      <w:r w:rsidR="007A1E0F" w:rsidRPr="003A1663">
        <w:rPr>
          <w:i/>
        </w:rPr>
        <w:t>сроки</w:t>
      </w:r>
      <w:r w:rsidR="007A1E0F" w:rsidRPr="003A1663">
        <w:t xml:space="preserve"> – </w:t>
      </w:r>
      <w:r w:rsidR="00A730DF" w:rsidRPr="00DA04DA">
        <w:t>январь-май 2019 г. (2 учебное полугодие).</w:t>
      </w:r>
    </w:p>
    <w:p w14:paraId="29129B8D" w14:textId="49E64BA3" w:rsidR="00A730DF" w:rsidRPr="00713EB7" w:rsidRDefault="003A1663" w:rsidP="00A730DF">
      <w:pPr>
        <w:ind w:firstLine="709"/>
        <w:jc w:val="both"/>
      </w:pPr>
      <w:r>
        <w:rPr>
          <w:b/>
        </w:rPr>
        <w:t>Ф</w:t>
      </w:r>
      <w:r w:rsidR="007A1E0F" w:rsidRPr="003A1663">
        <w:rPr>
          <w:b/>
        </w:rPr>
        <w:t>орма обучения</w:t>
      </w:r>
      <w:r w:rsidR="007A1E0F" w:rsidRPr="003A1663">
        <w:t xml:space="preserve"> –</w:t>
      </w:r>
      <w:r w:rsidR="00A730DF" w:rsidRPr="00A730DF">
        <w:t xml:space="preserve"> </w:t>
      </w:r>
      <w:r w:rsidR="00A730DF" w:rsidRPr="00713EB7">
        <w:t xml:space="preserve">очно-заочная (с применением дистанционных образовательных технологий </w:t>
      </w:r>
      <w:proofErr w:type="gramStart"/>
      <w:r w:rsidR="00A730DF" w:rsidRPr="00713EB7">
        <w:t>и  электронного</w:t>
      </w:r>
      <w:proofErr w:type="gramEnd"/>
      <w:r w:rsidR="00A730DF" w:rsidRPr="00713EB7">
        <w:t xml:space="preserve"> обучения) (краевые дистанционные курсы).</w:t>
      </w:r>
    </w:p>
    <w:p w14:paraId="555230D1" w14:textId="7254E095" w:rsidR="007A1E0F" w:rsidRPr="003A1663" w:rsidRDefault="003A1663" w:rsidP="007A1E0F">
      <w:pPr>
        <w:ind w:firstLine="709"/>
        <w:jc w:val="both"/>
      </w:pPr>
      <w:r>
        <w:rPr>
          <w:b/>
        </w:rPr>
        <w:t>Р</w:t>
      </w:r>
      <w:r w:rsidR="007A1E0F" w:rsidRPr="003A1663">
        <w:rPr>
          <w:b/>
        </w:rPr>
        <w:t>ежим занятий</w:t>
      </w:r>
      <w:r w:rsidR="007A1E0F" w:rsidRPr="003A1663">
        <w:t xml:space="preserve"> - </w:t>
      </w:r>
      <w:r w:rsidR="00A730DF" w:rsidRPr="00DA04DA">
        <w:t>январь-май 2019 г. (2 учебное полугодие)</w:t>
      </w:r>
      <w:r w:rsidR="007A1E0F" w:rsidRPr="003A1663">
        <w:t>, согласно расписанию.</w:t>
      </w:r>
    </w:p>
    <w:p w14:paraId="4D27B816" w14:textId="7DD333DF" w:rsidR="007A1E0F" w:rsidRPr="003A1663" w:rsidRDefault="007A1E0F" w:rsidP="007A1E0F">
      <w:pPr>
        <w:ind w:firstLine="709"/>
        <w:jc w:val="both"/>
      </w:pPr>
      <w:r w:rsidRPr="003A1663">
        <w:rPr>
          <w:b/>
        </w:rPr>
        <w:t>Состав группы</w:t>
      </w:r>
      <w:r w:rsidR="003A1663">
        <w:t xml:space="preserve"> – постоянный.</w:t>
      </w:r>
      <w:r w:rsidRPr="003A1663">
        <w:t xml:space="preserve"> </w:t>
      </w:r>
    </w:p>
    <w:p w14:paraId="07CE0EFE" w14:textId="23C6B44C" w:rsidR="007A1E0F" w:rsidRPr="003A1663" w:rsidRDefault="007A1E0F" w:rsidP="007A1E0F">
      <w:pPr>
        <w:ind w:firstLine="709"/>
        <w:jc w:val="both"/>
      </w:pPr>
      <w:r w:rsidRPr="003A1663">
        <w:rPr>
          <w:b/>
        </w:rPr>
        <w:t>Занятия</w:t>
      </w:r>
      <w:r w:rsidR="003A1663">
        <w:t xml:space="preserve"> – групповые.</w:t>
      </w:r>
    </w:p>
    <w:p w14:paraId="0721E870" w14:textId="77777777" w:rsidR="007A1E0F" w:rsidRPr="003A1663" w:rsidRDefault="007A1E0F" w:rsidP="007A1E0F">
      <w:pPr>
        <w:ind w:firstLine="709"/>
        <w:jc w:val="both"/>
      </w:pPr>
      <w:r w:rsidRPr="003A1663">
        <w:rPr>
          <w:b/>
        </w:rPr>
        <w:t>Виды</w:t>
      </w:r>
      <w:r w:rsidRPr="003A1663">
        <w:t xml:space="preserve"> </w:t>
      </w:r>
      <w:r w:rsidRPr="003A1663">
        <w:rPr>
          <w:b/>
        </w:rPr>
        <w:t>занятий по программе</w:t>
      </w:r>
      <w:r w:rsidRPr="003A1663">
        <w:t>: лекции, практические работы, круглые столы, тренинги, выполнение самостоятельной работы.</w:t>
      </w:r>
    </w:p>
    <w:p w14:paraId="3ADED313" w14:textId="3979EEBA" w:rsidR="007A1E0F" w:rsidRPr="003A1663" w:rsidRDefault="00BF332C" w:rsidP="003A1663">
      <w:pPr>
        <w:ind w:firstLine="708"/>
        <w:jc w:val="both"/>
      </w:pPr>
      <w:r>
        <w:rPr>
          <w:b/>
        </w:rPr>
        <w:t>1.2. Цели</w:t>
      </w:r>
      <w:r w:rsidR="007A1E0F" w:rsidRPr="003A1663">
        <w:rPr>
          <w:b/>
        </w:rPr>
        <w:t xml:space="preserve"> и задачи программы</w:t>
      </w:r>
      <w:r w:rsidR="007A1E0F" w:rsidRPr="003A1663">
        <w:t xml:space="preserve">. </w:t>
      </w:r>
    </w:p>
    <w:p w14:paraId="2E6451B5" w14:textId="0BFE23C8" w:rsidR="00C83712" w:rsidRPr="003A1663" w:rsidRDefault="00BF332C" w:rsidP="00C83712">
      <w:pPr>
        <w:pStyle w:val="Default"/>
        <w:ind w:firstLine="709"/>
        <w:rPr>
          <w:b/>
        </w:rPr>
      </w:pPr>
      <w:r>
        <w:rPr>
          <w:b/>
          <w:iCs/>
        </w:rPr>
        <w:t>Цели и з</w:t>
      </w:r>
      <w:r w:rsidR="00C83712" w:rsidRPr="003A1663">
        <w:rPr>
          <w:b/>
          <w:iCs/>
        </w:rPr>
        <w:t>адачи программы</w:t>
      </w:r>
      <w:r w:rsidR="00C83712" w:rsidRPr="003A1663">
        <w:rPr>
          <w:b/>
        </w:rPr>
        <w:t xml:space="preserve">: </w:t>
      </w:r>
    </w:p>
    <w:p w14:paraId="599F623F" w14:textId="77777777" w:rsidR="00C83712" w:rsidRPr="003A1663" w:rsidRDefault="00C83712" w:rsidP="00C83712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A1663">
        <w:t xml:space="preserve">сформировать представление об основных социальных явлениях, социальных институтах, фактах общественной жизни, выделяя закономерности развития; </w:t>
      </w:r>
    </w:p>
    <w:p w14:paraId="5288EE64" w14:textId="77777777" w:rsidR="00C83712" w:rsidRPr="003A1663" w:rsidRDefault="00C83712" w:rsidP="00C83712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A1663">
        <w:t>развить умение объяснять причинно-следственные и функциональные связи в социуме, находить проблемы общественного развития, вырабатывать их решения;</w:t>
      </w:r>
    </w:p>
    <w:p w14:paraId="6A2E548F" w14:textId="77777777" w:rsidR="00C83712" w:rsidRPr="003A1663" w:rsidRDefault="00C83712" w:rsidP="00C83712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A1663">
        <w:lastRenderedPageBreak/>
        <w:t>приобрести углубленные знания о политической, правовой, экономической, социальной и культурной подсистемах общества;</w:t>
      </w:r>
    </w:p>
    <w:p w14:paraId="4C4D6D64" w14:textId="74EFA1DE" w:rsidR="00C83712" w:rsidRPr="003A1663" w:rsidRDefault="00C83712" w:rsidP="00C83712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A1663">
        <w:t>расширить кругозор учащихся в области истории, философии, социальной психологии;</w:t>
      </w:r>
    </w:p>
    <w:p w14:paraId="516A6726" w14:textId="77777777" w:rsidR="00C83712" w:rsidRPr="003A1663" w:rsidRDefault="00C83712" w:rsidP="00C83712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A1663">
        <w:t>научиться примять полученные знания в ходе выполнения конкурсных и олимпиадных заданий, излагать свое мнение, находить необходимые аргументы для доказательства своих мыслей;</w:t>
      </w:r>
    </w:p>
    <w:p w14:paraId="32066D61" w14:textId="77777777" w:rsidR="003A1663" w:rsidRDefault="00C83712" w:rsidP="003A1663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A1663">
        <w:t>сформировать гражданскую позицию учащегося, стремление учиться и работать на благо правового государства и гражданского общества России.</w:t>
      </w:r>
    </w:p>
    <w:p w14:paraId="683018FA" w14:textId="1C639E47" w:rsidR="007A1E0F" w:rsidRPr="003A1663" w:rsidRDefault="003A1663" w:rsidP="00315F58">
      <w:pPr>
        <w:pStyle w:val="Default"/>
        <w:tabs>
          <w:tab w:val="left" w:pos="851"/>
        </w:tabs>
        <w:ind w:firstLine="567"/>
        <w:jc w:val="both"/>
      </w:pPr>
      <w:r>
        <w:rPr>
          <w:b/>
        </w:rPr>
        <w:t xml:space="preserve">   </w:t>
      </w:r>
      <w:r w:rsidR="007A1E0F" w:rsidRPr="003A1663">
        <w:rPr>
          <w:b/>
        </w:rPr>
        <w:t>1.3. Содержание программы</w:t>
      </w:r>
      <w:r w:rsidR="007A1E0F" w:rsidRPr="003A1663">
        <w:t xml:space="preserve"> отражено в уч</w:t>
      </w:r>
      <w:r w:rsidR="00315F58">
        <w:t>ебном плане и содержании учебно-</w:t>
      </w:r>
      <w:r w:rsidR="007A1E0F" w:rsidRPr="003A1663">
        <w:t>тематического плана.</w:t>
      </w:r>
    </w:p>
    <w:p w14:paraId="183B0DC2" w14:textId="77777777" w:rsidR="007A1E0F" w:rsidRPr="003A1663" w:rsidRDefault="007A1E0F" w:rsidP="007A1E0F">
      <w:pPr>
        <w:rPr>
          <w:b/>
        </w:rPr>
      </w:pPr>
    </w:p>
    <w:p w14:paraId="2C8B8446" w14:textId="77777777" w:rsidR="007A1E0F" w:rsidRPr="003A1663" w:rsidRDefault="007A1E0F" w:rsidP="007A1E0F">
      <w:pPr>
        <w:jc w:val="center"/>
      </w:pPr>
      <w:r w:rsidRPr="003A1663"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64"/>
        <w:gridCol w:w="1623"/>
        <w:gridCol w:w="2133"/>
        <w:gridCol w:w="2085"/>
      </w:tblGrid>
      <w:tr w:rsidR="00777738" w:rsidRPr="000A4DB2" w14:paraId="5F09584B" w14:textId="77777777" w:rsidTr="00777738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0CF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 w:rsidRPr="000A4DB2">
              <w:t>Срок реализации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31F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 w:rsidRPr="000A4DB2">
              <w:t>Количество часов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1B8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 w:rsidRPr="000A4DB2">
              <w:t>Из них</w:t>
            </w:r>
          </w:p>
        </w:tc>
      </w:tr>
      <w:tr w:rsidR="00777738" w:rsidRPr="000A4DB2" w14:paraId="7C52C887" w14:textId="77777777" w:rsidTr="00777738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708" w14:textId="77777777" w:rsidR="00777738" w:rsidRPr="000A4DB2" w:rsidRDefault="00777738" w:rsidP="00E61FEB">
            <w:pPr>
              <w:rPr>
                <w:lang w:eastAsia="en-US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2F5" w14:textId="77777777" w:rsidR="00777738" w:rsidRPr="000A4DB2" w:rsidRDefault="00777738" w:rsidP="00E61FEB">
            <w:pPr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5DA" w14:textId="77777777" w:rsidR="00777738" w:rsidRDefault="00777738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очных учебных </w:t>
            </w:r>
          </w:p>
          <w:p w14:paraId="654A7B8E" w14:textId="6D88FEC2" w:rsidR="00777738" w:rsidRPr="000A4DB2" w:rsidRDefault="00777738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занятий (час)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110" w14:textId="77777777" w:rsidR="00777738" w:rsidRDefault="00777738" w:rsidP="00E61FEB">
            <w:pPr>
              <w:jc w:val="center"/>
            </w:pPr>
            <w:r>
              <w:t xml:space="preserve">Количество </w:t>
            </w:r>
          </w:p>
          <w:p w14:paraId="0DC7B318" w14:textId="77777777" w:rsidR="00777738" w:rsidRDefault="00777738" w:rsidP="00E61FEB">
            <w:pPr>
              <w:jc w:val="center"/>
            </w:pPr>
            <w:r>
              <w:t xml:space="preserve">заочных </w:t>
            </w:r>
          </w:p>
          <w:p w14:paraId="3BA24E57" w14:textId="77777777" w:rsidR="00777738" w:rsidRDefault="00777738" w:rsidP="00E61FEB">
            <w:pPr>
              <w:jc w:val="center"/>
            </w:pPr>
            <w:r>
              <w:t xml:space="preserve">учебных занятий, осуществляемых с применением </w:t>
            </w:r>
          </w:p>
          <w:p w14:paraId="7572EC85" w14:textId="5CA42ECE" w:rsidR="00777738" w:rsidRPr="000A4DB2" w:rsidRDefault="00777738" w:rsidP="00E61FEB">
            <w:pPr>
              <w:jc w:val="center"/>
            </w:pPr>
            <w:r>
              <w:t>дистанционных образовательных технологий и электронного обучения (час)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726" w14:textId="77777777" w:rsidR="00777738" w:rsidRDefault="00777738" w:rsidP="00E61FEB">
            <w:pPr>
              <w:jc w:val="center"/>
            </w:pPr>
            <w:r>
              <w:t xml:space="preserve">Количество </w:t>
            </w:r>
          </w:p>
          <w:p w14:paraId="17E827F3" w14:textId="77777777" w:rsidR="00777738" w:rsidRDefault="00777738" w:rsidP="00E61FEB">
            <w:pPr>
              <w:jc w:val="center"/>
            </w:pPr>
            <w:r>
              <w:t xml:space="preserve">практических </w:t>
            </w:r>
          </w:p>
          <w:p w14:paraId="21A46E74" w14:textId="77777777" w:rsidR="00777738" w:rsidRDefault="00777738" w:rsidP="00E61FEB">
            <w:pPr>
              <w:jc w:val="center"/>
            </w:pPr>
            <w:r>
              <w:t xml:space="preserve">занятий, в том числе осуществляемых с </w:t>
            </w:r>
          </w:p>
          <w:p w14:paraId="4EE4EE09" w14:textId="77777777" w:rsidR="00777738" w:rsidRDefault="00777738" w:rsidP="00E61FEB">
            <w:pPr>
              <w:jc w:val="center"/>
            </w:pPr>
            <w:r>
              <w:t xml:space="preserve">применением </w:t>
            </w:r>
          </w:p>
          <w:p w14:paraId="54E8A6C5" w14:textId="3F8C9C5F" w:rsidR="00777738" w:rsidRPr="000A4DB2" w:rsidRDefault="00777738" w:rsidP="00E61FEB">
            <w:pPr>
              <w:jc w:val="center"/>
              <w:rPr>
                <w:lang w:eastAsia="en-US"/>
              </w:rPr>
            </w:pPr>
            <w:r>
              <w:t>дистанционных образовательных технологий и электронного обучения (час)</w:t>
            </w:r>
          </w:p>
        </w:tc>
      </w:tr>
      <w:tr w:rsidR="00777738" w:rsidRPr="000A4DB2" w14:paraId="1066051B" w14:textId="77777777" w:rsidTr="0077773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D1A4" w14:textId="77777777" w:rsidR="00777738" w:rsidRDefault="00777738" w:rsidP="00E61FEB">
            <w:pPr>
              <w:jc w:val="center"/>
            </w:pPr>
            <w:r w:rsidRPr="000A4DB2">
              <w:t>январь-май 2019 г</w:t>
            </w:r>
            <w:r>
              <w:t xml:space="preserve">. </w:t>
            </w:r>
          </w:p>
          <w:p w14:paraId="19BD9198" w14:textId="77777777" w:rsidR="00777738" w:rsidRDefault="00777738" w:rsidP="00E61FEB">
            <w:pPr>
              <w:jc w:val="center"/>
            </w:pPr>
            <w:r>
              <w:t xml:space="preserve">(2 учебное </w:t>
            </w:r>
          </w:p>
          <w:p w14:paraId="54EE37F3" w14:textId="188745AB" w:rsidR="00777738" w:rsidRPr="000A4DB2" w:rsidRDefault="00777738" w:rsidP="00E61FEB">
            <w:pPr>
              <w:jc w:val="center"/>
              <w:rPr>
                <w:lang w:eastAsia="en-US"/>
              </w:rPr>
            </w:pPr>
            <w:r>
              <w:t>полугодие)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4808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 w:rsidRPr="000A4DB2"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442E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 w:rsidRPr="000A4DB2">
              <w:rPr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A6B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2F50" w14:textId="77777777" w:rsidR="00777738" w:rsidRPr="000A4DB2" w:rsidRDefault="00777738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A11E287" w14:textId="77777777" w:rsidR="007A1E0F" w:rsidRPr="003A1663" w:rsidRDefault="007A1E0F" w:rsidP="007A1E0F">
      <w:pPr>
        <w:rPr>
          <w:b/>
        </w:rPr>
      </w:pPr>
    </w:p>
    <w:p w14:paraId="79330D9A" w14:textId="1E78E05F" w:rsidR="003A1663" w:rsidRDefault="003A1663" w:rsidP="003A1663">
      <w:pPr>
        <w:ind w:right="20" w:firstLine="142"/>
        <w:jc w:val="both"/>
      </w:pPr>
      <w:r>
        <w:rPr>
          <w:b/>
        </w:rPr>
        <w:t xml:space="preserve">          </w:t>
      </w:r>
      <w:r w:rsidR="007A1E0F" w:rsidRPr="003A1663">
        <w:rPr>
          <w:b/>
        </w:rPr>
        <w:t>1.4. Планируемые результаты.</w:t>
      </w:r>
      <w:r w:rsidR="007A1E0F" w:rsidRPr="003A1663">
        <w:t xml:space="preserve"> </w:t>
      </w:r>
    </w:p>
    <w:p w14:paraId="643ECE02" w14:textId="369DD637" w:rsidR="00C83712" w:rsidRPr="003A1663" w:rsidRDefault="00C83712" w:rsidP="003A1663">
      <w:pPr>
        <w:ind w:right="20"/>
        <w:jc w:val="both"/>
      </w:pPr>
      <w:r w:rsidRPr="003A1663">
        <w:t>- основные социальные явления, социальные институты, факты общественной жизни;</w:t>
      </w:r>
    </w:p>
    <w:p w14:paraId="58721D9C" w14:textId="77777777" w:rsidR="00C83712" w:rsidRPr="003A1663" w:rsidRDefault="00C83712" w:rsidP="003A1663">
      <w:pPr>
        <w:jc w:val="both"/>
      </w:pPr>
      <w:r w:rsidRPr="003A1663">
        <w:t>- структуру и принципы функционирования политической, правовой, экономической, социальной и культурной подсистем общества;</w:t>
      </w:r>
    </w:p>
    <w:p w14:paraId="2CE6BF51" w14:textId="6F29CB5F" w:rsidR="00C83712" w:rsidRPr="003A1663" w:rsidRDefault="00C83712" w:rsidP="003A1663">
      <w:pPr>
        <w:jc w:val="both"/>
      </w:pPr>
      <w:r w:rsidRPr="003A1663">
        <w:t>- ключевые социальные, психо</w:t>
      </w:r>
      <w:r w:rsidR="00C8260E">
        <w:t>логические и философские теории;</w:t>
      </w:r>
      <w:r w:rsidRPr="003A1663">
        <w:t xml:space="preserve"> </w:t>
      </w:r>
    </w:p>
    <w:p w14:paraId="2B465181" w14:textId="77777777" w:rsidR="00C83712" w:rsidRPr="003A1663" w:rsidRDefault="00C83712" w:rsidP="003A1663">
      <w:pPr>
        <w:jc w:val="both"/>
      </w:pPr>
      <w:r w:rsidRPr="003A1663">
        <w:t>- выделять закономерности исторического развития общества;</w:t>
      </w:r>
    </w:p>
    <w:p w14:paraId="43B19BDA" w14:textId="77777777" w:rsidR="00C83712" w:rsidRPr="003A1663" w:rsidRDefault="00C83712" w:rsidP="003A1663">
      <w:pPr>
        <w:jc w:val="both"/>
      </w:pPr>
      <w:r w:rsidRPr="003A1663">
        <w:t xml:space="preserve">- объяснять причинно-следственные и функциональные связи в социуме; </w:t>
      </w:r>
    </w:p>
    <w:p w14:paraId="0FB4D9CF" w14:textId="77777777" w:rsidR="00C83712" w:rsidRPr="003A1663" w:rsidRDefault="00C83712" w:rsidP="003A1663">
      <w:pPr>
        <w:jc w:val="both"/>
      </w:pPr>
      <w:r w:rsidRPr="003A1663">
        <w:t>- находить проблемы общественного развития, вырабатывать их решения;</w:t>
      </w:r>
    </w:p>
    <w:p w14:paraId="281484FC" w14:textId="363E8686" w:rsidR="00C83712" w:rsidRPr="003A1663" w:rsidRDefault="00C83712" w:rsidP="003A1663">
      <w:pPr>
        <w:jc w:val="both"/>
      </w:pPr>
      <w:r w:rsidRPr="003A1663">
        <w:t>- применять полученные знания в ходе выполнения конкурсных и олимпиадных заданий, излагать свое мнение, находить необходимые аргументы для доказательства своих       мыслей.</w:t>
      </w:r>
    </w:p>
    <w:p w14:paraId="2622DD21" w14:textId="3F597673" w:rsidR="007A1E0F" w:rsidRPr="003A1663" w:rsidRDefault="003A1663" w:rsidP="003A1663">
      <w:pPr>
        <w:tabs>
          <w:tab w:val="left" w:pos="1676"/>
        </w:tabs>
        <w:jc w:val="both"/>
        <w:rPr>
          <w:b/>
        </w:rPr>
      </w:pPr>
      <w:r>
        <w:rPr>
          <w:b/>
        </w:rPr>
        <w:t xml:space="preserve">             </w:t>
      </w:r>
      <w:r w:rsidR="007A1E0F" w:rsidRPr="003A1663">
        <w:rPr>
          <w:b/>
        </w:rPr>
        <w:t xml:space="preserve">1.5. Формы </w:t>
      </w:r>
      <w:r w:rsidR="00A730DF">
        <w:rPr>
          <w:b/>
        </w:rPr>
        <w:t xml:space="preserve">промежуточной </w:t>
      </w:r>
      <w:r w:rsidR="007A1E0F" w:rsidRPr="003A1663">
        <w:rPr>
          <w:b/>
        </w:rPr>
        <w:t>аттестации.</w:t>
      </w:r>
    </w:p>
    <w:p w14:paraId="104509CE" w14:textId="6A5A869B" w:rsidR="00BF332C" w:rsidRPr="004B1BAE" w:rsidRDefault="00315F58" w:rsidP="00BF332C">
      <w:pPr>
        <w:jc w:val="both"/>
        <w:rPr>
          <w:b/>
        </w:rPr>
      </w:pPr>
      <w:r>
        <w:rPr>
          <w:rFonts w:eastAsia="Calibri"/>
          <w:b/>
        </w:rPr>
        <w:t xml:space="preserve">           </w:t>
      </w:r>
      <w:r w:rsidR="00BF332C">
        <w:t>-</w:t>
      </w:r>
      <w:r w:rsidR="00BF332C" w:rsidRPr="00C24285">
        <w:t xml:space="preserve"> </w:t>
      </w:r>
      <w:r w:rsidR="00BF332C" w:rsidRPr="001B09FA">
        <w:t>п</w:t>
      </w:r>
      <w:r w:rsidR="00BF332C">
        <w:t>ромежуточная аттестация п</w:t>
      </w:r>
      <w:r w:rsidR="00BF332C" w:rsidRPr="001B09FA">
        <w:t xml:space="preserve">редусматривает </w:t>
      </w:r>
      <w:r w:rsidR="00BF332C">
        <w:t xml:space="preserve">устный опрос и выполнение </w:t>
      </w:r>
      <w:r w:rsidR="00BF332C">
        <w:t xml:space="preserve">       </w:t>
      </w:r>
      <w:r w:rsidR="00BF332C">
        <w:t>письменных работ (зад</w:t>
      </w:r>
      <w:r w:rsidR="00BF332C">
        <w:t>аний, тестов</w:t>
      </w:r>
      <w:bookmarkStart w:id="0" w:name="_GoBack"/>
      <w:bookmarkEnd w:id="0"/>
      <w:r w:rsidR="00BF332C">
        <w:t>).</w:t>
      </w:r>
    </w:p>
    <w:p w14:paraId="6C78D868" w14:textId="2E5BBBEC" w:rsidR="00C83712" w:rsidRPr="003A1663" w:rsidRDefault="003A1663" w:rsidP="00BF332C">
      <w:pPr>
        <w:widowControl w:val="0"/>
        <w:tabs>
          <w:tab w:val="left" w:pos="567"/>
        </w:tabs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315F58">
        <w:rPr>
          <w:rFonts w:eastAsia="Calibri"/>
        </w:rPr>
        <w:t xml:space="preserve">            </w:t>
      </w:r>
    </w:p>
    <w:p w14:paraId="1AA61714" w14:textId="77777777" w:rsidR="007A1E0F" w:rsidRDefault="007A1E0F" w:rsidP="007A1E0F">
      <w:pPr>
        <w:ind w:firstLine="851"/>
        <w:jc w:val="both"/>
        <w:rPr>
          <w:b/>
        </w:rPr>
      </w:pPr>
    </w:p>
    <w:p w14:paraId="77518E65" w14:textId="77777777" w:rsidR="007A1E0F" w:rsidRDefault="007A1E0F" w:rsidP="00B41E25">
      <w:pPr>
        <w:ind w:firstLine="284"/>
        <w:jc w:val="center"/>
        <w:outlineLvl w:val="1"/>
        <w:rPr>
          <w:rFonts w:eastAsia="Arial Unicode MS"/>
          <w:bCs/>
        </w:rPr>
      </w:pPr>
    </w:p>
    <w:p w14:paraId="0ED0B4B3" w14:textId="77777777" w:rsidR="007A1E0F" w:rsidRDefault="007A1E0F" w:rsidP="00B41E25">
      <w:pPr>
        <w:ind w:firstLine="284"/>
        <w:jc w:val="center"/>
        <w:outlineLvl w:val="1"/>
        <w:rPr>
          <w:rFonts w:eastAsia="Arial Unicode MS"/>
          <w:bCs/>
        </w:rPr>
      </w:pPr>
    </w:p>
    <w:p w14:paraId="77B1022D" w14:textId="77777777" w:rsidR="007A1E0F" w:rsidRDefault="007A1E0F" w:rsidP="00B41E25">
      <w:pPr>
        <w:ind w:firstLine="284"/>
        <w:jc w:val="center"/>
        <w:outlineLvl w:val="1"/>
        <w:rPr>
          <w:rFonts w:eastAsia="Arial Unicode MS"/>
          <w:bCs/>
        </w:rPr>
      </w:pPr>
    </w:p>
    <w:p w14:paraId="4AF9A641" w14:textId="77777777" w:rsidR="007A1E0F" w:rsidRDefault="007A1E0F" w:rsidP="00291797">
      <w:pPr>
        <w:outlineLvl w:val="1"/>
        <w:rPr>
          <w:rFonts w:eastAsia="Arial Unicode MS"/>
          <w:bCs/>
        </w:rPr>
      </w:pPr>
    </w:p>
    <w:sectPr w:rsidR="007A1E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DF3"/>
    <w:multiLevelType w:val="hybridMultilevel"/>
    <w:tmpl w:val="3D3E0884"/>
    <w:lvl w:ilvl="0" w:tplc="9C421D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B7736D"/>
    <w:multiLevelType w:val="multilevel"/>
    <w:tmpl w:val="F530DDF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80" w:hanging="42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 w:val="0"/>
        <w:sz w:val="28"/>
        <w:szCs w:val="28"/>
      </w:rPr>
    </w:lvl>
  </w:abstractNum>
  <w:abstractNum w:abstractNumId="2" w15:restartNumberingAfterBreak="0">
    <w:nsid w:val="226A0781"/>
    <w:multiLevelType w:val="multilevel"/>
    <w:tmpl w:val="35209E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Cs/>
        <w:iCs/>
        <w:spacing w:val="-3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44E9F"/>
    <w:multiLevelType w:val="hybridMultilevel"/>
    <w:tmpl w:val="BD808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B5204"/>
    <w:multiLevelType w:val="multilevel"/>
    <w:tmpl w:val="70F61A78"/>
    <w:lvl w:ilvl="0">
      <w:start w:val="1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F267E1"/>
    <w:multiLevelType w:val="multilevel"/>
    <w:tmpl w:val="BEB240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C0D081B"/>
    <w:multiLevelType w:val="multilevel"/>
    <w:tmpl w:val="5D88B4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61CDB42A"/>
    <w:rsid w:val="00220A2B"/>
    <w:rsid w:val="00291797"/>
    <w:rsid w:val="00315F58"/>
    <w:rsid w:val="003A1663"/>
    <w:rsid w:val="00420DD3"/>
    <w:rsid w:val="00436286"/>
    <w:rsid w:val="00527B9E"/>
    <w:rsid w:val="006E2401"/>
    <w:rsid w:val="00777738"/>
    <w:rsid w:val="007A1E0F"/>
    <w:rsid w:val="007D05C9"/>
    <w:rsid w:val="00A730DF"/>
    <w:rsid w:val="00A774CF"/>
    <w:rsid w:val="00B41E25"/>
    <w:rsid w:val="00BF332C"/>
    <w:rsid w:val="00C8260E"/>
    <w:rsid w:val="00C83712"/>
    <w:rsid w:val="00F4687A"/>
    <w:rsid w:val="61CDB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448"/>
  <w15:docId w15:val="{4E74AAC1-AE52-4B91-B6DB-4703555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Cs/>
      <w:iCs/>
      <w:spacing w:val="-3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sz w:val="28"/>
      <w:szCs w:val="28"/>
    </w:rPr>
  </w:style>
  <w:style w:type="character" w:customStyle="1" w:styleId="WW8Num10z1">
    <w:name w:val="WW8Num10z1"/>
    <w:qFormat/>
    <w:rPr>
      <w:b w:val="0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sz w:val="28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1">
    <w:name w:val="Body Text 2"/>
    <w:basedOn w:val="a"/>
    <w:qFormat/>
    <w:pPr>
      <w:jc w:val="center"/>
    </w:pPr>
    <w:rPr>
      <w:sz w:val="28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List Bullet"/>
    <w:basedOn w:val="a"/>
    <w:qFormat/>
    <w:pPr>
      <w:ind w:left="360" w:hanging="360"/>
    </w:pPr>
    <w:rPr>
      <w:sz w:val="40"/>
      <w:szCs w:val="4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ОЛЬГА</dc:creator>
  <cp:keywords/>
  <dc:description/>
  <cp:lastModifiedBy>guest</cp:lastModifiedBy>
  <cp:revision>18</cp:revision>
  <cp:lastPrinted>2018-11-09T10:58:00Z</cp:lastPrinted>
  <dcterms:created xsi:type="dcterms:W3CDTF">2018-10-26T09:30:00Z</dcterms:created>
  <dcterms:modified xsi:type="dcterms:W3CDTF">2019-06-07T07:03:00Z</dcterms:modified>
  <dc:language>en-US</dc:language>
</cp:coreProperties>
</file>