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50F" w:rsidRDefault="002B550F"/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37"/>
        <w:gridCol w:w="564"/>
        <w:gridCol w:w="4964"/>
      </w:tblGrid>
      <w:tr w:rsidR="002019AA" w:rsidTr="002019AA">
        <w:trPr>
          <w:trHeight w:val="3390"/>
        </w:trPr>
        <w:tc>
          <w:tcPr>
            <w:tcW w:w="4537" w:type="dxa"/>
          </w:tcPr>
          <w:p w:rsidR="002019AA" w:rsidRDefault="00201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КРАСНОДАРСКОГО КРАЯ</w:t>
            </w:r>
          </w:p>
          <w:p w:rsidR="002019AA" w:rsidRDefault="00201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AA" w:rsidRDefault="00201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</w:t>
            </w:r>
          </w:p>
          <w:p w:rsidR="002019AA" w:rsidRDefault="00201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Краснодарского края</w:t>
            </w:r>
          </w:p>
          <w:p w:rsidR="002019AA" w:rsidRDefault="00201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РАЗВИТИЯ ОДАРЕННОСТИ»</w:t>
            </w:r>
          </w:p>
          <w:p w:rsidR="002019AA" w:rsidRDefault="00201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AA" w:rsidRDefault="00201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350000 г. Краснодар,</w:t>
            </w:r>
          </w:p>
          <w:p w:rsidR="002019AA" w:rsidRDefault="00201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Красная, 76</w:t>
            </w:r>
          </w:p>
          <w:p w:rsidR="002019AA" w:rsidRDefault="00201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259-84-01</w:t>
            </w:r>
          </w:p>
          <w:p w:rsidR="002019AA" w:rsidRDefault="00201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ru</w:t>
            </w:r>
            <w:proofErr w:type="spellEnd"/>
          </w:p>
          <w:p w:rsidR="002019AA" w:rsidRDefault="00201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2019AA" w:rsidRDefault="00201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</w:tcPr>
          <w:p w:rsidR="002019AA" w:rsidRDefault="002019AA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Всероссийская олимпиада школьников </w:t>
            </w:r>
          </w:p>
          <w:p w:rsidR="002019AA" w:rsidRDefault="002019AA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французскому языку</w:t>
            </w:r>
          </w:p>
          <w:p w:rsidR="002019AA" w:rsidRDefault="002019AA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9AA" w:rsidRDefault="002019AA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 учебный год</w:t>
            </w:r>
          </w:p>
          <w:p w:rsidR="002019AA" w:rsidRDefault="002019AA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9AA" w:rsidRDefault="002019AA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этап</w:t>
            </w:r>
          </w:p>
          <w:p w:rsidR="002019AA" w:rsidRDefault="002019AA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9AA" w:rsidRDefault="002019AA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9302A">
              <w:rPr>
                <w:rFonts w:ascii="Times New Roman" w:hAnsi="Times New Roman" w:cs="Times New Roman"/>
                <w:b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9302A">
              <w:rPr>
                <w:rFonts w:ascii="Times New Roman" w:hAnsi="Times New Roman" w:cs="Times New Roman"/>
                <w:b/>
                <w:sz w:val="24"/>
                <w:szCs w:val="24"/>
              </w:rPr>
              <w:t>, 9-11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классы, </w:t>
            </w:r>
            <w:r w:rsidR="00807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оценивания </w:t>
            </w:r>
          </w:p>
          <w:p w:rsidR="002019AA" w:rsidRDefault="002019AA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9AA" w:rsidRDefault="002019AA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9AA" w:rsidRDefault="002019AA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предметно-методической комиссии: Грушевская Т.М., д.ф.н., профессор</w:t>
            </w:r>
          </w:p>
          <w:p w:rsidR="002019AA" w:rsidRDefault="002019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0CCB" w:rsidRPr="007176C8" w:rsidRDefault="008072D0" w:rsidP="007E0C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7-8</w:t>
      </w:r>
      <w:r w:rsidR="00C9302A">
        <w:rPr>
          <w:rFonts w:ascii="Times New Roman" w:hAnsi="Times New Roman" w:cs="Times New Roman"/>
          <w:b/>
          <w:sz w:val="24"/>
          <w:szCs w:val="24"/>
        </w:rPr>
        <w:t xml:space="preserve">, 9-11 </w:t>
      </w:r>
      <w:r w:rsidR="007E0CCB" w:rsidRPr="007176C8">
        <w:rPr>
          <w:rFonts w:ascii="Times New Roman" w:hAnsi="Times New Roman" w:cs="Times New Roman"/>
          <w:b/>
          <w:sz w:val="24"/>
          <w:szCs w:val="24"/>
        </w:rPr>
        <w:t>классы</w:t>
      </w:r>
    </w:p>
    <w:p w:rsidR="007E0CCB" w:rsidRPr="007176C8" w:rsidRDefault="007E0CCB" w:rsidP="007E0CCB">
      <w:pPr>
        <w:rPr>
          <w:rFonts w:ascii="Times New Roman" w:hAnsi="Times New Roman" w:cs="Times New Roman"/>
          <w:sz w:val="24"/>
          <w:szCs w:val="24"/>
        </w:rPr>
      </w:pPr>
      <w:r w:rsidRPr="007176C8">
        <w:rPr>
          <w:rFonts w:ascii="Times New Roman" w:hAnsi="Times New Roman" w:cs="Times New Roman"/>
          <w:b/>
          <w:sz w:val="24"/>
          <w:szCs w:val="24"/>
        </w:rPr>
        <w:t>Критерии оценивания устного ответа:</w:t>
      </w:r>
      <w:r w:rsidRPr="007176C8">
        <w:rPr>
          <w:rFonts w:ascii="Times New Roman" w:hAnsi="Times New Roman" w:cs="Times New Roman"/>
          <w:sz w:val="24"/>
          <w:szCs w:val="24"/>
        </w:rPr>
        <w:t xml:space="preserve"> описание и интерпретация иконографического документа в виде устного высказывания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7"/>
        <w:gridCol w:w="2408"/>
      </w:tblGrid>
      <w:tr w:rsidR="007E0CCB" w:rsidRPr="007176C8" w:rsidTr="002019AA">
        <w:trPr>
          <w:trHeight w:val="285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CB" w:rsidRPr="007176C8" w:rsidRDefault="007E0CCB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176C8">
              <w:rPr>
                <w:rFonts w:ascii="Times New Roman" w:hAnsi="Times New Roman" w:cs="Times New Roman"/>
                <w:b/>
              </w:rPr>
              <w:t xml:space="preserve">Монологическая часть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CB" w:rsidRPr="007176C8" w:rsidRDefault="007E0CCB" w:rsidP="002019AA">
            <w:pPr>
              <w:ind w:left="174" w:hanging="1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баллов </w:t>
            </w:r>
          </w:p>
        </w:tc>
      </w:tr>
      <w:tr w:rsidR="007E0CCB" w:rsidRPr="007176C8" w:rsidTr="002019AA">
        <w:trPr>
          <w:trHeight w:val="285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CB" w:rsidRPr="007176C8" w:rsidRDefault="007E0CCB" w:rsidP="00201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176C8">
              <w:rPr>
                <w:rFonts w:ascii="Times New Roman" w:hAnsi="Times New Roman" w:cs="Times New Roman"/>
                <w:sz w:val="24"/>
                <w:szCs w:val="24"/>
              </w:rPr>
              <w:t xml:space="preserve">Описывает иконографический документ, отвечая на вопросы </w:t>
            </w:r>
            <w:r w:rsidR="00201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6C8">
              <w:rPr>
                <w:rFonts w:ascii="Times New Roman" w:hAnsi="Times New Roman" w:cs="Times New Roman"/>
                <w:sz w:val="24"/>
                <w:szCs w:val="24"/>
              </w:rPr>
              <w:t>Qui</w:t>
            </w:r>
            <w:proofErr w:type="spellEnd"/>
            <w:r w:rsidRPr="007176C8">
              <w:rPr>
                <w:rFonts w:ascii="Times New Roman" w:hAnsi="Times New Roman" w:cs="Times New Roman"/>
                <w:sz w:val="24"/>
                <w:szCs w:val="24"/>
              </w:rPr>
              <w:t xml:space="preserve"> ? </w:t>
            </w:r>
            <w:r w:rsidRPr="007176C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Quoi ? Où ? Quand ? Comment ? Pourquoi ? </w:t>
            </w:r>
          </w:p>
          <w:p w:rsidR="007E0CCB" w:rsidRPr="007176C8" w:rsidRDefault="007E0CCB" w:rsidP="00201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6C8">
              <w:rPr>
                <w:rFonts w:ascii="Times New Roman" w:hAnsi="Times New Roman" w:cs="Times New Roman"/>
                <w:sz w:val="24"/>
                <w:szCs w:val="24"/>
              </w:rPr>
              <w:t xml:space="preserve">Может </w:t>
            </w:r>
            <w:r w:rsidRPr="008072D0">
              <w:rPr>
                <w:rFonts w:ascii="Times New Roman" w:hAnsi="Times New Roman" w:cs="Times New Roman"/>
                <w:b/>
                <w:sz w:val="24"/>
                <w:szCs w:val="24"/>
              </w:rPr>
              <w:t>ясно и четко</w:t>
            </w:r>
            <w:r w:rsidRPr="007176C8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факты, события или наблюдения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CB" w:rsidRPr="007176C8" w:rsidRDefault="007E0CCB" w:rsidP="002019AA">
            <w:pPr>
              <w:pStyle w:val="Default"/>
              <w:ind w:left="174" w:hanging="174"/>
              <w:rPr>
                <w:rFonts w:ascii="Times New Roman" w:hAnsi="Times New Roman" w:cs="Times New Roman"/>
                <w:b/>
              </w:rPr>
            </w:pPr>
            <w:r w:rsidRPr="007176C8">
              <w:rPr>
                <w:rFonts w:ascii="Times New Roman" w:hAnsi="Times New Roman" w:cs="Times New Roman"/>
                <w:b/>
              </w:rPr>
              <w:t>2 балла</w:t>
            </w:r>
          </w:p>
        </w:tc>
      </w:tr>
      <w:tr w:rsidR="007E0CCB" w:rsidRPr="007176C8" w:rsidTr="002019AA">
        <w:trPr>
          <w:trHeight w:val="285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CB" w:rsidRPr="007176C8" w:rsidRDefault="007E0CCB" w:rsidP="00201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6C8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интерпретирует иконографический документ как элемент предлагаемой статьи </w:t>
            </w:r>
          </w:p>
          <w:p w:rsidR="007E0CCB" w:rsidRPr="007176C8" w:rsidRDefault="007E0CCB" w:rsidP="00201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6C8">
              <w:rPr>
                <w:rFonts w:ascii="Times New Roman" w:hAnsi="Times New Roman" w:cs="Times New Roman"/>
                <w:sz w:val="24"/>
                <w:szCs w:val="24"/>
              </w:rPr>
              <w:t xml:space="preserve">Может представить и объяснить свое понимание документа, обосновывает его связь с предлагаемой статьей, формулирует основные мысли своего комментария достаточно </w:t>
            </w:r>
            <w:r w:rsidRPr="008072D0">
              <w:rPr>
                <w:rFonts w:ascii="Times New Roman" w:hAnsi="Times New Roman" w:cs="Times New Roman"/>
                <w:b/>
                <w:sz w:val="24"/>
                <w:szCs w:val="24"/>
              </w:rPr>
              <w:t>ясно и четко</w:t>
            </w:r>
            <w:r w:rsidRPr="007176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CB" w:rsidRPr="007176C8" w:rsidRDefault="007E0CCB" w:rsidP="002019AA">
            <w:pPr>
              <w:pStyle w:val="Default"/>
              <w:ind w:left="174" w:hanging="174"/>
              <w:rPr>
                <w:rFonts w:ascii="Times New Roman" w:hAnsi="Times New Roman" w:cs="Times New Roman"/>
                <w:b/>
              </w:rPr>
            </w:pPr>
            <w:r w:rsidRPr="007176C8">
              <w:rPr>
                <w:rFonts w:ascii="Times New Roman" w:hAnsi="Times New Roman" w:cs="Times New Roman"/>
                <w:b/>
              </w:rPr>
              <w:t>3 балла</w:t>
            </w:r>
          </w:p>
        </w:tc>
      </w:tr>
      <w:tr w:rsidR="007E0CCB" w:rsidRPr="007176C8" w:rsidTr="002019AA">
        <w:trPr>
          <w:trHeight w:val="285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CB" w:rsidRPr="007176C8" w:rsidRDefault="007E0CCB" w:rsidP="00201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6C8">
              <w:rPr>
                <w:rFonts w:ascii="Times New Roman" w:hAnsi="Times New Roman" w:cs="Times New Roman"/>
                <w:sz w:val="24"/>
                <w:szCs w:val="24"/>
              </w:rPr>
              <w:t xml:space="preserve">Логично </w:t>
            </w:r>
            <w:proofErr w:type="gramStart"/>
            <w:r w:rsidRPr="007176C8">
              <w:rPr>
                <w:rFonts w:ascii="Times New Roman" w:hAnsi="Times New Roman" w:cs="Times New Roman"/>
                <w:sz w:val="24"/>
                <w:szCs w:val="24"/>
              </w:rPr>
              <w:t>переходит от одной мысли к другой Может</w:t>
            </w:r>
            <w:proofErr w:type="gramEnd"/>
            <w:r w:rsidRPr="007176C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свою речь в виде </w:t>
            </w:r>
            <w:r w:rsidRPr="008072D0">
              <w:rPr>
                <w:rFonts w:ascii="Times New Roman" w:hAnsi="Times New Roman" w:cs="Times New Roman"/>
                <w:b/>
                <w:sz w:val="24"/>
                <w:szCs w:val="24"/>
              </w:rPr>
              <w:t>логично</w:t>
            </w:r>
            <w:r w:rsidRPr="007176C8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построенного высказывания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CB" w:rsidRPr="007176C8" w:rsidRDefault="007E0CCB" w:rsidP="002019AA">
            <w:pPr>
              <w:pStyle w:val="Default"/>
              <w:ind w:left="174" w:hanging="174"/>
              <w:rPr>
                <w:rFonts w:ascii="Times New Roman" w:hAnsi="Times New Roman" w:cs="Times New Roman"/>
                <w:b/>
              </w:rPr>
            </w:pPr>
            <w:r w:rsidRPr="007176C8">
              <w:rPr>
                <w:rFonts w:ascii="Times New Roman" w:hAnsi="Times New Roman" w:cs="Times New Roman"/>
                <w:b/>
              </w:rPr>
              <w:t>2 балла</w:t>
            </w:r>
          </w:p>
        </w:tc>
        <w:bookmarkStart w:id="0" w:name="_GoBack"/>
        <w:bookmarkEnd w:id="0"/>
      </w:tr>
      <w:tr w:rsidR="007E0CCB" w:rsidRPr="007176C8" w:rsidTr="002019AA">
        <w:trPr>
          <w:trHeight w:val="285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CB" w:rsidRPr="007176C8" w:rsidRDefault="007E0CCB" w:rsidP="00201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6C8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 w:rsidRPr="008639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7176C8">
              <w:rPr>
                <w:rFonts w:ascii="Times New Roman" w:hAnsi="Times New Roman" w:cs="Times New Roman"/>
                <w:sz w:val="24"/>
                <w:szCs w:val="24"/>
              </w:rPr>
              <w:t>оформляет</w:t>
            </w:r>
            <w:r w:rsidRPr="008639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7176C8">
              <w:rPr>
                <w:rFonts w:ascii="Times New Roman" w:hAnsi="Times New Roman" w:cs="Times New Roman"/>
                <w:sz w:val="24"/>
                <w:szCs w:val="24"/>
              </w:rPr>
              <w:t>свое</w:t>
            </w:r>
            <w:r w:rsidRPr="008639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7176C8">
              <w:rPr>
                <w:rFonts w:ascii="Times New Roman" w:hAnsi="Times New Roman" w:cs="Times New Roman"/>
                <w:sz w:val="24"/>
                <w:szCs w:val="24"/>
              </w:rPr>
              <w:t>высказывание</w:t>
            </w:r>
            <w:r w:rsidRPr="008639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(introduction, développement, conclusion)</w:t>
            </w:r>
            <w:r w:rsidR="002019AA" w:rsidRPr="008639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 w:rsidRPr="008639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7176C8">
              <w:rPr>
                <w:rFonts w:ascii="Times New Roman" w:hAnsi="Times New Roman" w:cs="Times New Roman"/>
                <w:sz w:val="24"/>
                <w:szCs w:val="24"/>
              </w:rPr>
              <w:t xml:space="preserve">Может сформулировать и развить тему своего высказывания, следуя разработанному плану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CB" w:rsidRPr="007176C8" w:rsidRDefault="007E0CCB" w:rsidP="002019AA">
            <w:pPr>
              <w:pStyle w:val="Default"/>
              <w:ind w:left="174" w:hanging="174"/>
              <w:rPr>
                <w:rFonts w:ascii="Times New Roman" w:hAnsi="Times New Roman" w:cs="Times New Roman"/>
                <w:b/>
              </w:rPr>
            </w:pPr>
            <w:r w:rsidRPr="007176C8">
              <w:rPr>
                <w:rFonts w:ascii="Times New Roman" w:hAnsi="Times New Roman" w:cs="Times New Roman"/>
                <w:b/>
              </w:rPr>
              <w:t>2 балла</w:t>
            </w:r>
          </w:p>
        </w:tc>
      </w:tr>
      <w:tr w:rsidR="007E0CCB" w:rsidRPr="007176C8" w:rsidTr="002019AA">
        <w:trPr>
          <w:trHeight w:val="285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CB" w:rsidRPr="007176C8" w:rsidRDefault="007E0CCB" w:rsidP="002019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6C8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CB" w:rsidRPr="007176C8" w:rsidRDefault="007E0CCB" w:rsidP="002019AA">
            <w:pPr>
              <w:spacing w:after="0" w:line="240" w:lineRule="auto"/>
              <w:ind w:left="174" w:hanging="1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баллов </w:t>
            </w:r>
          </w:p>
        </w:tc>
      </w:tr>
      <w:tr w:rsidR="007E0CCB" w:rsidRPr="007176C8" w:rsidTr="002019AA">
        <w:trPr>
          <w:trHeight w:val="285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CB" w:rsidRPr="007176C8" w:rsidRDefault="007E0CCB" w:rsidP="00201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6C8">
              <w:rPr>
                <w:rFonts w:ascii="Times New Roman" w:hAnsi="Times New Roman" w:cs="Times New Roman"/>
                <w:sz w:val="24"/>
                <w:szCs w:val="24"/>
              </w:rPr>
              <w:t>Реагирует на вопросы и реплики собеседников, вступает в диалог для того, чтобы объяснить свою интерпретацию.</w:t>
            </w:r>
          </w:p>
          <w:p w:rsidR="007E0CCB" w:rsidRPr="007176C8" w:rsidRDefault="007E0CCB" w:rsidP="00201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6C8">
              <w:rPr>
                <w:rFonts w:ascii="Times New Roman" w:hAnsi="Times New Roman" w:cs="Times New Roman"/>
                <w:sz w:val="24"/>
                <w:szCs w:val="24"/>
              </w:rPr>
              <w:t xml:space="preserve"> Может установить и поддержать контакт с собеседниками, делает это в полном соответствии с ситуацией общения, соблюдает регистр общения (социолингвистический компонент)  </w:t>
            </w:r>
          </w:p>
          <w:p w:rsidR="007E0CCB" w:rsidRPr="007176C8" w:rsidRDefault="007E0CCB" w:rsidP="002019A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CB" w:rsidRPr="007176C8" w:rsidRDefault="007E0CCB" w:rsidP="002019AA">
            <w:pPr>
              <w:pStyle w:val="Default"/>
              <w:ind w:left="174" w:hanging="174"/>
              <w:rPr>
                <w:rFonts w:ascii="Times New Roman" w:hAnsi="Times New Roman" w:cs="Times New Roman"/>
                <w:b/>
              </w:rPr>
            </w:pPr>
            <w:r w:rsidRPr="007176C8">
              <w:rPr>
                <w:rFonts w:ascii="Times New Roman" w:hAnsi="Times New Roman" w:cs="Times New Roman"/>
                <w:b/>
              </w:rPr>
              <w:t>2 балла</w:t>
            </w:r>
          </w:p>
        </w:tc>
      </w:tr>
      <w:tr w:rsidR="007E0CCB" w:rsidRPr="007176C8" w:rsidTr="002019AA">
        <w:trPr>
          <w:trHeight w:val="285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CB" w:rsidRPr="007176C8" w:rsidRDefault="007E0CCB" w:rsidP="00201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6C8">
              <w:rPr>
                <w:rFonts w:ascii="Times New Roman" w:hAnsi="Times New Roman" w:cs="Times New Roman"/>
                <w:sz w:val="24"/>
                <w:szCs w:val="24"/>
              </w:rPr>
              <w:t xml:space="preserve">Развивает и уточняет свои мысли, убедительно обосновывает свою интерпретацию, принимая во внимание вопросы и замечания, высказываемые собеседниками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CB" w:rsidRPr="007176C8" w:rsidRDefault="007E0CCB" w:rsidP="002019AA">
            <w:pPr>
              <w:spacing w:after="0" w:line="240" w:lineRule="auto"/>
              <w:ind w:left="174" w:hanging="1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6C8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</w:tr>
      <w:tr w:rsidR="007E0CCB" w:rsidRPr="007176C8" w:rsidTr="002019AA">
        <w:trPr>
          <w:trHeight w:val="285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CB" w:rsidRPr="007176C8" w:rsidRDefault="007E0CCB" w:rsidP="002019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Языковая компетенция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CB" w:rsidRPr="007176C8" w:rsidRDefault="007E0CCB" w:rsidP="002019AA">
            <w:pPr>
              <w:spacing w:after="0" w:line="240" w:lineRule="auto"/>
              <w:ind w:left="174" w:hanging="1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баллов </w:t>
            </w:r>
          </w:p>
        </w:tc>
      </w:tr>
      <w:tr w:rsidR="007E0CCB" w:rsidRPr="007176C8" w:rsidTr="002019AA">
        <w:trPr>
          <w:trHeight w:val="285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CB" w:rsidRPr="007176C8" w:rsidRDefault="007E0CCB" w:rsidP="002019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Морфо-синтаксис. </w:t>
            </w:r>
          </w:p>
          <w:p w:rsidR="007E0CCB" w:rsidRPr="007176C8" w:rsidRDefault="007E0CCB" w:rsidP="00201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6C8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употребляет глагольные времена, местоимения, детерминативы, все виды согласований, коннекторы и т д. Оформляет свою речь в соответствии с правилами устного синтаксиса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CB" w:rsidRPr="007176C8" w:rsidRDefault="007E0CCB" w:rsidP="002019AA">
            <w:pPr>
              <w:spacing w:after="0" w:line="240" w:lineRule="auto"/>
              <w:ind w:left="174" w:hanging="1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6C8">
              <w:rPr>
                <w:rFonts w:ascii="Times New Roman" w:hAnsi="Times New Roman" w:cs="Times New Roman"/>
                <w:b/>
                <w:sz w:val="24"/>
                <w:szCs w:val="24"/>
              </w:rPr>
              <w:t>4 балла</w:t>
            </w:r>
          </w:p>
        </w:tc>
      </w:tr>
      <w:tr w:rsidR="007E0CCB" w:rsidRPr="007176C8" w:rsidTr="002019AA">
        <w:trPr>
          <w:trHeight w:val="285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CB" w:rsidRPr="007176C8" w:rsidRDefault="007E0CCB" w:rsidP="002019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Лексика. </w:t>
            </w:r>
          </w:p>
          <w:p w:rsidR="007E0CCB" w:rsidRPr="007176C8" w:rsidRDefault="007E0CCB" w:rsidP="00201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Владеет лексическим запасом, который позволяет высказаться по предложенной теме, обеспечивает ясное выражение мысли и отсутствие неоправданных повторов. Употребляет слова в их основном лексическом значении, в случае необходимости легко использует перифразы для заполнения ситуативно возникающих лексических лакун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CB" w:rsidRPr="007176C8" w:rsidRDefault="007E0CCB" w:rsidP="002019AA">
            <w:pPr>
              <w:spacing w:after="0" w:line="240" w:lineRule="auto"/>
              <w:ind w:left="174" w:hanging="1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6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балла</w:t>
            </w:r>
          </w:p>
        </w:tc>
      </w:tr>
      <w:tr w:rsidR="007E0CCB" w:rsidRPr="007176C8" w:rsidTr="002019AA">
        <w:trPr>
          <w:trHeight w:val="285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CB" w:rsidRPr="007176C8" w:rsidRDefault="007E0CCB" w:rsidP="002019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6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Фонетика, интонация.</w:t>
            </w:r>
          </w:p>
          <w:p w:rsidR="007E0CCB" w:rsidRPr="007176C8" w:rsidRDefault="007E0CCB" w:rsidP="00201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6C8">
              <w:rPr>
                <w:rFonts w:ascii="Times New Roman" w:hAnsi="Times New Roman" w:cs="Times New Roman"/>
                <w:sz w:val="24"/>
                <w:szCs w:val="24"/>
              </w:rPr>
              <w:t xml:space="preserve"> Произношение и интонация характеризуются четкостью и естественностью. Плавность и темп речи адекватны ситуации порождения. Речь адекватна ситуации порождения, обладая такими </w:t>
            </w:r>
            <w:r w:rsidR="008072D0">
              <w:rPr>
                <w:rFonts w:ascii="Times New Roman" w:hAnsi="Times New Roman" w:cs="Times New Roman"/>
                <w:sz w:val="24"/>
                <w:szCs w:val="24"/>
              </w:rPr>
              <w:t xml:space="preserve">параметрами, как </w:t>
            </w:r>
            <w:proofErr w:type="spellStart"/>
            <w:r w:rsidR="008072D0">
              <w:rPr>
                <w:rFonts w:ascii="Times New Roman" w:hAnsi="Times New Roman" w:cs="Times New Roman"/>
                <w:sz w:val="24"/>
                <w:szCs w:val="24"/>
              </w:rPr>
              <w:t>адресованность</w:t>
            </w:r>
            <w:proofErr w:type="spellEnd"/>
            <w:r w:rsidR="008072D0">
              <w:rPr>
                <w:rFonts w:ascii="Times New Roman" w:hAnsi="Times New Roman" w:cs="Times New Roman"/>
                <w:sz w:val="24"/>
                <w:szCs w:val="24"/>
              </w:rPr>
              <w:t>, громкость, экспрессивность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CB" w:rsidRPr="007176C8" w:rsidRDefault="007E0CCB" w:rsidP="002019AA">
            <w:pPr>
              <w:spacing w:after="0" w:line="240" w:lineRule="auto"/>
              <w:ind w:left="174" w:hanging="1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6C8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</w:tr>
    </w:tbl>
    <w:p w:rsidR="0097024B" w:rsidRDefault="0097024B"/>
    <w:sectPr w:rsidR="0097024B" w:rsidSect="005D2E3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74A" w:rsidRDefault="00FA574A" w:rsidP="008639D2">
      <w:pPr>
        <w:spacing w:after="0" w:line="240" w:lineRule="auto"/>
      </w:pPr>
      <w:r>
        <w:separator/>
      </w:r>
    </w:p>
  </w:endnote>
  <w:endnote w:type="continuationSeparator" w:id="0">
    <w:p w:rsidR="00FA574A" w:rsidRDefault="00FA574A" w:rsidP="00863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ntone Li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000666"/>
      <w:docPartObj>
        <w:docPartGallery w:val="Page Numbers (Bottom of Page)"/>
        <w:docPartUnique/>
      </w:docPartObj>
    </w:sdtPr>
    <w:sdtContent>
      <w:p w:rsidR="005D2E32" w:rsidRDefault="005D2E3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639D2" w:rsidRDefault="008639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74A" w:rsidRDefault="00FA574A" w:rsidP="008639D2">
      <w:pPr>
        <w:spacing w:after="0" w:line="240" w:lineRule="auto"/>
      </w:pPr>
      <w:r>
        <w:separator/>
      </w:r>
    </w:p>
  </w:footnote>
  <w:footnote w:type="continuationSeparator" w:id="0">
    <w:p w:rsidR="00FA574A" w:rsidRDefault="00FA574A" w:rsidP="008639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D5"/>
    <w:rsid w:val="000024B5"/>
    <w:rsid w:val="002019AA"/>
    <w:rsid w:val="002B550F"/>
    <w:rsid w:val="002F43F7"/>
    <w:rsid w:val="00460676"/>
    <w:rsid w:val="005D2E32"/>
    <w:rsid w:val="007176C8"/>
    <w:rsid w:val="007E0CCB"/>
    <w:rsid w:val="008072D0"/>
    <w:rsid w:val="008639D2"/>
    <w:rsid w:val="0097024B"/>
    <w:rsid w:val="00C44FDB"/>
    <w:rsid w:val="00C9302A"/>
    <w:rsid w:val="00E24BD5"/>
    <w:rsid w:val="00FA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CB"/>
  </w:style>
  <w:style w:type="paragraph" w:styleId="1">
    <w:name w:val="heading 1"/>
    <w:basedOn w:val="a"/>
    <w:next w:val="a"/>
    <w:link w:val="10"/>
    <w:qFormat/>
    <w:rsid w:val="002019AA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0CCB"/>
    <w:pPr>
      <w:autoSpaceDE w:val="0"/>
      <w:autoSpaceDN w:val="0"/>
      <w:adjustRightInd w:val="0"/>
      <w:spacing w:after="0" w:line="240" w:lineRule="auto"/>
    </w:pPr>
    <w:rPr>
      <w:rFonts w:ascii="Mentone Lig" w:hAnsi="Mentone Lig" w:cs="Mentone Lig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2019A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863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39D2"/>
  </w:style>
  <w:style w:type="paragraph" w:styleId="a5">
    <w:name w:val="footer"/>
    <w:basedOn w:val="a"/>
    <w:link w:val="a6"/>
    <w:uiPriority w:val="99"/>
    <w:unhideWhenUsed/>
    <w:rsid w:val="00863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3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CB"/>
  </w:style>
  <w:style w:type="paragraph" w:styleId="1">
    <w:name w:val="heading 1"/>
    <w:basedOn w:val="a"/>
    <w:next w:val="a"/>
    <w:link w:val="10"/>
    <w:qFormat/>
    <w:rsid w:val="002019AA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0CCB"/>
    <w:pPr>
      <w:autoSpaceDE w:val="0"/>
      <w:autoSpaceDN w:val="0"/>
      <w:adjustRightInd w:val="0"/>
      <w:spacing w:after="0" w:line="240" w:lineRule="auto"/>
    </w:pPr>
    <w:rPr>
      <w:rFonts w:ascii="Mentone Lig" w:hAnsi="Mentone Lig" w:cs="Mentone Lig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2019A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863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39D2"/>
  </w:style>
  <w:style w:type="paragraph" w:styleId="a5">
    <w:name w:val="footer"/>
    <w:basedOn w:val="a"/>
    <w:link w:val="a6"/>
    <w:uiPriority w:val="99"/>
    <w:unhideWhenUsed/>
    <w:rsid w:val="00863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3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F5481-8834-4B7E-A94B-49F17185F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2017-10-30T12:22:00Z</dcterms:created>
  <dcterms:modified xsi:type="dcterms:W3CDTF">2018-10-19T08:27:00Z</dcterms:modified>
</cp:coreProperties>
</file>