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2A" w:rsidRDefault="00C4542A" w:rsidP="00C4542A">
      <w:pPr>
        <w:keepNext/>
        <w:tabs>
          <w:tab w:val="left" w:pos="708"/>
        </w:tabs>
        <w:spacing w:after="0" w:line="240" w:lineRule="auto"/>
        <w:ind w:left="2127"/>
        <w:contextualSpacing/>
        <w:jc w:val="right"/>
        <w:outlineLvl w:val="0"/>
        <w:rPr>
          <w:rFonts w:ascii="Times New Roman" w:hAnsi="Times New Roman"/>
          <w:kern w:val="28"/>
          <w:sz w:val="24"/>
          <w:szCs w:val="20"/>
          <w:lang w:eastAsia="ru-RU"/>
        </w:rPr>
      </w:pPr>
      <w:r w:rsidRPr="00C4542A">
        <w:rPr>
          <w:rFonts w:ascii="Times New Roman" w:hAnsi="Times New Roman"/>
          <w:kern w:val="28"/>
          <w:sz w:val="24"/>
          <w:szCs w:val="20"/>
          <w:lang w:eastAsia="ru-RU"/>
        </w:rPr>
        <w:t>Приложение к письму</w:t>
      </w:r>
    </w:p>
    <w:p w:rsidR="00C4542A" w:rsidRPr="00C4542A" w:rsidRDefault="00C4542A" w:rsidP="00C4542A">
      <w:pPr>
        <w:keepNext/>
        <w:tabs>
          <w:tab w:val="left" w:pos="708"/>
        </w:tabs>
        <w:spacing w:after="0" w:line="240" w:lineRule="auto"/>
        <w:ind w:left="2127"/>
        <w:contextualSpacing/>
        <w:jc w:val="right"/>
        <w:outlineLvl w:val="0"/>
        <w:rPr>
          <w:rFonts w:ascii="Times New Roman" w:hAnsi="Times New Roman"/>
          <w:kern w:val="28"/>
          <w:sz w:val="8"/>
          <w:szCs w:val="20"/>
          <w:lang w:eastAsia="ru-RU"/>
        </w:rPr>
      </w:pPr>
    </w:p>
    <w:p w:rsidR="00A25F74" w:rsidRPr="005C0104" w:rsidRDefault="00C4542A" w:rsidP="00A25F74">
      <w:pPr>
        <w:keepNext/>
        <w:tabs>
          <w:tab w:val="left" w:pos="708"/>
        </w:tabs>
        <w:spacing w:after="0" w:line="240" w:lineRule="auto"/>
        <w:ind w:left="2127"/>
        <w:contextualSpacing/>
        <w:jc w:val="center"/>
        <w:outlineLvl w:val="0"/>
        <w:rPr>
          <w:rFonts w:ascii="Times New Roman" w:hAnsi="Times New Roman"/>
          <w:b/>
          <w:bCs/>
          <w:caps/>
          <w:kern w:val="28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47625</wp:posOffset>
            </wp:positionV>
            <wp:extent cx="1257300" cy="429260"/>
            <wp:effectExtent l="0" t="0" r="0" b="889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F74" w:rsidRPr="005C0104">
        <w:rPr>
          <w:rFonts w:ascii="Times New Roman" w:hAnsi="Times New Roman"/>
          <w:b/>
          <w:kern w:val="28"/>
          <w:sz w:val="24"/>
          <w:szCs w:val="20"/>
          <w:lang w:eastAsia="ru-RU"/>
        </w:rPr>
        <w:t>ОБРАЗОВАТЕЛЬНЫЙ ФОНД «ТАЛАНТ И УСПЕХ»</w:t>
      </w:r>
    </w:p>
    <w:p w:rsidR="00A25F74" w:rsidRPr="005C0104" w:rsidRDefault="00A25F74" w:rsidP="00A25F74">
      <w:pPr>
        <w:spacing w:after="0" w:line="240" w:lineRule="auto"/>
        <w:ind w:left="212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0104">
        <w:rPr>
          <w:rFonts w:ascii="Times New Roman" w:hAnsi="Times New Roman"/>
          <w:b/>
          <w:sz w:val="24"/>
          <w:szCs w:val="24"/>
          <w:lang w:eastAsia="ru-RU"/>
        </w:rPr>
        <w:t>(ФОНД «ТАЛАНТ И УСПЕХ»)</w:t>
      </w:r>
    </w:p>
    <w:p w:rsidR="00666BAD" w:rsidRPr="00C4542A" w:rsidRDefault="00666BAD" w:rsidP="002404FC">
      <w:pPr>
        <w:spacing w:line="240" w:lineRule="auto"/>
        <w:contextualSpacing/>
        <w:rPr>
          <w:rFonts w:ascii="Times New Roman" w:hAnsi="Times New Roman" w:cs="Times New Roman"/>
          <w:b/>
          <w:i/>
          <w:sz w:val="12"/>
          <w:szCs w:val="28"/>
        </w:rPr>
      </w:pPr>
    </w:p>
    <w:p w:rsidR="00666BAD" w:rsidRPr="001C2BC1" w:rsidRDefault="00666BAD" w:rsidP="00C4542A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1C2BC1">
        <w:rPr>
          <w:rFonts w:ascii="Times New Roman" w:hAnsi="Times New Roman" w:cs="Times New Roman"/>
          <w:b/>
          <w:i/>
          <w:sz w:val="26"/>
          <w:szCs w:val="26"/>
        </w:rPr>
        <w:t xml:space="preserve">С </w:t>
      </w:r>
      <w:r w:rsidR="00F07E00" w:rsidRPr="001C2BC1">
        <w:rPr>
          <w:rFonts w:ascii="Times New Roman" w:hAnsi="Times New Roman" w:cs="Times New Roman"/>
          <w:b/>
          <w:i/>
          <w:sz w:val="26"/>
          <w:szCs w:val="26"/>
        </w:rPr>
        <w:t>26</w:t>
      </w:r>
      <w:r w:rsidRPr="001C2BC1">
        <w:rPr>
          <w:rFonts w:ascii="Times New Roman" w:hAnsi="Times New Roman" w:cs="Times New Roman"/>
          <w:b/>
          <w:i/>
          <w:sz w:val="26"/>
          <w:szCs w:val="26"/>
        </w:rPr>
        <w:t xml:space="preserve"> по </w:t>
      </w:r>
      <w:r w:rsidR="00F07E00" w:rsidRPr="001C2BC1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Pr="001C2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90FA7" w:rsidRPr="001C2BC1">
        <w:rPr>
          <w:rFonts w:ascii="Times New Roman" w:hAnsi="Times New Roman" w:cs="Times New Roman"/>
          <w:b/>
          <w:i/>
          <w:sz w:val="26"/>
          <w:szCs w:val="26"/>
        </w:rPr>
        <w:t>сентября</w:t>
      </w:r>
      <w:r w:rsidRPr="001C2BC1">
        <w:rPr>
          <w:rFonts w:ascii="Times New Roman" w:hAnsi="Times New Roman" w:cs="Times New Roman"/>
          <w:b/>
          <w:i/>
          <w:sz w:val="26"/>
          <w:szCs w:val="26"/>
        </w:rPr>
        <w:t xml:space="preserve"> 2016 года Фонд «Талант и успех»</w:t>
      </w:r>
    </w:p>
    <w:p w:rsidR="00271F90" w:rsidRPr="001C2BC1" w:rsidRDefault="00371FE2" w:rsidP="00271F9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C2BC1">
        <w:rPr>
          <w:rFonts w:ascii="Times New Roman" w:hAnsi="Times New Roman" w:cs="Times New Roman"/>
          <w:b/>
          <w:i/>
          <w:sz w:val="26"/>
          <w:szCs w:val="26"/>
        </w:rPr>
        <w:t>проводит семинар</w:t>
      </w:r>
      <w:r w:rsidR="00D90FA7" w:rsidRPr="001C2BC1">
        <w:rPr>
          <w:rFonts w:ascii="Times New Roman" w:hAnsi="Times New Roman" w:cs="Times New Roman"/>
          <w:b/>
          <w:i/>
          <w:sz w:val="26"/>
          <w:szCs w:val="26"/>
        </w:rPr>
        <w:t xml:space="preserve"> для педагогов</w:t>
      </w:r>
      <w:r w:rsidR="00666BAD" w:rsidRPr="001C2BC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D90FA7" w:rsidRPr="001C2BC1" w:rsidRDefault="00666BAD" w:rsidP="00271F9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C2BC1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D90FA7" w:rsidRPr="001C2BC1">
        <w:rPr>
          <w:rFonts w:ascii="Times New Roman" w:hAnsi="Times New Roman" w:cs="Times New Roman"/>
          <w:b/>
          <w:i/>
          <w:sz w:val="26"/>
          <w:szCs w:val="26"/>
        </w:rPr>
        <w:t>Проектное творчество детей и молодежи: </w:t>
      </w:r>
    </w:p>
    <w:p w:rsidR="00666BAD" w:rsidRPr="001C2BC1" w:rsidRDefault="00D90FA7" w:rsidP="00271F9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C2BC1">
        <w:rPr>
          <w:rFonts w:ascii="Times New Roman" w:hAnsi="Times New Roman" w:cs="Times New Roman"/>
          <w:b/>
          <w:i/>
          <w:sz w:val="26"/>
          <w:szCs w:val="26"/>
        </w:rPr>
        <w:t xml:space="preserve">от потенциала </w:t>
      </w:r>
      <w:r w:rsidR="004E05D8" w:rsidRPr="001C2BC1">
        <w:rPr>
          <w:rFonts w:ascii="Times New Roman" w:hAnsi="Times New Roman" w:cs="Times New Roman"/>
          <w:b/>
          <w:i/>
          <w:sz w:val="26"/>
          <w:szCs w:val="26"/>
        </w:rPr>
        <w:t xml:space="preserve">идей </w:t>
      </w:r>
      <w:r w:rsidRPr="001C2BC1">
        <w:rPr>
          <w:rFonts w:ascii="Times New Roman" w:hAnsi="Times New Roman" w:cs="Times New Roman"/>
          <w:b/>
          <w:i/>
          <w:sz w:val="26"/>
          <w:szCs w:val="26"/>
        </w:rPr>
        <w:t>к капитализации решений</w:t>
      </w:r>
      <w:r w:rsidR="00666BAD" w:rsidRPr="001C2BC1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C4542A" w:rsidRPr="00C4542A" w:rsidRDefault="00C4542A" w:rsidP="00C45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28"/>
          <w:lang w:eastAsia="ru-RU"/>
        </w:rPr>
      </w:pPr>
    </w:p>
    <w:p w:rsidR="002404FC" w:rsidRDefault="002404FC" w:rsidP="004E05D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E05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Продолжительность семинара: </w:t>
      </w:r>
      <w:r w:rsidR="002729AB"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дн</w:t>
      </w:r>
      <w:r w:rsidR="00E115E0"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ей </w:t>
      </w:r>
      <w:r w:rsidR="00DD6BFB"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объеме </w:t>
      </w:r>
      <w:r w:rsidR="002729AB"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56</w:t>
      </w:r>
      <w:r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час</w:t>
      </w:r>
      <w:r w:rsidR="002729AB"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ов</w:t>
      </w:r>
      <w:r w:rsid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(из них 36 аудиторных час</w:t>
      </w:r>
      <w:r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CD1B05"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4E05D8" w:rsidRPr="001C2BC1" w:rsidRDefault="004E05D8" w:rsidP="004E05D8">
      <w:pPr>
        <w:spacing w:after="0" w:line="180" w:lineRule="exact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CD1B05" w:rsidRDefault="00666BAD" w:rsidP="00666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05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проведения</w:t>
      </w:r>
      <w:r w:rsidR="002404FC" w:rsidRPr="004E05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семинар</w:t>
      </w:r>
      <w:r w:rsidR="00801025" w:rsidRPr="004E05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4E05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: </w:t>
      </w:r>
      <w:r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г. Сочи (Адлерский район), Олимпийский проспект, </w:t>
      </w:r>
      <w:r w:rsidR="00801025"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40</w:t>
      </w:r>
      <w:r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01025" w:rsidRPr="004E05D8">
        <w:rPr>
          <w:rFonts w:ascii="Times New Roman" w:hAnsi="Times New Roman" w:cs="Times New Roman"/>
          <w:sz w:val="26"/>
          <w:szCs w:val="26"/>
        </w:rPr>
        <w:t>Образовательный центр</w:t>
      </w:r>
      <w:r w:rsidRPr="004E05D8">
        <w:rPr>
          <w:rFonts w:ascii="Times New Roman" w:hAnsi="Times New Roman" w:cs="Times New Roman"/>
          <w:sz w:val="26"/>
          <w:szCs w:val="26"/>
        </w:rPr>
        <w:t xml:space="preserve"> «Сириус»</w:t>
      </w:r>
      <w:r w:rsidR="001C2BC1">
        <w:rPr>
          <w:rFonts w:ascii="Times New Roman" w:hAnsi="Times New Roman" w:cs="Times New Roman"/>
          <w:sz w:val="26"/>
          <w:szCs w:val="26"/>
        </w:rPr>
        <w:t xml:space="preserve">, </w:t>
      </w:r>
      <w:r w:rsidR="001C2BC1" w:rsidRPr="004E05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Олимпийский проспект, </w:t>
      </w:r>
      <w:r w:rsidR="001C2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1, Парк науки и искусства «Сириус»</w:t>
      </w:r>
    </w:p>
    <w:p w:rsidR="001C2BC1" w:rsidRPr="001C2BC1" w:rsidRDefault="001C2BC1" w:rsidP="00666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304C" w:rsidRPr="004E05D8" w:rsidRDefault="003535DF" w:rsidP="00666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05D8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r w:rsidR="002404FC" w:rsidRPr="004E05D8">
        <w:rPr>
          <w:rFonts w:ascii="Times New Roman" w:hAnsi="Times New Roman" w:cs="Times New Roman"/>
          <w:b/>
          <w:sz w:val="26"/>
          <w:szCs w:val="26"/>
        </w:rPr>
        <w:t xml:space="preserve">размещения </w:t>
      </w:r>
      <w:r w:rsidR="002404FC" w:rsidRPr="004E05D8">
        <w:rPr>
          <w:rFonts w:ascii="Times New Roman" w:hAnsi="Times New Roman" w:cs="Times New Roman"/>
          <w:sz w:val="26"/>
          <w:szCs w:val="26"/>
        </w:rPr>
        <w:t>Адлерский район, ул. Парусная, д. 10 (</w:t>
      </w:r>
      <w:r w:rsidR="00801025" w:rsidRPr="004E05D8">
        <w:rPr>
          <w:rFonts w:ascii="Times New Roman" w:hAnsi="Times New Roman" w:cs="Times New Roman"/>
          <w:sz w:val="26"/>
          <w:szCs w:val="26"/>
        </w:rPr>
        <w:t>территория Фонда «Талант и успех»</w:t>
      </w:r>
      <w:r w:rsidR="002404FC" w:rsidRPr="004E05D8">
        <w:rPr>
          <w:rFonts w:ascii="Times New Roman" w:hAnsi="Times New Roman" w:cs="Times New Roman"/>
          <w:sz w:val="26"/>
          <w:szCs w:val="26"/>
        </w:rPr>
        <w:t>)</w:t>
      </w:r>
      <w:r w:rsidR="00CD1B05" w:rsidRPr="004E05D8">
        <w:rPr>
          <w:rFonts w:ascii="Times New Roman" w:hAnsi="Times New Roman" w:cs="Times New Roman"/>
          <w:sz w:val="26"/>
          <w:szCs w:val="26"/>
        </w:rPr>
        <w:t>.</w:t>
      </w:r>
    </w:p>
    <w:p w:rsidR="00CD1B05" w:rsidRPr="004E05D8" w:rsidRDefault="00CD1B05" w:rsidP="00CD1B05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i/>
          <w:color w:val="000000"/>
          <w:sz w:val="26"/>
          <w:szCs w:val="26"/>
          <w:lang w:eastAsia="ru-RU"/>
        </w:rPr>
      </w:pPr>
      <w:r w:rsidRPr="004E05D8">
        <w:rPr>
          <w:rFonts w:ascii="Times New Roman" w:eastAsia="Calibri" w:hAnsi="Times New Roman"/>
          <w:b/>
          <w:bCs/>
          <w:i/>
          <w:color w:val="000000"/>
          <w:sz w:val="26"/>
          <w:szCs w:val="26"/>
          <w:lang w:eastAsia="ru-RU"/>
        </w:rPr>
        <w:t>Возможно самостоятельное размещение.</w:t>
      </w:r>
    </w:p>
    <w:p w:rsidR="0075304C" w:rsidRPr="001C2BC1" w:rsidRDefault="0075304C" w:rsidP="00CD1B05">
      <w:pPr>
        <w:pStyle w:val="ac"/>
        <w:spacing w:before="0" w:beforeAutospacing="0" w:after="0" w:afterAutospacing="0"/>
        <w:contextualSpacing/>
        <w:jc w:val="both"/>
        <w:rPr>
          <w:b/>
          <w:sz w:val="16"/>
          <w:szCs w:val="16"/>
          <w:shd w:val="clear" w:color="auto" w:fill="FFFFFF"/>
        </w:rPr>
      </w:pPr>
    </w:p>
    <w:p w:rsidR="00C92131" w:rsidRPr="004E05D8" w:rsidRDefault="00C92131" w:rsidP="00091515">
      <w:pPr>
        <w:pStyle w:val="ac"/>
        <w:spacing w:before="0" w:beforeAutospacing="0" w:after="0" w:afterAutospacing="0" w:line="240" w:lineRule="exact"/>
        <w:contextualSpacing/>
        <w:jc w:val="both"/>
        <w:rPr>
          <w:b/>
          <w:sz w:val="26"/>
          <w:szCs w:val="26"/>
          <w:shd w:val="clear" w:color="auto" w:fill="FFFFFF"/>
        </w:rPr>
      </w:pPr>
      <w:r w:rsidRPr="004E05D8">
        <w:rPr>
          <w:b/>
          <w:sz w:val="26"/>
          <w:szCs w:val="26"/>
          <w:shd w:val="clear" w:color="auto" w:fill="FFFFFF"/>
        </w:rPr>
        <w:t xml:space="preserve">По итогам </w:t>
      </w:r>
      <w:r w:rsidRPr="004E05D8">
        <w:rPr>
          <w:b/>
          <w:bCs/>
          <w:sz w:val="26"/>
          <w:szCs w:val="26"/>
          <w:shd w:val="clear" w:color="auto" w:fill="FFFFFF"/>
        </w:rPr>
        <w:t xml:space="preserve">программы </w:t>
      </w:r>
      <w:r w:rsidR="00487220" w:rsidRPr="004E05D8">
        <w:rPr>
          <w:b/>
          <w:bCs/>
          <w:sz w:val="26"/>
          <w:szCs w:val="26"/>
          <w:shd w:val="clear" w:color="auto" w:fill="FFFFFF"/>
        </w:rPr>
        <w:t>пят</w:t>
      </w:r>
      <w:r w:rsidR="00E115E0" w:rsidRPr="004E05D8">
        <w:rPr>
          <w:b/>
          <w:bCs/>
          <w:sz w:val="26"/>
          <w:szCs w:val="26"/>
          <w:shd w:val="clear" w:color="auto" w:fill="FFFFFF"/>
        </w:rPr>
        <w:t>и</w:t>
      </w:r>
      <w:r w:rsidRPr="004E05D8">
        <w:rPr>
          <w:b/>
          <w:bCs/>
          <w:sz w:val="26"/>
          <w:szCs w:val="26"/>
          <w:shd w:val="clear" w:color="auto" w:fill="FFFFFF"/>
        </w:rPr>
        <w:t xml:space="preserve">дневного семинара </w:t>
      </w:r>
      <w:r w:rsidRPr="004E05D8">
        <w:rPr>
          <w:rStyle w:val="apple-converted-space"/>
          <w:b/>
          <w:sz w:val="26"/>
          <w:szCs w:val="26"/>
          <w:shd w:val="clear" w:color="auto" w:fill="FFFFFF"/>
        </w:rPr>
        <w:t>участники</w:t>
      </w:r>
      <w:r w:rsidRPr="004E05D8">
        <w:rPr>
          <w:b/>
          <w:sz w:val="26"/>
          <w:szCs w:val="26"/>
          <w:shd w:val="clear" w:color="auto" w:fill="FFFFFF"/>
        </w:rPr>
        <w:t xml:space="preserve"> получают удостоверение о повышении квалификации в объеме </w:t>
      </w:r>
      <w:r w:rsidR="006850E6" w:rsidRPr="004E05D8">
        <w:rPr>
          <w:b/>
          <w:sz w:val="26"/>
          <w:szCs w:val="26"/>
          <w:shd w:val="clear" w:color="auto" w:fill="FFFFFF"/>
        </w:rPr>
        <w:t>56</w:t>
      </w:r>
      <w:r w:rsidRPr="004E05D8">
        <w:rPr>
          <w:b/>
          <w:sz w:val="26"/>
          <w:szCs w:val="26"/>
          <w:shd w:val="clear" w:color="auto" w:fill="FFFFFF"/>
        </w:rPr>
        <w:t xml:space="preserve"> часов.</w:t>
      </w:r>
    </w:p>
    <w:p w:rsidR="00666BAD" w:rsidRPr="001C2BC1" w:rsidRDefault="00666BAD" w:rsidP="00666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90FA7" w:rsidRPr="004E05D8" w:rsidRDefault="00666BAD" w:rsidP="00D90F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05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Целевая аудитория:</w:t>
      </w:r>
      <w:r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4A2D"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руководители и специалисты органов управления образованием, институтов развития образования, руководители образовательных организаций и педагоги</w:t>
      </w:r>
      <w:r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среднего общего и дополнительного образования</w:t>
      </w:r>
      <w:r w:rsidR="00487220"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ориентированные на организацию и сопровождение проектной и исследовательской деятельности учащихся, а также преподаватели </w:t>
      </w:r>
      <w:r w:rsidR="00487220"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организаций </w:t>
      </w:r>
      <w:r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</w:t>
      </w:r>
      <w:r w:rsidR="00BD3E85"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3E85"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профессионального образования</w:t>
      </w:r>
      <w:r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осуществляющие </w:t>
      </w:r>
      <w:proofErr w:type="spellStart"/>
      <w:r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довузовскую</w:t>
      </w:r>
      <w:proofErr w:type="spellEnd"/>
      <w:r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профильную подготовку одаренных школьни</w:t>
      </w:r>
      <w:r w:rsidR="00D90FA7"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ков и </w:t>
      </w:r>
      <w:proofErr w:type="spellStart"/>
      <w:r w:rsidR="00D90FA7"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профориентационную</w:t>
      </w:r>
      <w:proofErr w:type="spellEnd"/>
      <w:r w:rsidR="00D90FA7"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работу; </w:t>
      </w:r>
      <w:r w:rsidR="00D90FA7" w:rsidRPr="004E05D8">
        <w:rPr>
          <w:rFonts w:ascii="Times New Roman" w:hAnsi="Times New Roman" w:cs="Times New Roman"/>
          <w:sz w:val="26"/>
          <w:szCs w:val="26"/>
        </w:rPr>
        <w:t>партнерские организации Госпрограммы «Стратегическое управление талантами».</w:t>
      </w:r>
      <w:r w:rsidR="00D90FA7" w:rsidRPr="004E05D8">
        <w:rPr>
          <w:sz w:val="26"/>
          <w:szCs w:val="26"/>
        </w:rPr>
        <w:t xml:space="preserve"> </w:t>
      </w:r>
    </w:p>
    <w:p w:rsidR="0062153D" w:rsidRPr="001C2BC1" w:rsidRDefault="0062153D" w:rsidP="00091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</w:pPr>
    </w:p>
    <w:p w:rsidR="00E04A2D" w:rsidRPr="004E05D8" w:rsidRDefault="00E04A2D" w:rsidP="00091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05D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Цель проведения семинара</w:t>
      </w:r>
      <w:r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распространение опыта </w:t>
      </w:r>
      <w:r w:rsidR="00091D2A"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проектирования и </w:t>
      </w:r>
      <w:r w:rsidR="00091D2A" w:rsidRPr="004E05D8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9A0C48" w:rsidRPr="004E05D8">
        <w:rPr>
          <w:rFonts w:ascii="Times New Roman" w:hAnsi="Times New Roman" w:cs="Times New Roman"/>
          <w:sz w:val="26"/>
          <w:szCs w:val="26"/>
        </w:rPr>
        <w:t xml:space="preserve">инновационных образовательных технологий, </w:t>
      </w:r>
      <w:r w:rsidR="00881F18" w:rsidRPr="004E05D8">
        <w:rPr>
          <w:rFonts w:ascii="Times New Roman" w:hAnsi="Times New Roman" w:cs="Times New Roman"/>
          <w:sz w:val="26"/>
          <w:szCs w:val="26"/>
        </w:rPr>
        <w:t>способствующих интеллектуальному саморазвитию учащихся</w:t>
      </w:r>
      <w:r w:rsidR="00091D2A" w:rsidRPr="004E05D8">
        <w:rPr>
          <w:rFonts w:ascii="Times New Roman" w:hAnsi="Times New Roman" w:cs="Times New Roman"/>
          <w:sz w:val="26"/>
          <w:szCs w:val="26"/>
        </w:rPr>
        <w:t xml:space="preserve"> </w:t>
      </w:r>
      <w:r w:rsidR="009A0C48" w:rsidRPr="004E05D8">
        <w:rPr>
          <w:rFonts w:ascii="Times New Roman" w:hAnsi="Times New Roman" w:cs="Times New Roman"/>
          <w:sz w:val="26"/>
          <w:szCs w:val="26"/>
        </w:rPr>
        <w:t xml:space="preserve">школ и </w:t>
      </w:r>
      <w:r w:rsidR="00E42A37" w:rsidRPr="004E05D8">
        <w:rPr>
          <w:rFonts w:ascii="Times New Roman" w:hAnsi="Times New Roman" w:cs="Times New Roman"/>
          <w:sz w:val="26"/>
          <w:szCs w:val="26"/>
        </w:rPr>
        <w:t xml:space="preserve">молодежи, </w:t>
      </w:r>
      <w:r w:rsidR="009A0C48" w:rsidRPr="004E05D8">
        <w:rPr>
          <w:rFonts w:ascii="Times New Roman" w:hAnsi="Times New Roman" w:cs="Times New Roman"/>
          <w:sz w:val="26"/>
          <w:szCs w:val="26"/>
        </w:rPr>
        <w:t xml:space="preserve">определению </w:t>
      </w:r>
      <w:r w:rsidR="00881F18" w:rsidRPr="004E05D8">
        <w:rPr>
          <w:rFonts w:ascii="Times New Roman" w:hAnsi="Times New Roman" w:cs="Times New Roman"/>
          <w:sz w:val="26"/>
          <w:szCs w:val="26"/>
        </w:rPr>
        <w:t xml:space="preserve">их </w:t>
      </w:r>
      <w:r w:rsidR="00A34547" w:rsidRPr="004E05D8">
        <w:rPr>
          <w:rFonts w:ascii="Times New Roman" w:hAnsi="Times New Roman" w:cs="Times New Roman"/>
          <w:sz w:val="26"/>
          <w:szCs w:val="26"/>
        </w:rPr>
        <w:t>личной образовательной</w:t>
      </w:r>
      <w:r w:rsidR="00881F18" w:rsidRPr="004E05D8">
        <w:rPr>
          <w:rFonts w:ascii="Times New Roman" w:hAnsi="Times New Roman" w:cs="Times New Roman"/>
          <w:sz w:val="26"/>
          <w:szCs w:val="26"/>
        </w:rPr>
        <w:t xml:space="preserve"> и профессиональной </w:t>
      </w:r>
      <w:r w:rsidR="009A0C48" w:rsidRPr="004E05D8">
        <w:rPr>
          <w:rFonts w:ascii="Times New Roman" w:hAnsi="Times New Roman" w:cs="Times New Roman"/>
          <w:sz w:val="26"/>
          <w:szCs w:val="26"/>
        </w:rPr>
        <w:t>траектории</w:t>
      </w:r>
      <w:r w:rsidR="00091D2A" w:rsidRPr="004E05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153D" w:rsidRPr="001C2BC1" w:rsidRDefault="0062153D" w:rsidP="00666BAD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666BAD" w:rsidRPr="004E05D8" w:rsidRDefault="00573ED6" w:rsidP="00666BAD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4E05D8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З</w:t>
      </w:r>
      <w:r w:rsidR="00666BAD" w:rsidRPr="004E05D8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адачи семинар</w:t>
      </w:r>
      <w:r w:rsidRPr="004E05D8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а</w:t>
      </w:r>
      <w:r w:rsidR="00CD5101" w:rsidRPr="004E05D8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:</w:t>
      </w:r>
      <w:r w:rsidR="00A813BC" w:rsidRPr="004E05D8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E42A37" w:rsidRPr="004E05D8" w:rsidRDefault="00E42A37" w:rsidP="00E42A37">
      <w:pPr>
        <w:pStyle w:val="ab"/>
        <w:numPr>
          <w:ilvl w:val="0"/>
          <w:numId w:val="7"/>
        </w:numPr>
        <w:tabs>
          <w:tab w:val="left" w:pos="426"/>
        </w:tabs>
        <w:ind w:left="284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повышение уровня знаний и педагогических компетенций педагогов по </w:t>
      </w:r>
    </w:p>
    <w:p w:rsidR="00881F18" w:rsidRPr="004E05D8" w:rsidRDefault="00E42A37" w:rsidP="00E42A37">
      <w:pPr>
        <w:pStyle w:val="ab"/>
        <w:tabs>
          <w:tab w:val="left" w:pos="426"/>
        </w:tabs>
        <w:ind w:left="-76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>организации и развитию творческой среды для выявления, поддержки и сопровождения одаренных детей и талантливой молодежи;</w:t>
      </w:r>
      <w:r w:rsidR="00881F18"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E42A37" w:rsidRPr="004E05D8" w:rsidRDefault="00E42A37" w:rsidP="00E42A37">
      <w:pPr>
        <w:pStyle w:val="ab"/>
        <w:numPr>
          <w:ilvl w:val="0"/>
          <w:numId w:val="7"/>
        </w:numPr>
        <w:tabs>
          <w:tab w:val="left" w:pos="426"/>
        </w:tabs>
        <w:ind w:left="284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развитие компетенций в сфере использования современных нормативных </w:t>
      </w:r>
    </w:p>
    <w:p w:rsidR="00E42A37" w:rsidRPr="004E05D8" w:rsidRDefault="00E42A37" w:rsidP="00E42A37">
      <w:pPr>
        <w:pStyle w:val="ab"/>
        <w:tabs>
          <w:tab w:val="left" w:pos="426"/>
        </w:tabs>
        <w:ind w:left="-76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документов, поддерживающих проектный подход и творческое развитие </w:t>
      </w:r>
      <w:r w:rsidR="008358CE"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детей и </w:t>
      </w:r>
      <w:r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молодежи;</w:t>
      </w:r>
    </w:p>
    <w:p w:rsidR="00897114" w:rsidRPr="004E05D8" w:rsidRDefault="00897114" w:rsidP="002729AB">
      <w:pPr>
        <w:pStyle w:val="ab"/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повышение уровня методического мастерства педагогов, осуществляющих подготовку </w:t>
      </w:r>
      <w:r w:rsidR="00E42A37"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>талантлив</w:t>
      </w:r>
      <w:r w:rsidR="008358CE"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>ых детей и</w:t>
      </w:r>
      <w:r w:rsidR="00E42A37"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молодежи</w:t>
      </w:r>
      <w:r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 участию в </w:t>
      </w:r>
      <w:r w:rsidR="00E42A37"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творческих </w:t>
      </w:r>
      <w:r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конкурсах</w:t>
      </w:r>
      <w:r w:rsidR="00E42A37"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>, конкурсах</w:t>
      </w:r>
      <w:r w:rsidRPr="004E05D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исследовательских работ и проектов разного уровня;</w:t>
      </w:r>
    </w:p>
    <w:p w:rsidR="00666BAD" w:rsidRPr="004E05D8" w:rsidRDefault="00F443BA" w:rsidP="00EB5CC3">
      <w:pPr>
        <w:pStyle w:val="ab"/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4E05D8">
        <w:rPr>
          <w:rFonts w:ascii="Times New Roman" w:hAnsi="Times New Roman" w:cs="Times New Roman"/>
          <w:sz w:val="26"/>
          <w:szCs w:val="26"/>
        </w:rPr>
        <w:t xml:space="preserve">освоение </w:t>
      </w:r>
      <w:r w:rsidR="00666BAD" w:rsidRPr="004E05D8">
        <w:rPr>
          <w:rFonts w:ascii="Times New Roman" w:hAnsi="Times New Roman" w:cs="Times New Roman"/>
          <w:sz w:val="26"/>
          <w:szCs w:val="26"/>
        </w:rPr>
        <w:t xml:space="preserve">практико-ориентированных </w:t>
      </w:r>
      <w:r w:rsidRPr="004E05D8">
        <w:rPr>
          <w:rFonts w:ascii="Times New Roman" w:hAnsi="Times New Roman" w:cs="Times New Roman"/>
          <w:sz w:val="26"/>
          <w:szCs w:val="26"/>
        </w:rPr>
        <w:t xml:space="preserve">интерактивных </w:t>
      </w:r>
      <w:r w:rsidR="00666BAD" w:rsidRPr="004E05D8">
        <w:rPr>
          <w:rFonts w:ascii="Times New Roman" w:hAnsi="Times New Roman" w:cs="Times New Roman"/>
          <w:sz w:val="26"/>
          <w:szCs w:val="26"/>
        </w:rPr>
        <w:t xml:space="preserve">форм и инструментов обучения </w:t>
      </w:r>
      <w:r w:rsidR="008358CE" w:rsidRPr="004E05D8">
        <w:rPr>
          <w:rFonts w:ascii="Times New Roman" w:hAnsi="Times New Roman" w:cs="Times New Roman"/>
          <w:sz w:val="26"/>
          <w:szCs w:val="26"/>
        </w:rPr>
        <w:t>детей и молодежи</w:t>
      </w:r>
      <w:r w:rsidR="00666BAD" w:rsidRPr="004E05D8">
        <w:rPr>
          <w:rFonts w:ascii="Times New Roman" w:hAnsi="Times New Roman" w:cs="Times New Roman"/>
          <w:sz w:val="26"/>
          <w:szCs w:val="26"/>
        </w:rPr>
        <w:t xml:space="preserve"> по актуальным направлениям науки, техники и технологий.</w:t>
      </w:r>
    </w:p>
    <w:p w:rsidR="0062153D" w:rsidRPr="001C2BC1" w:rsidRDefault="0062153D" w:rsidP="00666BAD">
      <w:pPr>
        <w:pStyle w:val="ac"/>
        <w:spacing w:before="0" w:beforeAutospacing="0" w:after="0" w:afterAutospacing="0"/>
        <w:contextualSpacing/>
        <w:jc w:val="both"/>
        <w:rPr>
          <w:b/>
          <w:sz w:val="18"/>
          <w:szCs w:val="18"/>
          <w:u w:val="single"/>
        </w:rPr>
      </w:pPr>
    </w:p>
    <w:p w:rsidR="00EA3568" w:rsidRPr="004E05D8" w:rsidRDefault="00666BAD" w:rsidP="00EA3568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E05D8">
        <w:rPr>
          <w:b/>
          <w:sz w:val="26"/>
          <w:szCs w:val="26"/>
          <w:u w:val="single"/>
        </w:rPr>
        <w:t>Программа семинар</w:t>
      </w:r>
      <w:r w:rsidR="00A214E7" w:rsidRPr="004E05D8">
        <w:rPr>
          <w:b/>
          <w:sz w:val="26"/>
          <w:szCs w:val="26"/>
          <w:u w:val="single"/>
        </w:rPr>
        <w:t>а</w:t>
      </w:r>
      <w:r w:rsidRPr="004E05D8">
        <w:rPr>
          <w:sz w:val="26"/>
          <w:szCs w:val="26"/>
        </w:rPr>
        <w:t xml:space="preserve"> ориентирована на</w:t>
      </w:r>
      <w:r w:rsidR="00632A18" w:rsidRPr="004E05D8">
        <w:rPr>
          <w:sz w:val="26"/>
          <w:szCs w:val="26"/>
        </w:rPr>
        <w:t xml:space="preserve"> </w:t>
      </w:r>
      <w:r w:rsidR="00DD6BFB" w:rsidRPr="004E05D8">
        <w:rPr>
          <w:rFonts w:eastAsia="Times New Roman"/>
          <w:color w:val="000000"/>
          <w:sz w:val="26"/>
          <w:szCs w:val="26"/>
        </w:rPr>
        <w:t>педагогов</w:t>
      </w:r>
      <w:r w:rsidRPr="004E05D8">
        <w:rPr>
          <w:sz w:val="26"/>
          <w:szCs w:val="26"/>
        </w:rPr>
        <w:t xml:space="preserve">, стремящихся сформировать развивающую образовательную междисциплинарную среду для </w:t>
      </w:r>
      <w:r w:rsidR="008358CE" w:rsidRPr="004E05D8">
        <w:rPr>
          <w:sz w:val="26"/>
          <w:szCs w:val="26"/>
        </w:rPr>
        <w:t>одаренных детей и талантливой молодежи,</w:t>
      </w:r>
      <w:r w:rsidRPr="004E05D8">
        <w:rPr>
          <w:sz w:val="26"/>
          <w:szCs w:val="26"/>
        </w:rPr>
        <w:t xml:space="preserve"> обеспечить условия для организации исследовательской и проектной деятельности </w:t>
      </w:r>
      <w:r w:rsidR="008358CE" w:rsidRPr="004E05D8">
        <w:rPr>
          <w:sz w:val="26"/>
          <w:szCs w:val="26"/>
        </w:rPr>
        <w:t>учащихся</w:t>
      </w:r>
      <w:r w:rsidRPr="004E05D8">
        <w:rPr>
          <w:sz w:val="26"/>
          <w:szCs w:val="26"/>
        </w:rPr>
        <w:t xml:space="preserve"> по актуальным направлениям науки</w:t>
      </w:r>
      <w:r w:rsidR="003F50DB" w:rsidRPr="004E05D8">
        <w:rPr>
          <w:sz w:val="26"/>
          <w:szCs w:val="26"/>
        </w:rPr>
        <w:t>,</w:t>
      </w:r>
      <w:r w:rsidRPr="004E05D8">
        <w:rPr>
          <w:sz w:val="26"/>
          <w:szCs w:val="26"/>
        </w:rPr>
        <w:t xml:space="preserve"> техники</w:t>
      </w:r>
      <w:r w:rsidR="003F50DB" w:rsidRPr="004E05D8">
        <w:rPr>
          <w:sz w:val="26"/>
          <w:szCs w:val="26"/>
        </w:rPr>
        <w:t xml:space="preserve"> и экономики</w:t>
      </w:r>
      <w:r w:rsidRPr="004E05D8">
        <w:rPr>
          <w:sz w:val="26"/>
          <w:szCs w:val="26"/>
        </w:rPr>
        <w:t>.</w:t>
      </w:r>
    </w:p>
    <w:p w:rsidR="00A60989" w:rsidRPr="004E05D8" w:rsidRDefault="00EA3568" w:rsidP="00A60989">
      <w:pPr>
        <w:pStyle w:val="ac"/>
        <w:spacing w:before="0" w:beforeAutospacing="0" w:after="0" w:afterAutospacing="0"/>
        <w:ind w:firstLine="426"/>
        <w:contextualSpacing/>
        <w:jc w:val="both"/>
        <w:rPr>
          <w:sz w:val="26"/>
          <w:szCs w:val="26"/>
        </w:rPr>
      </w:pPr>
      <w:r w:rsidRPr="004E05D8">
        <w:rPr>
          <w:sz w:val="26"/>
          <w:szCs w:val="26"/>
        </w:rPr>
        <w:lastRenderedPageBreak/>
        <w:t>Слушатели познакомятся с</w:t>
      </w:r>
      <w:r w:rsidR="00666BAD" w:rsidRPr="004E05D8">
        <w:rPr>
          <w:sz w:val="26"/>
          <w:szCs w:val="26"/>
        </w:rPr>
        <w:t xml:space="preserve"> </w:t>
      </w:r>
      <w:r w:rsidRPr="004E05D8">
        <w:rPr>
          <w:sz w:val="26"/>
          <w:szCs w:val="26"/>
        </w:rPr>
        <w:t xml:space="preserve">опытом организации проектного творчества детей и молодежи в Республике Татарстан, </w:t>
      </w:r>
      <w:r w:rsidR="00B51CC8" w:rsidRPr="004E05D8">
        <w:rPr>
          <w:sz w:val="26"/>
          <w:szCs w:val="26"/>
        </w:rPr>
        <w:t>рассмотрят отечественные и зарубежные модели реализации проектного подхода, обсудят возможности управления молодежными проектами, осуществления контроля их результативности и капитализации проектных решений, примут участие в</w:t>
      </w:r>
      <w:r w:rsidR="00666BAD" w:rsidRPr="004E05D8">
        <w:rPr>
          <w:sz w:val="26"/>
          <w:szCs w:val="26"/>
        </w:rPr>
        <w:t xml:space="preserve"> </w:t>
      </w:r>
      <w:proofErr w:type="spellStart"/>
      <w:r w:rsidR="00B51CC8" w:rsidRPr="004E05D8">
        <w:rPr>
          <w:sz w:val="26"/>
          <w:szCs w:val="26"/>
        </w:rPr>
        <w:t>тренинговых</w:t>
      </w:r>
      <w:proofErr w:type="spellEnd"/>
      <w:r w:rsidR="00B51CC8" w:rsidRPr="004E05D8">
        <w:rPr>
          <w:sz w:val="26"/>
          <w:szCs w:val="26"/>
        </w:rPr>
        <w:t xml:space="preserve"> программах развития и практикумах</w:t>
      </w:r>
      <w:r w:rsidR="00666BAD" w:rsidRPr="004E05D8">
        <w:rPr>
          <w:sz w:val="26"/>
          <w:szCs w:val="26"/>
        </w:rPr>
        <w:t xml:space="preserve"> </w:t>
      </w:r>
      <w:r w:rsidR="00DE45E2" w:rsidRPr="004E05D8">
        <w:rPr>
          <w:sz w:val="26"/>
          <w:szCs w:val="26"/>
        </w:rPr>
        <w:t xml:space="preserve">по отработке наставнических компетенций, познакомятся с ресурсной базой развития одаренных детей в Образовательном центре «Сириус» Фонда «Талант и успех», будут иметь возможность освоить </w:t>
      </w:r>
      <w:r w:rsidR="00A60989" w:rsidRPr="004E05D8">
        <w:rPr>
          <w:sz w:val="26"/>
          <w:szCs w:val="26"/>
        </w:rPr>
        <w:t xml:space="preserve">методики </w:t>
      </w:r>
      <w:r w:rsidR="00DE45E2" w:rsidRPr="004E05D8">
        <w:rPr>
          <w:sz w:val="26"/>
          <w:szCs w:val="26"/>
        </w:rPr>
        <w:t xml:space="preserve">и развить навыки </w:t>
      </w:r>
      <w:r w:rsidR="00A60989" w:rsidRPr="004E05D8">
        <w:rPr>
          <w:sz w:val="26"/>
          <w:szCs w:val="26"/>
        </w:rPr>
        <w:t xml:space="preserve">организации эффективной </w:t>
      </w:r>
      <w:r w:rsidR="00DE45E2" w:rsidRPr="004E05D8">
        <w:rPr>
          <w:sz w:val="26"/>
          <w:szCs w:val="26"/>
        </w:rPr>
        <w:t xml:space="preserve">проектной </w:t>
      </w:r>
      <w:r w:rsidR="00666BAD" w:rsidRPr="004E05D8">
        <w:rPr>
          <w:sz w:val="26"/>
          <w:szCs w:val="26"/>
        </w:rPr>
        <w:t xml:space="preserve">работы </w:t>
      </w:r>
      <w:r w:rsidR="00A60989" w:rsidRPr="004E05D8">
        <w:rPr>
          <w:sz w:val="26"/>
          <w:szCs w:val="26"/>
        </w:rPr>
        <w:t>с талантливыми детьми и</w:t>
      </w:r>
      <w:r w:rsidRPr="004E05D8">
        <w:rPr>
          <w:sz w:val="26"/>
          <w:szCs w:val="26"/>
        </w:rPr>
        <w:t xml:space="preserve"> молодежью</w:t>
      </w:r>
      <w:r w:rsidR="00A60989" w:rsidRPr="004E05D8">
        <w:rPr>
          <w:sz w:val="26"/>
          <w:szCs w:val="26"/>
        </w:rPr>
        <w:t xml:space="preserve"> в рамках инфраструктуры общего и дополнительного образования с использованием региональных ресурсов.</w:t>
      </w:r>
    </w:p>
    <w:p w:rsidR="00E850D4" w:rsidRPr="004E05D8" w:rsidRDefault="00A214E7" w:rsidP="00C71A0A">
      <w:pPr>
        <w:pStyle w:val="ac"/>
        <w:spacing w:before="0" w:beforeAutospacing="0" w:after="0" w:afterAutospacing="0"/>
        <w:ind w:firstLine="426"/>
        <w:contextualSpacing/>
        <w:jc w:val="both"/>
        <w:rPr>
          <w:sz w:val="26"/>
          <w:szCs w:val="26"/>
        </w:rPr>
      </w:pPr>
      <w:r w:rsidRPr="004E05D8">
        <w:rPr>
          <w:sz w:val="26"/>
          <w:szCs w:val="26"/>
        </w:rPr>
        <w:t>У</w:t>
      </w:r>
      <w:r w:rsidR="003C43B4" w:rsidRPr="004E05D8">
        <w:rPr>
          <w:sz w:val="26"/>
          <w:szCs w:val="26"/>
        </w:rPr>
        <w:t>частник</w:t>
      </w:r>
      <w:r w:rsidRPr="004E05D8">
        <w:rPr>
          <w:sz w:val="26"/>
          <w:szCs w:val="26"/>
        </w:rPr>
        <w:t>ам</w:t>
      </w:r>
      <w:r w:rsidR="003C43B4" w:rsidRPr="004E05D8">
        <w:rPr>
          <w:sz w:val="26"/>
          <w:szCs w:val="26"/>
        </w:rPr>
        <w:t xml:space="preserve"> семинар</w:t>
      </w:r>
      <w:r w:rsidRPr="004E05D8">
        <w:rPr>
          <w:sz w:val="26"/>
          <w:szCs w:val="26"/>
        </w:rPr>
        <w:t>а</w:t>
      </w:r>
      <w:r w:rsidR="003C43B4" w:rsidRPr="004E05D8">
        <w:rPr>
          <w:sz w:val="26"/>
          <w:szCs w:val="26"/>
        </w:rPr>
        <w:t xml:space="preserve"> будет предоставлена возможность подготовить презентацию собственного индивидуального или коллективного педагогического проекта, получить квалифицированн</w:t>
      </w:r>
      <w:r w:rsidR="00DD6BFB" w:rsidRPr="004E05D8">
        <w:rPr>
          <w:sz w:val="26"/>
          <w:szCs w:val="26"/>
        </w:rPr>
        <w:t>ые</w:t>
      </w:r>
      <w:r w:rsidR="003C43B4" w:rsidRPr="004E05D8">
        <w:rPr>
          <w:sz w:val="26"/>
          <w:szCs w:val="26"/>
        </w:rPr>
        <w:t xml:space="preserve"> экспертн</w:t>
      </w:r>
      <w:r w:rsidR="00DD6BFB" w:rsidRPr="004E05D8">
        <w:rPr>
          <w:sz w:val="26"/>
          <w:szCs w:val="26"/>
        </w:rPr>
        <w:t>ые комментарии</w:t>
      </w:r>
      <w:r w:rsidR="003C43B4" w:rsidRPr="004E05D8">
        <w:rPr>
          <w:sz w:val="26"/>
          <w:szCs w:val="26"/>
        </w:rPr>
        <w:t xml:space="preserve"> и продолжить работу</w:t>
      </w:r>
      <w:r w:rsidR="009A30A7" w:rsidRPr="004E05D8">
        <w:rPr>
          <w:sz w:val="26"/>
          <w:szCs w:val="26"/>
        </w:rPr>
        <w:t xml:space="preserve"> над его реализацией в у</w:t>
      </w:r>
      <w:r w:rsidR="003F50DB" w:rsidRPr="004E05D8">
        <w:rPr>
          <w:sz w:val="26"/>
          <w:szCs w:val="26"/>
        </w:rPr>
        <w:t>словиях родного города, региона.</w:t>
      </w:r>
    </w:p>
    <w:p w:rsidR="00A60989" w:rsidRPr="001C2BC1" w:rsidRDefault="00A60989" w:rsidP="00A60989">
      <w:pPr>
        <w:pStyle w:val="ac"/>
        <w:spacing w:before="0" w:beforeAutospacing="0" w:after="0" w:afterAutospacing="0"/>
        <w:contextualSpacing/>
        <w:rPr>
          <w:rFonts w:eastAsia="Times New Roman"/>
          <w:b/>
          <w:sz w:val="18"/>
          <w:szCs w:val="18"/>
          <w:u w:val="single"/>
        </w:rPr>
      </w:pPr>
    </w:p>
    <w:p w:rsidR="009F5178" w:rsidRPr="004E05D8" w:rsidRDefault="009F5178" w:rsidP="00DD6BFB">
      <w:pPr>
        <w:pStyle w:val="ac"/>
        <w:spacing w:before="0" w:beforeAutospacing="0" w:after="0" w:afterAutospacing="0"/>
        <w:contextualSpacing/>
        <w:jc w:val="both"/>
        <w:rPr>
          <w:rFonts w:eastAsia="Times New Roman"/>
          <w:sz w:val="26"/>
          <w:szCs w:val="26"/>
        </w:rPr>
      </w:pPr>
      <w:r w:rsidRPr="004E05D8">
        <w:rPr>
          <w:rFonts w:eastAsia="Times New Roman"/>
          <w:b/>
          <w:sz w:val="26"/>
          <w:szCs w:val="26"/>
          <w:u w:val="single"/>
        </w:rPr>
        <w:t>В качестве итоговой работы</w:t>
      </w:r>
      <w:r w:rsidRPr="004E05D8">
        <w:rPr>
          <w:rFonts w:eastAsia="Times New Roman"/>
          <w:sz w:val="26"/>
          <w:szCs w:val="26"/>
        </w:rPr>
        <w:t xml:space="preserve"> участники семинара должны представить проект на одну из тем</w:t>
      </w:r>
      <w:r w:rsidR="00E72187" w:rsidRPr="004E05D8">
        <w:rPr>
          <w:rFonts w:eastAsia="Times New Roman"/>
          <w:sz w:val="26"/>
          <w:szCs w:val="26"/>
        </w:rPr>
        <w:t>, основываясь на опыте</w:t>
      </w:r>
      <w:r w:rsidR="00A60989" w:rsidRPr="004E05D8">
        <w:rPr>
          <w:rFonts w:eastAsia="Times New Roman"/>
          <w:sz w:val="26"/>
          <w:szCs w:val="26"/>
        </w:rPr>
        <w:t xml:space="preserve"> и возможностях</w:t>
      </w:r>
      <w:r w:rsidR="00E72187" w:rsidRPr="004E05D8">
        <w:rPr>
          <w:rFonts w:eastAsia="Times New Roman"/>
          <w:sz w:val="26"/>
          <w:szCs w:val="26"/>
        </w:rPr>
        <w:t xml:space="preserve"> </w:t>
      </w:r>
      <w:r w:rsidR="00A60989" w:rsidRPr="004E05D8">
        <w:rPr>
          <w:rFonts w:eastAsia="Times New Roman"/>
          <w:sz w:val="26"/>
          <w:szCs w:val="26"/>
        </w:rPr>
        <w:t>региональных образовательных, экономических и технологических ресурсов</w:t>
      </w:r>
      <w:r w:rsidRPr="004E05D8">
        <w:rPr>
          <w:rFonts w:eastAsia="Times New Roman"/>
          <w:sz w:val="26"/>
          <w:szCs w:val="26"/>
        </w:rPr>
        <w:t>:</w:t>
      </w:r>
    </w:p>
    <w:p w:rsidR="009F5178" w:rsidRPr="004E05D8" w:rsidRDefault="009F5178" w:rsidP="00DD6BFB">
      <w:pPr>
        <w:pStyle w:val="ac"/>
        <w:numPr>
          <w:ilvl w:val="0"/>
          <w:numId w:val="35"/>
        </w:numPr>
        <w:spacing w:before="0" w:beforeAutospacing="0" w:after="0" w:afterAutospacing="0"/>
        <w:ind w:left="0"/>
        <w:contextualSpacing/>
        <w:jc w:val="both"/>
        <w:rPr>
          <w:sz w:val="26"/>
          <w:szCs w:val="26"/>
        </w:rPr>
      </w:pPr>
      <w:r w:rsidRPr="004E05D8">
        <w:rPr>
          <w:sz w:val="26"/>
          <w:szCs w:val="26"/>
        </w:rPr>
        <w:t>Системная поддержка молодежных инициативных проектов на муниципальном уровне</w:t>
      </w:r>
      <w:r w:rsidR="00A60989" w:rsidRPr="004E05D8">
        <w:rPr>
          <w:sz w:val="26"/>
          <w:szCs w:val="26"/>
        </w:rPr>
        <w:t>;</w:t>
      </w:r>
    </w:p>
    <w:p w:rsidR="009F5178" w:rsidRPr="004E05D8" w:rsidRDefault="009F5178" w:rsidP="00DD6BFB">
      <w:pPr>
        <w:pStyle w:val="ac"/>
        <w:numPr>
          <w:ilvl w:val="0"/>
          <w:numId w:val="34"/>
        </w:numPr>
        <w:spacing w:before="0" w:beforeAutospacing="0" w:after="0" w:afterAutospacing="0"/>
        <w:ind w:left="0"/>
        <w:contextualSpacing/>
        <w:jc w:val="both"/>
        <w:rPr>
          <w:sz w:val="26"/>
          <w:szCs w:val="26"/>
        </w:rPr>
      </w:pPr>
      <w:r w:rsidRPr="004E05D8">
        <w:rPr>
          <w:sz w:val="26"/>
          <w:szCs w:val="26"/>
        </w:rPr>
        <w:t>Разработка муниципальных и региональных механизмов поддержки наставников проектного творчества детей и молодежи</w:t>
      </w:r>
      <w:r w:rsidR="00A60989" w:rsidRPr="004E05D8">
        <w:rPr>
          <w:sz w:val="26"/>
          <w:szCs w:val="26"/>
        </w:rPr>
        <w:t>;</w:t>
      </w:r>
    </w:p>
    <w:p w:rsidR="009F5178" w:rsidRPr="004E05D8" w:rsidRDefault="00DD6BFB" w:rsidP="00DD6BFB">
      <w:pPr>
        <w:pStyle w:val="ac"/>
        <w:numPr>
          <w:ilvl w:val="0"/>
          <w:numId w:val="34"/>
        </w:numPr>
        <w:spacing w:before="0" w:beforeAutospacing="0" w:after="0" w:afterAutospacing="0"/>
        <w:ind w:left="0"/>
        <w:contextualSpacing/>
        <w:jc w:val="both"/>
        <w:rPr>
          <w:sz w:val="26"/>
          <w:szCs w:val="26"/>
        </w:rPr>
      </w:pPr>
      <w:r w:rsidRPr="004E05D8">
        <w:rPr>
          <w:sz w:val="26"/>
          <w:szCs w:val="26"/>
        </w:rPr>
        <w:t>Создание сетевого партнерства</w:t>
      </w:r>
      <w:r w:rsidR="009F5178" w:rsidRPr="004E05D8">
        <w:rPr>
          <w:sz w:val="26"/>
          <w:szCs w:val="26"/>
        </w:rPr>
        <w:t xml:space="preserve"> для поддержки проектного творчества детей и молодежи.</w:t>
      </w:r>
    </w:p>
    <w:p w:rsidR="00C05E23" w:rsidRPr="004E05D8" w:rsidRDefault="00C05E23" w:rsidP="00DD6BFB">
      <w:pPr>
        <w:pStyle w:val="ac"/>
        <w:spacing w:before="0" w:beforeAutospacing="0" w:after="0" w:afterAutospacing="0"/>
        <w:ind w:firstLine="709"/>
        <w:contextualSpacing/>
        <w:jc w:val="both"/>
        <w:rPr>
          <w:b/>
          <w:i/>
          <w:sz w:val="26"/>
          <w:szCs w:val="26"/>
        </w:rPr>
      </w:pPr>
      <w:r w:rsidRPr="004E05D8">
        <w:rPr>
          <w:b/>
          <w:i/>
          <w:sz w:val="26"/>
          <w:szCs w:val="26"/>
        </w:rPr>
        <w:t xml:space="preserve">На организацию дистанционной самостоятельной работы по сбору материала и разработке концептуальной идеи проекта, </w:t>
      </w:r>
      <w:r w:rsidR="00DD6BFB" w:rsidRPr="004E05D8">
        <w:rPr>
          <w:b/>
          <w:i/>
          <w:sz w:val="26"/>
          <w:szCs w:val="26"/>
        </w:rPr>
        <w:t>а также для подготовки итоговой работы выделяется</w:t>
      </w:r>
      <w:r w:rsidRPr="004E05D8">
        <w:rPr>
          <w:b/>
          <w:i/>
          <w:sz w:val="26"/>
          <w:szCs w:val="26"/>
        </w:rPr>
        <w:t xml:space="preserve"> </w:t>
      </w:r>
      <w:r w:rsidR="00DD6BFB" w:rsidRPr="004E05D8">
        <w:rPr>
          <w:b/>
          <w:i/>
          <w:sz w:val="26"/>
          <w:szCs w:val="26"/>
        </w:rPr>
        <w:t>20</w:t>
      </w:r>
      <w:r w:rsidRPr="004E05D8">
        <w:rPr>
          <w:b/>
          <w:i/>
          <w:sz w:val="26"/>
          <w:szCs w:val="26"/>
        </w:rPr>
        <w:t xml:space="preserve"> часов.</w:t>
      </w:r>
    </w:p>
    <w:p w:rsidR="0062153D" w:rsidRPr="001C2BC1" w:rsidRDefault="0062153D" w:rsidP="00DD6B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4E05D8" w:rsidRPr="004E05D8" w:rsidRDefault="004E05D8" w:rsidP="004E05D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05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 семинаре примут участие</w:t>
      </w:r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05D8">
        <w:rPr>
          <w:rFonts w:ascii="Times New Roman" w:hAnsi="Times New Roman" w:cs="Times New Roman"/>
          <w:sz w:val="26"/>
          <w:szCs w:val="26"/>
        </w:rPr>
        <w:t>сотрудники Парка науки и искусства «Сириус», преподаватели высшего и дополнительного профессионального образования Республики Татарстан и Московского городского педагогического университета:</w:t>
      </w:r>
    </w:p>
    <w:p w:rsidR="004E05D8" w:rsidRPr="001C2BC1" w:rsidRDefault="004E05D8" w:rsidP="004E05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05D8" w:rsidRPr="004E05D8" w:rsidRDefault="004E05D8" w:rsidP="004E05D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05D8">
        <w:rPr>
          <w:rFonts w:ascii="Times New Roman" w:hAnsi="Times New Roman" w:cs="Times New Roman"/>
          <w:b/>
          <w:sz w:val="26"/>
          <w:szCs w:val="26"/>
        </w:rPr>
        <w:t>Гиль Сергей Сергеевич – руководитель семинара</w:t>
      </w:r>
      <w:r w:rsidRPr="004E05D8">
        <w:rPr>
          <w:rFonts w:ascii="Times New Roman" w:hAnsi="Times New Roman" w:cs="Times New Roman"/>
          <w:sz w:val="26"/>
          <w:szCs w:val="26"/>
        </w:rPr>
        <w:t>,</w:t>
      </w:r>
      <w:r w:rsidRPr="004E0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доктор педагогических наук, профессор, </w:t>
      </w:r>
      <w:r w:rsidRPr="004E05D8"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 образования и инноваций Центросоюза Российской Федерации, заместитель председателя Наблюдательного совета автономной некоммерческой организации «Казанский открытый университет талантов 2.0»;</w:t>
      </w:r>
    </w:p>
    <w:p w:rsidR="004E05D8" w:rsidRPr="001C2BC1" w:rsidRDefault="004E05D8" w:rsidP="004E05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05D8" w:rsidRPr="004E05D8" w:rsidRDefault="004E05D8" w:rsidP="004E05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Акмалов</w:t>
      </w:r>
      <w:proofErr w:type="spellEnd"/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Айдар </w:t>
      </w:r>
      <w:proofErr w:type="spellStart"/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Фаритович</w:t>
      </w:r>
      <w:proofErr w:type="spellEnd"/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05D8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4E05D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советник отдела прикладных исследований и проектов Управления по взаимодействию с институтами гражданского общества Департамента Президента Республики Татарстан по вопросам внутренней политики, исполнительный директор автономной некоммерческой организации «Казанский открытый университет талантов 2.0»;</w:t>
      </w:r>
    </w:p>
    <w:p w:rsidR="004E05D8" w:rsidRPr="001C2BC1" w:rsidRDefault="004E05D8" w:rsidP="004E05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E05D8" w:rsidRPr="004E05D8" w:rsidRDefault="004E05D8" w:rsidP="004E05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</w:pPr>
      <w:r w:rsidRPr="004E05D8">
        <w:rPr>
          <w:rFonts w:ascii="Times New Roman" w:eastAsia="Times New Roman" w:hAnsi="Times New Roman" w:cs="Times New Roman"/>
          <w:b/>
          <w:sz w:val="26"/>
          <w:szCs w:val="26"/>
        </w:rPr>
        <w:t>Асонов Игорь Евгеньевич</w:t>
      </w:r>
      <w:r w:rsidRPr="004E05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4E05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05D8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начальник отдела проектных лабораторий Парка науки и искусства «Сириус»</w:t>
      </w:r>
      <w:r w:rsidRPr="004E05D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E05D8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председатель исполнительного комитета Ассоциации Центров молодежного инновационного творчества </w:t>
      </w:r>
      <w:r w:rsidRPr="004E05D8">
        <w:rPr>
          <w:rFonts w:ascii="Times New Roman" w:hAnsi="Times New Roman" w:cs="Times New Roman"/>
          <w:sz w:val="26"/>
          <w:szCs w:val="26"/>
          <w:lang w:eastAsia="ru-RU"/>
        </w:rPr>
        <w:t>Российской Федерации</w:t>
      </w:r>
      <w:r w:rsidRPr="004E05D8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.</w:t>
      </w:r>
    </w:p>
    <w:p w:rsidR="004E05D8" w:rsidRPr="001C2BC1" w:rsidRDefault="004E05D8" w:rsidP="004E05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16"/>
          <w:szCs w:val="16"/>
          <w:shd w:val="clear" w:color="auto" w:fill="FFFFFF"/>
        </w:rPr>
      </w:pPr>
    </w:p>
    <w:p w:rsidR="004E05D8" w:rsidRPr="004E05D8" w:rsidRDefault="004E05D8" w:rsidP="004E05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5D8">
        <w:rPr>
          <w:rFonts w:ascii="Times New Roman" w:hAnsi="Times New Roman" w:cs="Times New Roman"/>
          <w:b/>
          <w:color w:val="282828"/>
          <w:sz w:val="26"/>
          <w:szCs w:val="26"/>
          <w:shd w:val="clear" w:color="auto" w:fill="FFFFFF"/>
        </w:rPr>
        <w:t>Врублевская Елена Геннадьевна</w:t>
      </w:r>
      <w:r w:rsidRPr="004E05D8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– доктор педагогических наук, профессор, заведующего кафедрой профессионального развития педагогических работников института дополнительного образования ГАОУ ВО МГПУ</w:t>
      </w:r>
    </w:p>
    <w:p w:rsidR="004E05D8" w:rsidRPr="001C2BC1" w:rsidRDefault="004E05D8" w:rsidP="004E05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05D8" w:rsidRPr="004E05D8" w:rsidRDefault="004E05D8" w:rsidP="004E05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Нигматуллина</w:t>
      </w:r>
      <w:proofErr w:type="spellEnd"/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Разина </w:t>
      </w:r>
      <w:proofErr w:type="spellStart"/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Рамазановна</w:t>
      </w:r>
      <w:proofErr w:type="spellEnd"/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05D8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4E05D8">
        <w:rPr>
          <w:rFonts w:ascii="Times New Roman" w:hAnsi="Times New Roman" w:cs="Times New Roman"/>
          <w:sz w:val="26"/>
          <w:szCs w:val="26"/>
        </w:rPr>
        <w:t>д</w:t>
      </w:r>
      <w:r w:rsidRPr="004E05D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октор биологических наук, профессор Казанского государственного медицинского университета, член Центрального совета Физиологического общества им. И.П. Павлова, руководитель направления научно-</w:t>
      </w:r>
      <w:r w:rsidRPr="004E05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экспертного сопровождения Государственной программы «Стратегическое управление талантами</w:t>
      </w:r>
      <w:r w:rsidRPr="004E0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Республике Татарстан на 2015–</w:t>
      </w:r>
      <w:r w:rsidRPr="004E05D8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г.»</w:t>
      </w:r>
    </w:p>
    <w:p w:rsidR="004E05D8" w:rsidRPr="001C2BC1" w:rsidRDefault="004E05D8" w:rsidP="004E05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4A65" w:rsidRPr="004E05D8" w:rsidRDefault="004E05D8" w:rsidP="004E05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Репина Ольга Константиновна </w:t>
      </w:r>
      <w:r w:rsidRPr="004E05D8">
        <w:rPr>
          <w:rFonts w:ascii="Times New Roman" w:hAnsi="Times New Roman" w:cs="Times New Roman"/>
          <w:b/>
          <w:sz w:val="26"/>
          <w:szCs w:val="26"/>
        </w:rPr>
        <w:t>–</w:t>
      </w:r>
      <w:r w:rsidRPr="004E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05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психологических наук, начальник научно-исследовательского сектора ФГБОУ ВО «</w:t>
      </w:r>
      <w:proofErr w:type="spellStart"/>
      <w:r w:rsidRPr="004E05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Набережночелнинский</w:t>
      </w:r>
      <w:proofErr w:type="spellEnd"/>
      <w:r w:rsidRPr="004E0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государственный педагогический университет», координатор проекта «Олимпиада наставников» Государственной программы «Стратегическое управление талантами в Республике Татарстан на 2015 – 2020 г.»</w:t>
      </w:r>
    </w:p>
    <w:p w:rsidR="004E05D8" w:rsidRPr="001C2BC1" w:rsidRDefault="004E05D8" w:rsidP="00FA4A65">
      <w:pPr>
        <w:pStyle w:val="ac"/>
        <w:spacing w:before="0" w:beforeAutospacing="0" w:after="0" w:afterAutospacing="0"/>
        <w:contextualSpacing/>
        <w:jc w:val="center"/>
        <w:rPr>
          <w:b/>
          <w:sz w:val="18"/>
          <w:szCs w:val="18"/>
          <w:u w:val="single"/>
        </w:rPr>
      </w:pPr>
    </w:p>
    <w:p w:rsidR="00FA4A65" w:rsidRPr="004E05D8" w:rsidRDefault="00FA4A65" w:rsidP="00FA4A65">
      <w:pPr>
        <w:pStyle w:val="ac"/>
        <w:spacing w:before="0" w:beforeAutospacing="0" w:after="0" w:afterAutospacing="0"/>
        <w:contextualSpacing/>
        <w:jc w:val="center"/>
        <w:rPr>
          <w:b/>
          <w:sz w:val="26"/>
          <w:szCs w:val="26"/>
          <w:u w:val="single"/>
        </w:rPr>
      </w:pPr>
      <w:r w:rsidRPr="004E05D8">
        <w:rPr>
          <w:b/>
          <w:sz w:val="26"/>
          <w:szCs w:val="26"/>
          <w:u w:val="single"/>
        </w:rPr>
        <w:t>Условия участия в семинаре</w:t>
      </w:r>
    </w:p>
    <w:p w:rsidR="00FA4A65" w:rsidRPr="004E05D8" w:rsidRDefault="00FA4A65" w:rsidP="00FA4A65">
      <w:pPr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FA4A65" w:rsidRPr="004E05D8" w:rsidRDefault="00FA4A65" w:rsidP="00FA4A65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4E05D8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Стоимость участия в семинаре </w:t>
      </w:r>
      <w:r w:rsidRPr="004E05D8">
        <w:rPr>
          <w:rFonts w:ascii="Times New Roman" w:eastAsia="Calibri" w:hAnsi="Times New Roman"/>
          <w:b/>
          <w:sz w:val="26"/>
          <w:szCs w:val="26"/>
        </w:rPr>
        <w:t>– 7 500 руб.</w:t>
      </w:r>
    </w:p>
    <w:p w:rsidR="00FA4A65" w:rsidRPr="001C2BC1" w:rsidRDefault="00FA4A65" w:rsidP="00FA4A65">
      <w:pPr>
        <w:pStyle w:val="a5"/>
        <w:spacing w:after="0"/>
        <w:ind w:firstLine="709"/>
        <w:rPr>
          <w:sz w:val="18"/>
          <w:szCs w:val="18"/>
        </w:rPr>
      </w:pPr>
    </w:p>
    <w:p w:rsidR="00FA4A65" w:rsidRPr="00955ED1" w:rsidRDefault="00FA4A65" w:rsidP="00955ED1">
      <w:pPr>
        <w:pStyle w:val="a5"/>
        <w:spacing w:after="0"/>
        <w:ind w:firstLine="709"/>
        <w:rPr>
          <w:sz w:val="26"/>
          <w:szCs w:val="26"/>
        </w:rPr>
      </w:pPr>
      <w:r w:rsidRPr="004E05D8">
        <w:rPr>
          <w:sz w:val="26"/>
          <w:szCs w:val="26"/>
        </w:rPr>
        <w:t xml:space="preserve">Для участия в обучающем семинаре необходимо направить заполненную регистрационную форму (прилагается) </w:t>
      </w:r>
      <w:r w:rsidRPr="004E05D8">
        <w:rPr>
          <w:b/>
          <w:sz w:val="26"/>
          <w:szCs w:val="26"/>
        </w:rPr>
        <w:t>и справку с места работы, заверенную администрацией учреждения,</w:t>
      </w:r>
      <w:r w:rsidRPr="004E05D8">
        <w:rPr>
          <w:sz w:val="26"/>
          <w:szCs w:val="26"/>
        </w:rPr>
        <w:t xml:space="preserve"> на электронную почту </w:t>
      </w:r>
      <w:hyperlink r:id="rId7" w:history="1">
        <w:r w:rsidRPr="004E05D8">
          <w:rPr>
            <w:rStyle w:val="a7"/>
            <w:sz w:val="26"/>
            <w:szCs w:val="26"/>
            <w:lang w:val="en-US"/>
          </w:rPr>
          <w:t>sirius</w:t>
        </w:r>
        <w:r w:rsidRPr="004E05D8">
          <w:rPr>
            <w:rStyle w:val="a7"/>
            <w:sz w:val="26"/>
            <w:szCs w:val="26"/>
          </w:rPr>
          <w:t>-</w:t>
        </w:r>
        <w:r w:rsidRPr="004E05D8">
          <w:rPr>
            <w:rStyle w:val="a7"/>
            <w:sz w:val="26"/>
            <w:szCs w:val="26"/>
            <w:lang w:val="en-US"/>
          </w:rPr>
          <w:t>pk</w:t>
        </w:r>
        <w:r w:rsidRPr="004E05D8">
          <w:rPr>
            <w:rStyle w:val="a7"/>
            <w:sz w:val="26"/>
            <w:szCs w:val="26"/>
          </w:rPr>
          <w:t>@</w:t>
        </w:r>
        <w:r w:rsidRPr="004E05D8">
          <w:rPr>
            <w:rStyle w:val="a7"/>
            <w:sz w:val="26"/>
            <w:szCs w:val="26"/>
            <w:lang w:val="en-US"/>
          </w:rPr>
          <w:t>talantiuspeh</w:t>
        </w:r>
        <w:r w:rsidRPr="004E05D8">
          <w:rPr>
            <w:rStyle w:val="a7"/>
            <w:sz w:val="26"/>
            <w:szCs w:val="26"/>
          </w:rPr>
          <w:t>.</w:t>
        </w:r>
        <w:proofErr w:type="spellStart"/>
        <w:r w:rsidRPr="004E05D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4E05D8">
        <w:rPr>
          <w:sz w:val="26"/>
          <w:szCs w:val="26"/>
        </w:rPr>
        <w:t xml:space="preserve">. </w:t>
      </w:r>
    </w:p>
    <w:p w:rsidR="00FA4A65" w:rsidRPr="004E05D8" w:rsidRDefault="00FA4A65" w:rsidP="00FA4A65">
      <w:pPr>
        <w:pStyle w:val="a5"/>
        <w:spacing w:after="0"/>
        <w:ind w:firstLine="709"/>
        <w:rPr>
          <w:sz w:val="26"/>
          <w:szCs w:val="26"/>
        </w:rPr>
      </w:pPr>
      <w:r w:rsidRPr="004E05D8">
        <w:rPr>
          <w:sz w:val="26"/>
          <w:szCs w:val="26"/>
        </w:rPr>
        <w:t>В случае безналичного расчета справка с места работы не требуется. Для оформления договора необходимы реквизиты предприятия (паспорт учреждения).</w:t>
      </w:r>
    </w:p>
    <w:p w:rsidR="00FA4A65" w:rsidRPr="001C2BC1" w:rsidRDefault="00FA4A65" w:rsidP="00FA4A65">
      <w:pPr>
        <w:pStyle w:val="a5"/>
        <w:spacing w:after="0"/>
        <w:rPr>
          <w:sz w:val="18"/>
          <w:szCs w:val="18"/>
        </w:rPr>
      </w:pPr>
    </w:p>
    <w:p w:rsidR="00FA4A65" w:rsidRPr="004E05D8" w:rsidRDefault="00FA4A65" w:rsidP="00FA4A65">
      <w:pPr>
        <w:pStyle w:val="a5"/>
        <w:spacing w:after="0"/>
        <w:jc w:val="center"/>
        <w:rPr>
          <w:sz w:val="26"/>
          <w:szCs w:val="26"/>
          <w:u w:val="single"/>
        </w:rPr>
      </w:pPr>
      <w:r w:rsidRPr="004E05D8">
        <w:rPr>
          <w:b/>
          <w:sz w:val="26"/>
          <w:szCs w:val="26"/>
          <w:u w:val="single"/>
        </w:rPr>
        <w:t>Заявки принимаются до</w:t>
      </w:r>
      <w:r w:rsidRPr="004E05D8">
        <w:rPr>
          <w:sz w:val="26"/>
          <w:szCs w:val="26"/>
          <w:u w:val="single"/>
        </w:rPr>
        <w:t xml:space="preserve"> </w:t>
      </w:r>
      <w:r w:rsidRPr="004E05D8">
        <w:rPr>
          <w:b/>
          <w:sz w:val="26"/>
          <w:szCs w:val="26"/>
          <w:u w:val="single"/>
        </w:rPr>
        <w:t>22 сентября 2016 года</w:t>
      </w:r>
    </w:p>
    <w:p w:rsidR="00FA4A65" w:rsidRPr="001C2BC1" w:rsidRDefault="00FA4A65" w:rsidP="00FA4A65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  <w:shd w:val="clear" w:color="auto" w:fill="FFFFFF"/>
        </w:rPr>
      </w:pPr>
    </w:p>
    <w:p w:rsidR="00FA4A65" w:rsidRPr="004E05D8" w:rsidRDefault="00FA4A65" w:rsidP="00FA4A65">
      <w:pPr>
        <w:spacing w:after="0" w:line="240" w:lineRule="auto"/>
        <w:ind w:right="-142"/>
        <w:jc w:val="both"/>
        <w:rPr>
          <w:rFonts w:ascii="Times New Roman" w:eastAsia="Calibri" w:hAnsi="Times New Roman"/>
          <w:sz w:val="26"/>
          <w:szCs w:val="26"/>
        </w:rPr>
      </w:pPr>
      <w:r w:rsidRPr="004E05D8">
        <w:rPr>
          <w:rFonts w:ascii="Times New Roman" w:eastAsia="Calibri" w:hAnsi="Times New Roman"/>
          <w:b/>
          <w:sz w:val="26"/>
          <w:szCs w:val="26"/>
          <w:u w:val="single"/>
        </w:rPr>
        <w:t>Проживание</w:t>
      </w:r>
      <w:r w:rsidR="00801025" w:rsidRPr="004E05D8">
        <w:rPr>
          <w:rFonts w:ascii="Times New Roman" w:eastAsia="Calibri" w:hAnsi="Times New Roman"/>
          <w:sz w:val="26"/>
          <w:szCs w:val="26"/>
        </w:rPr>
        <w:t xml:space="preserve"> у</w:t>
      </w:r>
      <w:r w:rsidRPr="004E05D8">
        <w:rPr>
          <w:rFonts w:ascii="Times New Roman" w:eastAsia="Calibri" w:hAnsi="Times New Roman"/>
          <w:sz w:val="26"/>
          <w:szCs w:val="26"/>
        </w:rPr>
        <w:t>л</w:t>
      </w:r>
      <w:r w:rsidR="00801025" w:rsidRPr="004E05D8">
        <w:rPr>
          <w:rFonts w:ascii="Times New Roman" w:eastAsia="Calibri" w:hAnsi="Times New Roman"/>
          <w:sz w:val="26"/>
          <w:szCs w:val="26"/>
        </w:rPr>
        <w:t>ица</w:t>
      </w:r>
      <w:r w:rsidRPr="004E05D8">
        <w:rPr>
          <w:rFonts w:ascii="Times New Roman" w:eastAsia="Calibri" w:hAnsi="Times New Roman"/>
          <w:sz w:val="26"/>
          <w:szCs w:val="26"/>
        </w:rPr>
        <w:t xml:space="preserve"> Парусная 10 (</w:t>
      </w:r>
      <w:r w:rsidR="00801025" w:rsidRPr="004E05D8">
        <w:rPr>
          <w:rFonts w:ascii="Times New Roman" w:eastAsia="Calibri" w:hAnsi="Times New Roman"/>
          <w:sz w:val="26"/>
          <w:szCs w:val="26"/>
        </w:rPr>
        <w:t>территория Фонда «Талант и успех»</w:t>
      </w:r>
      <w:r w:rsidRPr="004E05D8">
        <w:rPr>
          <w:rFonts w:ascii="Times New Roman" w:eastAsia="Calibri" w:hAnsi="Times New Roman"/>
          <w:sz w:val="26"/>
          <w:szCs w:val="26"/>
        </w:rPr>
        <w:t xml:space="preserve">). </w:t>
      </w:r>
    </w:p>
    <w:p w:rsidR="00FA4A65" w:rsidRPr="004E05D8" w:rsidRDefault="00FA4A65" w:rsidP="00FA4A65">
      <w:pPr>
        <w:spacing w:after="0" w:line="240" w:lineRule="auto"/>
        <w:ind w:right="-142"/>
        <w:jc w:val="both"/>
        <w:rPr>
          <w:rFonts w:ascii="Times New Roman" w:eastAsia="Calibri" w:hAnsi="Times New Roman"/>
          <w:b/>
          <w:sz w:val="26"/>
          <w:szCs w:val="26"/>
        </w:rPr>
      </w:pPr>
      <w:r w:rsidRPr="004E05D8">
        <w:rPr>
          <w:rFonts w:ascii="Times New Roman" w:eastAsia="Calibri" w:hAnsi="Times New Roman"/>
          <w:b/>
          <w:sz w:val="26"/>
          <w:szCs w:val="26"/>
        </w:rPr>
        <w:t xml:space="preserve">Стоимость 3х-местного размещения в апартаментах </w:t>
      </w:r>
      <w:r w:rsidRPr="004E05D8">
        <w:rPr>
          <w:rFonts w:ascii="Times New Roman" w:eastAsia="Calibri" w:hAnsi="Times New Roman"/>
          <w:sz w:val="26"/>
          <w:szCs w:val="26"/>
        </w:rPr>
        <w:t>(спальная и гостиная комната с кух</w:t>
      </w:r>
      <w:r w:rsidR="00801025" w:rsidRPr="004E05D8">
        <w:rPr>
          <w:rFonts w:ascii="Times New Roman" w:eastAsia="Calibri" w:hAnsi="Times New Roman"/>
          <w:sz w:val="26"/>
          <w:szCs w:val="26"/>
        </w:rPr>
        <w:t>ней и балконом</w:t>
      </w:r>
      <w:r w:rsidRPr="004E05D8">
        <w:rPr>
          <w:rFonts w:ascii="Times New Roman" w:eastAsia="Calibri" w:hAnsi="Times New Roman"/>
          <w:sz w:val="26"/>
          <w:szCs w:val="26"/>
        </w:rPr>
        <w:t>)</w:t>
      </w:r>
      <w:r w:rsidRPr="004E05D8">
        <w:rPr>
          <w:rFonts w:ascii="Times New Roman" w:eastAsia="Calibri" w:hAnsi="Times New Roman"/>
          <w:b/>
          <w:sz w:val="26"/>
          <w:szCs w:val="26"/>
        </w:rPr>
        <w:t xml:space="preserve"> 2800 рублей в сутки с человека. В одноместном номере - 5 600 рублей.</w:t>
      </w:r>
    </w:p>
    <w:p w:rsidR="00FA4A65" w:rsidRPr="001C2BC1" w:rsidRDefault="00FA4A65" w:rsidP="00FA4A6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i/>
          <w:color w:val="000000"/>
          <w:sz w:val="18"/>
          <w:szCs w:val="18"/>
          <w:lang w:eastAsia="ru-RU"/>
        </w:rPr>
      </w:pPr>
    </w:p>
    <w:p w:rsidR="007526BD" w:rsidRPr="004E05D8" w:rsidRDefault="007526BD" w:rsidP="007526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4E05D8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  <w:lang w:eastAsia="ru-RU"/>
        </w:rPr>
        <w:t>Возможно самостоятельное размещение и участие в семинаре без проживания на территории Фонда «Талант и успех».</w:t>
      </w:r>
    </w:p>
    <w:p w:rsidR="00FA4A65" w:rsidRPr="001C2BC1" w:rsidRDefault="00FA4A65" w:rsidP="00FA4A65">
      <w:pPr>
        <w:pStyle w:val="2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FA4A65" w:rsidRPr="004E05D8" w:rsidRDefault="00FA4A65" w:rsidP="00FA4A65">
      <w:pPr>
        <w:pStyle w:val="2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E05D8">
        <w:rPr>
          <w:rFonts w:ascii="Times New Roman" w:hAnsi="Times New Roman"/>
          <w:b/>
          <w:sz w:val="26"/>
          <w:szCs w:val="26"/>
        </w:rPr>
        <w:t xml:space="preserve">По вопросам участия в семинаре просьба обращаться на электронную почту </w:t>
      </w:r>
      <w:hyperlink r:id="rId8" w:history="1">
        <w:r w:rsidRPr="004E05D8">
          <w:rPr>
            <w:rStyle w:val="a7"/>
            <w:rFonts w:ascii="Times New Roman" w:hAnsi="Times New Roman"/>
            <w:sz w:val="26"/>
            <w:szCs w:val="26"/>
            <w:lang w:val="en-US"/>
          </w:rPr>
          <w:t>sirius</w:t>
        </w:r>
        <w:r w:rsidRPr="004E05D8">
          <w:rPr>
            <w:rStyle w:val="a7"/>
            <w:rFonts w:ascii="Times New Roman" w:hAnsi="Times New Roman"/>
            <w:sz w:val="26"/>
            <w:szCs w:val="26"/>
          </w:rPr>
          <w:t>-</w:t>
        </w:r>
        <w:r w:rsidRPr="004E05D8">
          <w:rPr>
            <w:rStyle w:val="a7"/>
            <w:rFonts w:ascii="Times New Roman" w:hAnsi="Times New Roman"/>
            <w:sz w:val="26"/>
            <w:szCs w:val="26"/>
            <w:lang w:val="en-US"/>
          </w:rPr>
          <w:t>pk</w:t>
        </w:r>
        <w:r w:rsidRPr="004E05D8">
          <w:rPr>
            <w:rStyle w:val="a7"/>
            <w:rFonts w:ascii="Times New Roman" w:hAnsi="Times New Roman"/>
            <w:sz w:val="26"/>
            <w:szCs w:val="26"/>
          </w:rPr>
          <w:t>@</w:t>
        </w:r>
        <w:r w:rsidRPr="004E05D8">
          <w:rPr>
            <w:rStyle w:val="a7"/>
            <w:rFonts w:ascii="Times New Roman" w:hAnsi="Times New Roman"/>
            <w:sz w:val="26"/>
            <w:szCs w:val="26"/>
            <w:lang w:val="en-US"/>
          </w:rPr>
          <w:t>talantiuspeh</w:t>
        </w:r>
        <w:r w:rsidRPr="004E05D8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4E05D8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proofErr w:type="gramStart"/>
      <w:r w:rsidRPr="004E05D8">
        <w:rPr>
          <w:rFonts w:ascii="Times New Roman" w:hAnsi="Times New Roman"/>
          <w:sz w:val="26"/>
          <w:szCs w:val="26"/>
        </w:rPr>
        <w:t>.</w:t>
      </w:r>
      <w:proofErr w:type="gramEnd"/>
      <w:r w:rsidRPr="004E05D8">
        <w:rPr>
          <w:sz w:val="26"/>
          <w:szCs w:val="26"/>
        </w:rPr>
        <w:t xml:space="preserve"> </w:t>
      </w:r>
      <w:r w:rsidRPr="004E05D8">
        <w:rPr>
          <w:rFonts w:ascii="Times New Roman" w:hAnsi="Times New Roman"/>
          <w:sz w:val="26"/>
          <w:szCs w:val="26"/>
        </w:rPr>
        <w:t>и</w:t>
      </w:r>
      <w:r w:rsidRPr="004E05D8">
        <w:rPr>
          <w:sz w:val="26"/>
          <w:szCs w:val="26"/>
        </w:rPr>
        <w:t xml:space="preserve"> </w:t>
      </w:r>
      <w:r w:rsidRPr="004E05D8">
        <w:rPr>
          <w:rFonts w:ascii="Times New Roman" w:hAnsi="Times New Roman"/>
          <w:b/>
          <w:sz w:val="26"/>
          <w:szCs w:val="26"/>
        </w:rPr>
        <w:t xml:space="preserve">по телефонам: </w:t>
      </w:r>
    </w:p>
    <w:p w:rsidR="00C97227" w:rsidRPr="004E05D8" w:rsidRDefault="00FA4A65" w:rsidP="00C97227">
      <w:pPr>
        <w:pStyle w:val="2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E05D8">
        <w:rPr>
          <w:rFonts w:ascii="Times New Roman" w:hAnsi="Times New Roman"/>
          <w:b/>
          <w:sz w:val="26"/>
          <w:szCs w:val="26"/>
        </w:rPr>
        <w:t xml:space="preserve">8 (964) 949 08 91;  8 (962) 882 59 62. </w:t>
      </w:r>
    </w:p>
    <w:p w:rsidR="004E05D8" w:rsidRPr="001C2BC1" w:rsidRDefault="004E05D8" w:rsidP="00C97227">
      <w:pPr>
        <w:pStyle w:val="2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40028E" w:rsidRPr="00955ED1" w:rsidRDefault="00F92567" w:rsidP="002066E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D3726" w:rsidRPr="00955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РИМЕРНАЯ П</w:t>
      </w:r>
      <w:r w:rsidRPr="00955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РОГРАММА СЕМИНАРА</w:t>
      </w:r>
    </w:p>
    <w:p w:rsidR="004E05D8" w:rsidRPr="00955ED1" w:rsidRDefault="0040028E" w:rsidP="00FA4A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D90FA7" w:rsidRPr="00955ED1">
        <w:rPr>
          <w:rFonts w:ascii="Times New Roman" w:hAnsi="Times New Roman" w:cs="Times New Roman"/>
          <w:b/>
          <w:sz w:val="26"/>
          <w:szCs w:val="26"/>
        </w:rPr>
        <w:t>Проектное творчество детей и молодежи:</w:t>
      </w:r>
    </w:p>
    <w:p w:rsidR="00E04A2D" w:rsidRPr="00955ED1" w:rsidRDefault="00D90FA7" w:rsidP="00FA4A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ED1">
        <w:rPr>
          <w:rFonts w:ascii="Times New Roman" w:hAnsi="Times New Roman" w:cs="Times New Roman"/>
          <w:b/>
          <w:sz w:val="26"/>
          <w:szCs w:val="26"/>
        </w:rPr>
        <w:t xml:space="preserve"> от потенциала </w:t>
      </w:r>
      <w:r w:rsidR="004E05D8" w:rsidRPr="00955ED1">
        <w:rPr>
          <w:rFonts w:ascii="Times New Roman" w:hAnsi="Times New Roman" w:cs="Times New Roman"/>
          <w:b/>
          <w:sz w:val="26"/>
          <w:szCs w:val="26"/>
        </w:rPr>
        <w:t xml:space="preserve">идей </w:t>
      </w:r>
      <w:r w:rsidRPr="00955ED1">
        <w:rPr>
          <w:rFonts w:ascii="Times New Roman" w:hAnsi="Times New Roman" w:cs="Times New Roman"/>
          <w:b/>
          <w:sz w:val="26"/>
          <w:szCs w:val="26"/>
        </w:rPr>
        <w:t>к капитализации решений</w:t>
      </w:r>
      <w:r w:rsidR="0040028E" w:rsidRPr="00955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04A2D" w:rsidRPr="001C2BC1" w:rsidRDefault="00E04A2D" w:rsidP="002066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04A2D" w:rsidRPr="00955ED1" w:rsidRDefault="00E04A2D" w:rsidP="002066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D1">
        <w:rPr>
          <w:rFonts w:ascii="Times New Roman" w:eastAsia="Times New Roman" w:hAnsi="Times New Roman" w:cs="Times New Roman"/>
          <w:b/>
          <w:sz w:val="24"/>
          <w:szCs w:val="24"/>
        </w:rPr>
        <w:t>Первый день –</w:t>
      </w:r>
      <w:r w:rsidR="00A813BC" w:rsidRPr="0095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A813BC" w:rsidRPr="00955ED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813BC" w:rsidRPr="00955ED1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понедельник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045"/>
      </w:tblGrid>
      <w:tr w:rsidR="00E04A2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E04A2D" w:rsidP="009D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09.</w:t>
            </w:r>
            <w:r w:rsidR="009D3726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65" w:rsidRPr="00955ED1" w:rsidRDefault="00E04A2D" w:rsidP="00FA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  <w:r w:rsidR="00FA4A65"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04A2D" w:rsidRPr="00955ED1" w:rsidRDefault="00E04A2D" w:rsidP="00FA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48A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Олимпийский проспект, 40, Образовательный Центр </w:t>
            </w:r>
            <w:r w:rsidR="0021623F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248A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r w:rsidR="0021623F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70E0" w:rsidRPr="00955ED1" w:rsidTr="00955ED1">
        <w:trPr>
          <w:trHeight w:val="1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E0" w:rsidRPr="00955ED1" w:rsidRDefault="004270E0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="009D3726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C50BF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D18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C50BF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D18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8248A7" w:rsidRPr="00955ED1" w:rsidRDefault="008248A7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 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8" w:rsidRPr="00955ED1" w:rsidRDefault="004270E0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встреча</w:t>
            </w:r>
            <w:r w:rsidR="002E1D18"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вступительное слово:</w:t>
            </w:r>
          </w:p>
          <w:p w:rsidR="004270E0" w:rsidRPr="00955ED1" w:rsidRDefault="002E1D18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 Фонда </w:t>
            </w: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И. Случ</w:t>
            </w:r>
          </w:p>
          <w:p w:rsidR="002E1D18" w:rsidRPr="00955ED1" w:rsidRDefault="002E1D18" w:rsidP="002E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семинара </w:t>
            </w: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С. Гиль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A2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2E1D18" w:rsidP="00CB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="00E04A2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CB11A1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4A2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11A1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0A3DBF" w:rsidP="00CB11A1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b/>
              </w:rPr>
              <w:t>Дискуссия:</w:t>
            </w:r>
            <w:r w:rsidR="00EA3568" w:rsidRPr="00955ED1">
              <w:t xml:space="preserve"> Проектный подход</w:t>
            </w:r>
            <w:r w:rsidR="00CB11A1" w:rsidRPr="00955ED1">
              <w:t xml:space="preserve"> – </w:t>
            </w:r>
            <w:r w:rsidRPr="00955ED1">
              <w:t>условие инновационного развития и эффективного управления</w:t>
            </w:r>
          </w:p>
        </w:tc>
      </w:tr>
      <w:tr w:rsidR="00E04A2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E04A2D" w:rsidP="00CB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50E6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11A1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 w:rsidR="007160B1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11A1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0A3DBF" w:rsidP="002066E2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b/>
              </w:rPr>
              <w:t>Лекция.</w:t>
            </w:r>
            <w:r w:rsidRPr="00955ED1">
              <w:t xml:space="preserve"> Опережающее проектное творчество молодежи: запрос от экономики</w:t>
            </w:r>
          </w:p>
        </w:tc>
      </w:tr>
      <w:tr w:rsidR="008248A7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955ED1" w:rsidRDefault="007160B1" w:rsidP="00CB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11A1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11A1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0–1</w:t>
            </w:r>
            <w:r w:rsidR="00CB11A1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B11A1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955ED1" w:rsidRDefault="00EB0252" w:rsidP="007566F4">
            <w:pPr>
              <w:pStyle w:val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D1">
              <w:rPr>
                <w:rFonts w:ascii="Times New Roman" w:hAnsi="Times New Roman"/>
                <w:b/>
                <w:sz w:val="24"/>
                <w:szCs w:val="24"/>
              </w:rPr>
              <w:t>Лекция.</w:t>
            </w:r>
            <w:r w:rsidRPr="00955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D85" w:rsidRPr="00955ED1">
              <w:rPr>
                <w:rFonts w:ascii="Times New Roman" w:hAnsi="Times New Roman"/>
                <w:sz w:val="24"/>
                <w:szCs w:val="24"/>
              </w:rPr>
              <w:t>Проектная деятельность как новая культура взаимоо</w:t>
            </w:r>
            <w:r w:rsidR="007566F4" w:rsidRPr="00955ED1">
              <w:rPr>
                <w:rFonts w:ascii="Times New Roman" w:hAnsi="Times New Roman"/>
                <w:sz w:val="24"/>
                <w:szCs w:val="24"/>
              </w:rPr>
              <w:t xml:space="preserve">тношений педагогов и школьников. </w:t>
            </w:r>
            <w:r w:rsidRPr="00955ED1">
              <w:rPr>
                <w:rFonts w:ascii="Times New Roman" w:hAnsi="Times New Roman"/>
                <w:sz w:val="24"/>
                <w:szCs w:val="24"/>
              </w:rPr>
              <w:t>Проект,</w:t>
            </w:r>
            <w:r w:rsidR="00706FFA" w:rsidRPr="00955ED1">
              <w:rPr>
                <w:rFonts w:ascii="Times New Roman" w:hAnsi="Times New Roman"/>
                <w:sz w:val="24"/>
                <w:szCs w:val="24"/>
              </w:rPr>
              <w:t xml:space="preserve"> как инструмент</w:t>
            </w:r>
            <w:r w:rsidRPr="00955ED1">
              <w:rPr>
                <w:rFonts w:ascii="Times New Roman" w:hAnsi="Times New Roman"/>
                <w:sz w:val="24"/>
                <w:szCs w:val="24"/>
              </w:rPr>
              <w:t xml:space="preserve"> вовлечения молодых людей в дело и способ делегирования ответственности.</w:t>
            </w:r>
          </w:p>
        </w:tc>
      </w:tr>
      <w:tr w:rsidR="00E04A2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CB11A1" w:rsidP="00CB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  <w:r w:rsidR="00E04A2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 – 1</w:t>
            </w:r>
            <w:r w:rsidR="006850E6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4A2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E04A2D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04A2D" w:rsidRPr="00955ED1" w:rsidTr="00955ED1">
        <w:trPr>
          <w:trHeight w:val="3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B1" w:rsidRPr="00955ED1" w:rsidRDefault="00CB11A1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E04A2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2" w:rsidRPr="00955ED1" w:rsidRDefault="00CB11A1" w:rsidP="002066E2">
            <w:pPr>
              <w:pStyle w:val="ac"/>
              <w:spacing w:before="0" w:beforeAutospacing="0" w:after="0" w:afterAutospacing="0"/>
              <w:contextualSpacing/>
              <w:rPr>
                <w:rFonts w:eastAsia="Times New Roman"/>
              </w:rPr>
            </w:pPr>
            <w:r w:rsidRPr="00955ED1">
              <w:rPr>
                <w:rFonts w:eastAsia="Times New Roman"/>
                <w:b/>
              </w:rPr>
              <w:t>Переезд в Парк науки и искусства «Сириус»,</w:t>
            </w:r>
            <w:r w:rsidRPr="00955ED1">
              <w:rPr>
                <w:rFonts w:eastAsia="Times New Roman"/>
              </w:rPr>
              <w:t xml:space="preserve"> Олимпийский проспект, 1</w:t>
            </w:r>
          </w:p>
        </w:tc>
      </w:tr>
      <w:tr w:rsidR="00EB0252" w:rsidRPr="00955ED1" w:rsidTr="00955ED1">
        <w:trPr>
          <w:trHeight w:val="7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2" w:rsidRPr="00955ED1" w:rsidRDefault="001B03E3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15.15 -  16.45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2" w:rsidRPr="00955ED1" w:rsidRDefault="00EB0252" w:rsidP="00662552">
            <w:pPr>
              <w:pStyle w:val="ac"/>
              <w:spacing w:before="0" w:beforeAutospacing="0" w:after="0" w:afterAutospacing="0"/>
              <w:contextualSpacing/>
              <w:rPr>
                <w:rFonts w:eastAsia="Times New Roman"/>
              </w:rPr>
            </w:pPr>
            <w:r w:rsidRPr="00955ED1">
              <w:rPr>
                <w:rFonts w:eastAsia="Times New Roman"/>
                <w:b/>
              </w:rPr>
              <w:t xml:space="preserve">Лекция. </w:t>
            </w:r>
            <w:r w:rsidRPr="00955ED1">
              <w:rPr>
                <w:rFonts w:eastAsia="Times New Roman"/>
              </w:rPr>
              <w:t xml:space="preserve">Организация проектной и исследовательской деятельности в лабораториях Парка науки и искусств «Сириус». </w:t>
            </w:r>
          </w:p>
        </w:tc>
      </w:tr>
      <w:tr w:rsidR="00E04A2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E04A2D" w:rsidP="001B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03E3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03E3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7160B1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1B03E3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160B1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657A16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лабораториями и полигонами Научного парка «Сириус»</w:t>
            </w: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1727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D" w:rsidRPr="00955ED1" w:rsidRDefault="00A1727D" w:rsidP="00A1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20.00-21.30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D" w:rsidRPr="00955ED1" w:rsidRDefault="00A1727D" w:rsidP="00A1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педагогического проекта.</w:t>
            </w:r>
          </w:p>
        </w:tc>
      </w:tr>
    </w:tbl>
    <w:p w:rsidR="00F35FA7" w:rsidRPr="00955ED1" w:rsidRDefault="00F35FA7" w:rsidP="002066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23F" w:rsidRPr="00955ED1" w:rsidRDefault="00A813BC" w:rsidP="002066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D1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день – 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955ED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55ED1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 xml:space="preserve"> вторник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045"/>
      </w:tblGrid>
      <w:tr w:rsidR="00E04A2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F" w:rsidRPr="00955ED1" w:rsidRDefault="0021623F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1B03E3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0. – 1</w:t>
            </w:r>
            <w:r w:rsidR="006108CE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03E3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08CE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1623F" w:rsidRPr="00955ED1" w:rsidRDefault="0021623F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955ED1" w:rsidRDefault="001B03E3" w:rsidP="002066E2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b/>
              </w:rPr>
              <w:t>Лекция.</w:t>
            </w:r>
            <w:r w:rsidRPr="00955ED1">
              <w:t xml:space="preserve"> Современные нормативные документы, поддерживающие проектный подход.</w:t>
            </w:r>
          </w:p>
        </w:tc>
      </w:tr>
      <w:tr w:rsidR="0021623F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F" w:rsidRPr="00955ED1" w:rsidRDefault="0021623F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03E3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08CE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 w:rsidR="002066E2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08CE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066E2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F" w:rsidRPr="00955ED1" w:rsidRDefault="007566F4" w:rsidP="007566F4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b/>
              </w:rPr>
              <w:t>Лекция.</w:t>
            </w:r>
            <w:r w:rsidRPr="00955ED1">
              <w:t xml:space="preserve"> Проектная деятельность школьников в разных моделях обучения. </w:t>
            </w:r>
            <w:r w:rsidR="00C34AB7" w:rsidRPr="00955ED1">
              <w:rPr>
                <w:b/>
              </w:rPr>
              <w:t>Семинар.</w:t>
            </w:r>
            <w:r w:rsidR="00C34AB7" w:rsidRPr="00955ED1">
              <w:t xml:space="preserve"> Отечественные и зарубежные модели реализации проектного подхода.</w:t>
            </w:r>
            <w:r w:rsidR="00AD2D85" w:rsidRPr="00955ED1">
              <w:rPr>
                <w:b/>
              </w:rPr>
              <w:t xml:space="preserve"> </w:t>
            </w:r>
          </w:p>
        </w:tc>
      </w:tr>
      <w:tr w:rsidR="00E04A2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E04A2D" w:rsidP="0075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66E2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26B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4AB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C34AB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26B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46E6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C34AB7" w:rsidP="002066E2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b/>
              </w:rPr>
              <w:t>Лекция.</w:t>
            </w:r>
            <w:r w:rsidRPr="00955ED1">
              <w:t xml:space="preserve"> Управление проектом под результат: компетенция будущего.</w:t>
            </w:r>
          </w:p>
        </w:tc>
      </w:tr>
      <w:tr w:rsidR="00E04A2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FF44E7" w:rsidP="0075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04A2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26B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4A2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04A2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1346E6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04A2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E04A2D" w:rsidP="00C3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44E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 w:rsidR="00FF44E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4AB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C34AB7" w:rsidP="00C34AB7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b/>
              </w:rPr>
              <w:t>Тренинг.</w:t>
            </w:r>
            <w:r w:rsidRPr="00955ED1">
              <w:t xml:space="preserve"> </w:t>
            </w:r>
            <w:proofErr w:type="spellStart"/>
            <w:r w:rsidRPr="00955ED1">
              <w:t>Тренинговые</w:t>
            </w:r>
            <w:proofErr w:type="spellEnd"/>
            <w:r w:rsidRPr="00955ED1">
              <w:t xml:space="preserve"> программы развития «Управление проектами под результат».</w:t>
            </w:r>
          </w:p>
        </w:tc>
      </w:tr>
      <w:tr w:rsidR="00E04A2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E04A2D" w:rsidP="00C3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44E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4AB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FF44E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4AB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C34AB7" w:rsidP="00C3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организацией работы с одаренными детьми в Образовательном центре «Сириус»</w:t>
            </w:r>
          </w:p>
        </w:tc>
      </w:tr>
      <w:tr w:rsidR="00E04A2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E04A2D" w:rsidP="00C3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44E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4AB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0– 1</w:t>
            </w:r>
            <w:r w:rsidR="00FF44E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4AB7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955ED1" w:rsidRDefault="006108CE" w:rsidP="00C34AB7">
            <w:pPr>
              <w:pStyle w:val="ac"/>
              <w:spacing w:before="0" w:beforeAutospacing="0" w:after="0" w:afterAutospacing="0"/>
              <w:contextualSpacing/>
              <w:rPr>
                <w:rFonts w:eastAsia="Times New Roman"/>
              </w:rPr>
            </w:pPr>
            <w:r w:rsidRPr="00955ED1">
              <w:rPr>
                <w:b/>
              </w:rPr>
              <w:t>Лекция.</w:t>
            </w:r>
            <w:r w:rsidRPr="00955ED1">
              <w:t xml:space="preserve"> Этапы развития проекта</w:t>
            </w:r>
          </w:p>
        </w:tc>
      </w:tr>
      <w:tr w:rsidR="00E04A2D" w:rsidRPr="00955ED1" w:rsidTr="00955ED1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C34AB7" w:rsidP="00FF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20.00-21.30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D" w:rsidRPr="00955ED1" w:rsidRDefault="00C34AB7" w:rsidP="00C3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педагогического проекта</w:t>
            </w:r>
          </w:p>
        </w:tc>
      </w:tr>
    </w:tbl>
    <w:p w:rsidR="009E53D2" w:rsidRPr="00955ED1" w:rsidRDefault="009E53D2" w:rsidP="0020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0BF" w:rsidRPr="00955ED1" w:rsidRDefault="005F6062" w:rsidP="00CC50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D1">
        <w:rPr>
          <w:rFonts w:ascii="Times New Roman" w:eastAsia="Times New Roman" w:hAnsi="Times New Roman" w:cs="Times New Roman"/>
          <w:b/>
          <w:sz w:val="24"/>
          <w:szCs w:val="24"/>
        </w:rPr>
        <w:t xml:space="preserve">Третий </w:t>
      </w:r>
      <w:r w:rsidR="00E04A2D" w:rsidRPr="00955ED1">
        <w:rPr>
          <w:rFonts w:ascii="Times New Roman" w:eastAsia="Times New Roman" w:hAnsi="Times New Roman" w:cs="Times New Roman"/>
          <w:b/>
          <w:sz w:val="24"/>
          <w:szCs w:val="24"/>
        </w:rPr>
        <w:t>день –</w:t>
      </w:r>
      <w:r w:rsidR="00A813BC" w:rsidRPr="00955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A813BC" w:rsidRPr="00955ED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813BC" w:rsidRPr="00955ED1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="003E43CF" w:rsidRPr="00955ED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066E2" w:rsidRPr="00955ED1">
        <w:rPr>
          <w:rFonts w:ascii="Times New Roman" w:eastAsia="Times New Roman" w:hAnsi="Times New Roman" w:cs="Times New Roman"/>
          <w:b/>
          <w:sz w:val="24"/>
          <w:szCs w:val="24"/>
        </w:rPr>
        <w:t>среда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045"/>
      </w:tblGrid>
      <w:tr w:rsidR="006108CE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E" w:rsidRPr="00955ED1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9.30. – 11.50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E" w:rsidRPr="00955ED1" w:rsidRDefault="006108CE" w:rsidP="006108CE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b/>
              </w:rPr>
              <w:t>Лекция.</w:t>
            </w:r>
            <w:r w:rsidRPr="00955ED1">
              <w:t xml:space="preserve"> Капитализация проектных решений</w:t>
            </w:r>
          </w:p>
        </w:tc>
      </w:tr>
      <w:tr w:rsidR="006108CE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E" w:rsidRPr="00955ED1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CE" w:rsidRPr="00955ED1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Семинар.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Региональные ресурсы для поддержки проектной деятельности детей.</w:t>
            </w:r>
          </w:p>
        </w:tc>
      </w:tr>
      <w:tr w:rsidR="007526B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BD" w:rsidRPr="00955ED1" w:rsidRDefault="007526BD" w:rsidP="0075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12.40 – 14.10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BD" w:rsidRPr="00955ED1" w:rsidRDefault="007526BD" w:rsidP="00AD2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Лекция.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Проектная деятельность в системе общего</w:t>
            </w:r>
            <w:r w:rsidR="00AD2D85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8488E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="0008488E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высшего профессионального 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7566F4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6B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BD" w:rsidRPr="00955ED1" w:rsidRDefault="007526BD" w:rsidP="0075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14.10 – 15.00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BD" w:rsidRPr="00955ED1" w:rsidRDefault="007526BD" w:rsidP="0075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6108CE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E" w:rsidRPr="00955ED1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CE" w:rsidRPr="00955ED1" w:rsidRDefault="006108CE" w:rsidP="006108CE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b/>
              </w:rPr>
              <w:t>Лекция.</w:t>
            </w:r>
            <w:r w:rsidRPr="00955ED1">
              <w:t xml:space="preserve"> </w:t>
            </w:r>
            <w:proofErr w:type="spellStart"/>
            <w:r w:rsidR="0008488E" w:rsidRPr="00955ED1">
              <w:t>Межпредметные</w:t>
            </w:r>
            <w:proofErr w:type="spellEnd"/>
            <w:r w:rsidR="0008488E" w:rsidRPr="00955ED1">
              <w:t xml:space="preserve"> задачи и кейс-метод как инструменты развития проектного опыта школьников</w:t>
            </w:r>
            <w:r w:rsidR="007566F4" w:rsidRPr="00955ED1">
              <w:t>.</w:t>
            </w:r>
          </w:p>
        </w:tc>
      </w:tr>
      <w:tr w:rsidR="006108CE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E" w:rsidRPr="00955ED1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CE" w:rsidRPr="00955ED1" w:rsidRDefault="006108CE" w:rsidP="006108CE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rFonts w:eastAsia="Times New Roman"/>
                <w:b/>
              </w:rPr>
              <w:t>Семинар.</w:t>
            </w:r>
            <w:r w:rsidRPr="00955ED1">
              <w:rPr>
                <w:rFonts w:eastAsia="Times New Roman"/>
              </w:rPr>
              <w:t xml:space="preserve"> Проектные олимпиады – новые форматы проектного творчества</w:t>
            </w:r>
          </w:p>
        </w:tc>
      </w:tr>
      <w:tr w:rsidR="006108CE" w:rsidRPr="00955ED1" w:rsidTr="00955ED1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E" w:rsidRPr="00955ED1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18.00– 20.00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E" w:rsidRPr="00955ED1" w:rsidRDefault="006108CE" w:rsidP="006108CE">
            <w:pPr>
              <w:pStyle w:val="ac"/>
              <w:spacing w:before="0" w:beforeAutospacing="0" w:after="0" w:afterAutospacing="0"/>
              <w:contextualSpacing/>
              <w:rPr>
                <w:rFonts w:eastAsia="Times New Roman"/>
              </w:rPr>
            </w:pPr>
            <w:r w:rsidRPr="00955ED1">
              <w:rPr>
                <w:rFonts w:eastAsia="Times New Roman"/>
                <w:b/>
              </w:rPr>
              <w:t>Самостоятельная работа</w:t>
            </w:r>
            <w:r w:rsidRPr="00955ED1">
              <w:rPr>
                <w:rFonts w:eastAsia="Times New Roman"/>
              </w:rPr>
              <w:t xml:space="preserve"> по подготовке педагогического проекта.</w:t>
            </w:r>
          </w:p>
          <w:p w:rsidR="006108CE" w:rsidRPr="00955ED1" w:rsidRDefault="006108CE" w:rsidP="006108CE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rFonts w:eastAsia="Times New Roman"/>
              </w:rPr>
              <w:t>Консультация в рамках работы по созданию и оформлению эскиза индивидуального или группового педагогического проекта.</w:t>
            </w:r>
          </w:p>
        </w:tc>
      </w:tr>
    </w:tbl>
    <w:p w:rsidR="003E43CF" w:rsidRPr="00955ED1" w:rsidRDefault="003E43CF" w:rsidP="002066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23F" w:rsidRPr="00955ED1" w:rsidRDefault="005F6062" w:rsidP="002066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D1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Четвертый день – 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955ED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55ED1">
        <w:rPr>
          <w:rFonts w:ascii="Times New Roman" w:eastAsia="Times New Roman" w:hAnsi="Times New Roman" w:cs="Times New Roman"/>
          <w:b/>
          <w:sz w:val="24"/>
          <w:szCs w:val="24"/>
        </w:rPr>
        <w:t xml:space="preserve">.2016, </w:t>
      </w:r>
      <w:r w:rsidR="002066E2" w:rsidRPr="00955ED1">
        <w:rPr>
          <w:rFonts w:ascii="Times New Roman" w:eastAsia="Times New Roman" w:hAnsi="Times New Roman" w:cs="Times New Roman"/>
          <w:b/>
          <w:sz w:val="24"/>
          <w:szCs w:val="24"/>
        </w:rPr>
        <w:t>четверг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045"/>
      </w:tblGrid>
      <w:tr w:rsidR="00A1727D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D" w:rsidRPr="00955ED1" w:rsidRDefault="00A1727D" w:rsidP="0070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706FFA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0. – 1</w:t>
            </w:r>
            <w:r w:rsidR="00706FFA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D" w:rsidRPr="00955ED1" w:rsidRDefault="00706FFA" w:rsidP="00A1727D">
            <w:pPr>
              <w:pStyle w:val="ac"/>
              <w:spacing w:before="0" w:beforeAutospacing="0" w:after="0" w:afterAutospacing="0"/>
              <w:contextualSpacing/>
              <w:rPr>
                <w:b/>
              </w:rPr>
            </w:pPr>
            <w:r w:rsidRPr="00955ED1">
              <w:rPr>
                <w:b/>
              </w:rPr>
              <w:t>Экскурсия в Красную поляну</w:t>
            </w:r>
          </w:p>
        </w:tc>
      </w:tr>
      <w:tr w:rsidR="00706FFA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A" w:rsidRPr="00955ED1" w:rsidRDefault="00706FFA" w:rsidP="0070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A" w:rsidRPr="00955ED1" w:rsidRDefault="00706FFA" w:rsidP="0070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06FFA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A" w:rsidRPr="00955ED1" w:rsidRDefault="00706FFA" w:rsidP="0070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FA" w:rsidRPr="00955ED1" w:rsidRDefault="00706FFA" w:rsidP="00706FFA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b/>
              </w:rPr>
              <w:t>Лекция.</w:t>
            </w:r>
            <w:r w:rsidRPr="00955ED1">
              <w:t xml:space="preserve"> Результаты и эффекты организации проектной деятельности детей</w:t>
            </w:r>
          </w:p>
        </w:tc>
      </w:tr>
      <w:tr w:rsidR="00706FFA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A" w:rsidRPr="00955ED1" w:rsidRDefault="00706FFA" w:rsidP="0070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16.40 – 18.10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CE" w:rsidRPr="00955ED1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Практикум.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компетенции наставника: модератор, </w:t>
            </w:r>
            <w:proofErr w:type="spellStart"/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фасилитатор</w:t>
            </w:r>
            <w:proofErr w:type="spellEnd"/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 компетенций, навигатор, продюсер</w:t>
            </w:r>
          </w:p>
          <w:p w:rsidR="00706FFA" w:rsidRPr="00955ED1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наставнических компетенций</w:t>
            </w:r>
            <w:r w:rsidR="001D058B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компетенций педагога, сопровождающего проектную деятельность детей и молодежи</w:t>
            </w:r>
          </w:p>
        </w:tc>
      </w:tr>
      <w:tr w:rsidR="00706FFA" w:rsidRPr="00955ED1" w:rsidTr="00955E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A" w:rsidRPr="00955ED1" w:rsidRDefault="00706FFA" w:rsidP="00FE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FE6F2C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0– 20.00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A" w:rsidRPr="00955ED1" w:rsidRDefault="00706FFA" w:rsidP="00706FFA">
            <w:pPr>
              <w:pStyle w:val="ac"/>
              <w:spacing w:before="0" w:beforeAutospacing="0" w:after="0" w:afterAutospacing="0"/>
              <w:contextualSpacing/>
              <w:rPr>
                <w:rFonts w:eastAsia="Times New Roman"/>
              </w:rPr>
            </w:pPr>
            <w:r w:rsidRPr="00955ED1">
              <w:rPr>
                <w:rFonts w:eastAsia="Times New Roman"/>
                <w:b/>
              </w:rPr>
              <w:t>Самостоятельная работа</w:t>
            </w:r>
            <w:r w:rsidRPr="00955ED1">
              <w:rPr>
                <w:rFonts w:eastAsia="Times New Roman"/>
              </w:rPr>
              <w:t xml:space="preserve"> по подготовке педагогического проекта.</w:t>
            </w:r>
          </w:p>
          <w:p w:rsidR="00706FFA" w:rsidRPr="00955ED1" w:rsidRDefault="00706FFA" w:rsidP="00706FFA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rFonts w:eastAsia="Times New Roman"/>
              </w:rPr>
              <w:t>Консультация в рамках работы по созданию и оформлению эскиза индивидуального или группового педагогического проекта.</w:t>
            </w:r>
          </w:p>
        </w:tc>
      </w:tr>
    </w:tbl>
    <w:p w:rsidR="003E43CF" w:rsidRPr="00955ED1" w:rsidRDefault="003E43CF" w:rsidP="002066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71A69" w:rsidRPr="00955ED1" w:rsidRDefault="00F74A0D" w:rsidP="00271A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D1">
        <w:rPr>
          <w:rFonts w:ascii="Times New Roman" w:eastAsia="Times New Roman" w:hAnsi="Times New Roman" w:cs="Times New Roman"/>
          <w:b/>
          <w:sz w:val="24"/>
          <w:szCs w:val="24"/>
        </w:rPr>
        <w:t>Пя</w:t>
      </w:r>
      <w:r w:rsidR="00632A18" w:rsidRPr="00955ED1">
        <w:rPr>
          <w:rFonts w:ascii="Times New Roman" w:eastAsia="Times New Roman" w:hAnsi="Times New Roman" w:cs="Times New Roman"/>
          <w:b/>
          <w:sz w:val="24"/>
          <w:szCs w:val="24"/>
        </w:rPr>
        <w:t>тый день –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A813BC" w:rsidRPr="00955ED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434A7" w:rsidRPr="00955ED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813BC" w:rsidRPr="00955ED1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="003E43CF" w:rsidRPr="00955ED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A4A3F" w:rsidRPr="00955ED1">
        <w:rPr>
          <w:rFonts w:ascii="Times New Roman" w:eastAsia="Times New Roman" w:hAnsi="Times New Roman" w:cs="Times New Roman"/>
          <w:b/>
          <w:sz w:val="24"/>
          <w:szCs w:val="24"/>
        </w:rPr>
        <w:t>пятница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7903"/>
      </w:tblGrid>
      <w:tr w:rsidR="00632A18" w:rsidRPr="00955ED1" w:rsidTr="004E05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8" w:rsidRPr="00955ED1" w:rsidRDefault="00632A18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9.30. – 11.00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8" w:rsidRPr="00955ED1" w:rsidRDefault="000A3DBF" w:rsidP="002066E2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b/>
              </w:rPr>
              <w:t>Семинар:</w:t>
            </w:r>
            <w:r w:rsidRPr="00955ED1">
              <w:t xml:space="preserve"> Социокультурная и организационно-информационная среда как ресурс для проектного творчества детей и молодежи</w:t>
            </w:r>
          </w:p>
        </w:tc>
      </w:tr>
      <w:tr w:rsidR="00632A18" w:rsidRPr="00955ED1" w:rsidTr="004E05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8" w:rsidRPr="00955ED1" w:rsidRDefault="00BD5C05" w:rsidP="0075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7526B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0– </w:t>
            </w:r>
            <w:r w:rsidR="00FE6F2C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7526BD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E6F2C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8" w:rsidRPr="00955ED1" w:rsidRDefault="000A3DBF" w:rsidP="002066E2">
            <w:pPr>
              <w:pStyle w:val="ac"/>
              <w:spacing w:before="0" w:beforeAutospacing="0" w:after="0" w:afterAutospacing="0"/>
              <w:contextualSpacing/>
            </w:pPr>
            <w:r w:rsidRPr="00955ED1">
              <w:rPr>
                <w:b/>
              </w:rPr>
              <w:t>Практикум.</w:t>
            </w:r>
            <w:r w:rsidRPr="00955ED1">
              <w:t xml:space="preserve"> Анализ лучших образцов информационно-методических платформ поддержки проектной деятельности </w:t>
            </w:r>
            <w:proofErr w:type="gramStart"/>
            <w:r w:rsidRPr="00955ED1">
              <w:t>детей  и</w:t>
            </w:r>
            <w:proofErr w:type="gramEnd"/>
            <w:r w:rsidRPr="00955ED1">
              <w:t xml:space="preserve"> молодежи.</w:t>
            </w:r>
          </w:p>
        </w:tc>
      </w:tr>
      <w:tr w:rsidR="00FE6F2C" w:rsidRPr="00955ED1" w:rsidTr="004E05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C" w:rsidRPr="00955ED1" w:rsidRDefault="007526BD" w:rsidP="00FE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="00FE6F2C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– 14.00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C" w:rsidRPr="00955ED1" w:rsidRDefault="00FE6F2C" w:rsidP="002066E2">
            <w:pPr>
              <w:pStyle w:val="ac"/>
              <w:spacing w:before="0" w:beforeAutospacing="0" w:after="0" w:afterAutospacing="0"/>
              <w:contextualSpacing/>
              <w:rPr>
                <w:rFonts w:eastAsia="Times New Roman"/>
              </w:rPr>
            </w:pPr>
            <w:r w:rsidRPr="00955ED1">
              <w:rPr>
                <w:rFonts w:eastAsia="Times New Roman"/>
                <w:b/>
              </w:rPr>
              <w:t>Самостоятельная работа</w:t>
            </w:r>
            <w:r w:rsidRPr="00955ED1">
              <w:rPr>
                <w:rFonts w:eastAsia="Times New Roman"/>
              </w:rPr>
              <w:t xml:space="preserve"> по подготовке педагогического проекта.</w:t>
            </w:r>
          </w:p>
        </w:tc>
      </w:tr>
      <w:tr w:rsidR="00632A18" w:rsidRPr="00955ED1" w:rsidTr="004E05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8" w:rsidRPr="00955ED1" w:rsidRDefault="00632A18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8" w:rsidRPr="00955ED1" w:rsidRDefault="00632A18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632A18" w:rsidRPr="00955ED1" w:rsidTr="004E05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8" w:rsidRPr="00955ED1" w:rsidRDefault="00BD5C05" w:rsidP="00FE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</w:t>
            </w:r>
            <w:r w:rsidR="00FE6F2C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32A18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8" w:rsidRPr="00955ED1" w:rsidRDefault="00BD5C05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Презентации проектов экспертам. 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комментариев</w:t>
            </w:r>
            <w:r w:rsidR="00CD2FD5"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рекомендаций</w:t>
            </w: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доработке программ.</w:t>
            </w:r>
            <w:r w:rsidRPr="00955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32A18" w:rsidRPr="00955ED1" w:rsidTr="004E05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8" w:rsidRPr="00955ED1" w:rsidRDefault="00632A18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8" w:rsidRPr="00955ED1" w:rsidRDefault="00676600" w:rsidP="002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D1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удостоверений о повышении квалификации</w:t>
            </w:r>
          </w:p>
        </w:tc>
      </w:tr>
    </w:tbl>
    <w:p w:rsidR="001D058B" w:rsidRPr="00955ED1" w:rsidRDefault="001D058B" w:rsidP="00955ED1">
      <w:pPr>
        <w:pStyle w:val="ac"/>
        <w:spacing w:before="0" w:beforeAutospacing="0" w:after="0" w:afterAutospacing="0"/>
        <w:contextualSpacing/>
        <w:rPr>
          <w:b/>
          <w:u w:val="single"/>
        </w:rPr>
      </w:pPr>
      <w:bookmarkStart w:id="0" w:name="_GoBack"/>
      <w:bookmarkEnd w:id="0"/>
    </w:p>
    <w:p w:rsidR="00C92131" w:rsidRPr="001C5310" w:rsidRDefault="00C92131" w:rsidP="00C92131">
      <w:pPr>
        <w:pStyle w:val="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2131" w:rsidRPr="00D9511A" w:rsidRDefault="00C92131" w:rsidP="00C92131">
      <w:pPr>
        <w:pStyle w:val="ab"/>
        <w:ind w:left="2410"/>
        <w:jc w:val="center"/>
        <w:rPr>
          <w:rFonts w:ascii="Times New Roman" w:hAnsi="Times New Roman"/>
          <w:bCs/>
          <w:caps/>
          <w:kern w:val="28"/>
          <w:sz w:val="24"/>
          <w:szCs w:val="20"/>
          <w:lang w:eastAsia="ru-RU"/>
        </w:rPr>
      </w:pPr>
      <w:r>
        <w:rPr>
          <w:rFonts w:ascii="Times New Roman" w:hAnsi="Times New Roman"/>
          <w:b/>
          <w:noProof/>
          <w:kern w:val="28"/>
          <w:sz w:val="24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7620</wp:posOffset>
            </wp:positionV>
            <wp:extent cx="1557655" cy="532130"/>
            <wp:effectExtent l="0" t="0" r="4445" b="127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511A">
        <w:rPr>
          <w:rFonts w:ascii="Times New Roman" w:hAnsi="Times New Roman"/>
          <w:b/>
          <w:kern w:val="28"/>
          <w:sz w:val="24"/>
          <w:szCs w:val="20"/>
          <w:lang w:eastAsia="ru-RU"/>
        </w:rPr>
        <w:t>ОБРАЗОВАТЕЛЬНЫЙ</w:t>
      </w:r>
      <w:r w:rsidRPr="00D9511A">
        <w:rPr>
          <w:rFonts w:ascii="Times New Roman" w:hAnsi="Times New Roman"/>
          <w:bCs/>
          <w:caps/>
          <w:kern w:val="28"/>
          <w:sz w:val="24"/>
          <w:szCs w:val="20"/>
          <w:lang w:eastAsia="ru-RU"/>
        </w:rPr>
        <w:t xml:space="preserve"> </w:t>
      </w:r>
      <w:r w:rsidRPr="00D9511A">
        <w:rPr>
          <w:rFonts w:ascii="Times New Roman" w:hAnsi="Times New Roman"/>
          <w:b/>
          <w:kern w:val="28"/>
          <w:sz w:val="24"/>
          <w:szCs w:val="20"/>
          <w:lang w:eastAsia="ru-RU"/>
        </w:rPr>
        <w:t>ФОНД «ТАЛАНТ И УСПЕХ»</w:t>
      </w:r>
      <w:r w:rsidRPr="00D9511A">
        <w:rPr>
          <w:rFonts w:ascii="Times New Roman" w:hAnsi="Times New Roman"/>
          <w:bCs/>
          <w:caps/>
          <w:kern w:val="28"/>
          <w:sz w:val="24"/>
          <w:szCs w:val="20"/>
          <w:lang w:eastAsia="ru-RU"/>
        </w:rPr>
        <w:t xml:space="preserve"> </w:t>
      </w:r>
    </w:p>
    <w:p w:rsidR="00C92131" w:rsidRDefault="00C92131" w:rsidP="00C92131">
      <w:pPr>
        <w:keepNext/>
        <w:pBdr>
          <w:bottom w:val="single" w:sz="12" w:space="1" w:color="auto"/>
        </w:pBdr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kern w:val="28"/>
          <w:sz w:val="24"/>
          <w:szCs w:val="20"/>
          <w:lang w:eastAsia="ru-RU"/>
        </w:rPr>
      </w:pPr>
      <w:r w:rsidRPr="00D9511A">
        <w:rPr>
          <w:rFonts w:ascii="Times New Roman" w:hAnsi="Times New Roman"/>
          <w:b/>
          <w:kern w:val="28"/>
          <w:sz w:val="24"/>
          <w:szCs w:val="20"/>
          <w:lang w:eastAsia="ru-RU"/>
        </w:rPr>
        <w:t>(ФОНД «ТАЛАНТ И УСПЕХ»)</w:t>
      </w:r>
    </w:p>
    <w:p w:rsidR="00C92131" w:rsidRPr="00477D39" w:rsidRDefault="00C92131" w:rsidP="00C92131">
      <w:pPr>
        <w:keepNext/>
        <w:pBdr>
          <w:bottom w:val="single" w:sz="12" w:space="1" w:color="auto"/>
        </w:pBdr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kern w:val="28"/>
          <w:sz w:val="4"/>
          <w:szCs w:val="4"/>
          <w:lang w:eastAsia="ru-RU"/>
        </w:rPr>
      </w:pPr>
    </w:p>
    <w:p w:rsidR="00C92131" w:rsidRPr="00A1487C" w:rsidRDefault="00C92131" w:rsidP="00C92131">
      <w:pPr>
        <w:pStyle w:val="a9"/>
        <w:rPr>
          <w:rFonts w:ascii="Times New Roman" w:hAnsi="Times New Roman"/>
          <w:sz w:val="14"/>
          <w:szCs w:val="24"/>
        </w:rPr>
      </w:pPr>
    </w:p>
    <w:p w:rsidR="00C92131" w:rsidRPr="0090001E" w:rsidRDefault="00C92131" w:rsidP="00C92131">
      <w:pPr>
        <w:pStyle w:val="a9"/>
        <w:rPr>
          <w:rFonts w:ascii="Times New Roman" w:hAnsi="Times New Roman"/>
          <w:sz w:val="24"/>
          <w:szCs w:val="24"/>
        </w:rPr>
      </w:pPr>
      <w:r w:rsidRPr="0090001E">
        <w:rPr>
          <w:rFonts w:ascii="Times New Roman" w:hAnsi="Times New Roman"/>
          <w:sz w:val="24"/>
          <w:szCs w:val="24"/>
        </w:rPr>
        <w:t>РЕГИСТРАЦИОННАЯ ФОРМА</w:t>
      </w:r>
    </w:p>
    <w:p w:rsidR="00C92131" w:rsidRDefault="00C92131" w:rsidP="00C921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35A">
        <w:rPr>
          <w:rFonts w:ascii="Times New Roman" w:hAnsi="Times New Roman"/>
          <w:b/>
          <w:sz w:val="28"/>
          <w:szCs w:val="24"/>
        </w:rPr>
        <w:t>участника</w:t>
      </w:r>
      <w:r w:rsidRPr="0077735A">
        <w:rPr>
          <w:rFonts w:ascii="Times New Roman" w:hAnsi="Times New Roman"/>
          <w:sz w:val="28"/>
          <w:szCs w:val="24"/>
        </w:rPr>
        <w:t xml:space="preserve"> </w:t>
      </w:r>
      <w:r w:rsidRPr="0090001E">
        <w:rPr>
          <w:rFonts w:ascii="Times New Roman" w:hAnsi="Times New Roman"/>
          <w:b/>
          <w:sz w:val="28"/>
          <w:szCs w:val="28"/>
        </w:rPr>
        <w:t>семинар</w:t>
      </w:r>
      <w:r>
        <w:rPr>
          <w:rFonts w:ascii="Times New Roman" w:hAnsi="Times New Roman"/>
          <w:b/>
          <w:sz w:val="28"/>
          <w:szCs w:val="28"/>
        </w:rPr>
        <w:t>а</w:t>
      </w:r>
      <w:r w:rsidRPr="0090001E">
        <w:rPr>
          <w:rFonts w:ascii="Times New Roman" w:hAnsi="Times New Roman"/>
          <w:b/>
          <w:sz w:val="28"/>
          <w:szCs w:val="28"/>
        </w:rPr>
        <w:t xml:space="preserve"> по теме: </w:t>
      </w: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92131" w:rsidTr="00CD5101">
        <w:tc>
          <w:tcPr>
            <w:tcW w:w="9781" w:type="dxa"/>
            <w:tcBorders>
              <w:bottom w:val="single" w:sz="4" w:space="0" w:color="auto"/>
            </w:tcBorders>
          </w:tcPr>
          <w:p w:rsidR="007526BD" w:rsidRPr="007526BD" w:rsidRDefault="007526BD" w:rsidP="007526BD">
            <w:p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5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Проектное творчество детей и молодежи: </w:t>
            </w:r>
          </w:p>
          <w:p w:rsidR="007526BD" w:rsidRPr="007526BD" w:rsidRDefault="007526BD" w:rsidP="007526BD">
            <w:p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потенциала </w:t>
            </w:r>
            <w:r w:rsidR="004E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идей </w:t>
            </w:r>
            <w:r w:rsidRPr="007526BD">
              <w:rPr>
                <w:rFonts w:ascii="Times New Roman" w:hAnsi="Times New Roman" w:cs="Times New Roman"/>
                <w:b/>
                <w:sz w:val="24"/>
                <w:szCs w:val="24"/>
              </w:rPr>
              <w:t>к капитализации решений»</w:t>
            </w:r>
          </w:p>
          <w:p w:rsidR="00C92131" w:rsidRPr="005B3560" w:rsidRDefault="00C92131" w:rsidP="003F2D05">
            <w:pPr>
              <w:ind w:left="45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92131" w:rsidRPr="00A6347F" w:rsidTr="00CD5101">
        <w:tc>
          <w:tcPr>
            <w:tcW w:w="9781" w:type="dxa"/>
            <w:tcBorders>
              <w:top w:val="single" w:sz="4" w:space="0" w:color="auto"/>
            </w:tcBorders>
          </w:tcPr>
          <w:p w:rsidR="00C92131" w:rsidRPr="00A6347F" w:rsidRDefault="00C92131" w:rsidP="002729AB">
            <w:pPr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6347F"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>Наименование семинара</w:t>
            </w:r>
          </w:p>
        </w:tc>
      </w:tr>
      <w:tr w:rsidR="00402A0E" w:rsidRPr="00A6347F" w:rsidTr="00CD5101">
        <w:tc>
          <w:tcPr>
            <w:tcW w:w="9781" w:type="dxa"/>
            <w:tcBorders>
              <w:top w:val="single" w:sz="4" w:space="0" w:color="auto"/>
            </w:tcBorders>
          </w:tcPr>
          <w:p w:rsidR="00402A0E" w:rsidRPr="00A6347F" w:rsidRDefault="00402A0E" w:rsidP="002729AB">
            <w:pPr>
              <w:jc w:val="center"/>
              <w:rPr>
                <w:rFonts w:ascii="Times New Roman" w:eastAsia="Calibri" w:hAnsi="Times New Roman"/>
                <w:sz w:val="18"/>
                <w:szCs w:val="24"/>
                <w:lang w:eastAsia="ru-RU"/>
              </w:rPr>
            </w:pPr>
          </w:p>
        </w:tc>
      </w:tr>
    </w:tbl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1167"/>
        <w:gridCol w:w="642"/>
        <w:gridCol w:w="21"/>
        <w:gridCol w:w="1397"/>
        <w:gridCol w:w="283"/>
        <w:gridCol w:w="1418"/>
        <w:gridCol w:w="1147"/>
        <w:gridCol w:w="3706"/>
      </w:tblGrid>
      <w:tr w:rsidR="00C92131" w:rsidRPr="00A60E58" w:rsidTr="002729AB">
        <w:tc>
          <w:tcPr>
            <w:tcW w:w="1167" w:type="dxa"/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61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2729AB">
        <w:tc>
          <w:tcPr>
            <w:tcW w:w="1167" w:type="dxa"/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2729AB">
        <w:tc>
          <w:tcPr>
            <w:tcW w:w="1167" w:type="dxa"/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2729AB">
        <w:tc>
          <w:tcPr>
            <w:tcW w:w="1809" w:type="dxa"/>
            <w:gridSpan w:val="2"/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2729AB">
        <w:tc>
          <w:tcPr>
            <w:tcW w:w="1830" w:type="dxa"/>
            <w:gridSpan w:val="3"/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95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2729AB">
        <w:tc>
          <w:tcPr>
            <w:tcW w:w="3227" w:type="dxa"/>
            <w:gridSpan w:val="4"/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(наименование)</w:t>
            </w:r>
          </w:p>
        </w:tc>
        <w:tc>
          <w:tcPr>
            <w:tcW w:w="655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2729AB"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2729AB">
        <w:tc>
          <w:tcPr>
            <w:tcW w:w="3510" w:type="dxa"/>
            <w:gridSpan w:val="5"/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Почтовый адрес (организации):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2729AB"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2729AB">
        <w:tc>
          <w:tcPr>
            <w:tcW w:w="3510" w:type="dxa"/>
            <w:gridSpan w:val="5"/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контактный (личный) телефон: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2729AB">
        <w:tc>
          <w:tcPr>
            <w:tcW w:w="3510" w:type="dxa"/>
            <w:gridSpan w:val="5"/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92131" w:rsidRPr="00A60E58" w:rsidTr="00771511">
        <w:tc>
          <w:tcPr>
            <w:tcW w:w="9781" w:type="dxa"/>
            <w:vAlign w:val="bottom"/>
          </w:tcPr>
          <w:p w:rsidR="00C92131" w:rsidRPr="00A60E58" w:rsidRDefault="00C92131" w:rsidP="002729AB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2131" w:rsidRPr="00F868E9" w:rsidRDefault="00C92131" w:rsidP="00C92131">
      <w:pPr>
        <w:pStyle w:val="ab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68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Предполагается</w:t>
      </w:r>
      <w:r w:rsidRPr="00F868E9">
        <w:rPr>
          <w:rFonts w:ascii="Times New Roman" w:hAnsi="Times New Roman" w:cs="Times New Roman"/>
          <w:b/>
          <w:sz w:val="24"/>
          <w:szCs w:val="24"/>
        </w:rPr>
        <w:t xml:space="preserve"> участие в семинаре (</w:t>
      </w:r>
      <w:r w:rsidRPr="00F868E9">
        <w:rPr>
          <w:rFonts w:ascii="Times New Roman" w:hAnsi="Times New Roman" w:cs="Times New Roman"/>
          <w:b/>
          <w:i/>
          <w:sz w:val="24"/>
          <w:szCs w:val="24"/>
        </w:rPr>
        <w:t>пожалуйста, нужное выделите</w:t>
      </w:r>
      <w:r w:rsidRPr="00F868E9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tbl>
      <w:tblPr>
        <w:tblW w:w="9678" w:type="dxa"/>
        <w:tblLook w:val="04A0" w:firstRow="1" w:lastRow="0" w:firstColumn="1" w:lastColumn="0" w:noHBand="0" w:noVBand="1"/>
      </w:tblPr>
      <w:tblGrid>
        <w:gridCol w:w="393"/>
        <w:gridCol w:w="9285"/>
      </w:tblGrid>
      <w:tr w:rsidR="00C92131" w:rsidRPr="00402A0E" w:rsidTr="00A60E58">
        <w:trPr>
          <w:trHeight w:val="3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31" w:rsidRPr="00402A0E" w:rsidRDefault="00C92131" w:rsidP="002729AB">
            <w:pPr>
              <w:pStyle w:val="ab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C92131" w:rsidRPr="00402A0E" w:rsidRDefault="00C92131" w:rsidP="001F51F1">
            <w:pPr>
              <w:pStyle w:val="ab"/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- без проживания </w:t>
            </w:r>
          </w:p>
        </w:tc>
      </w:tr>
      <w:tr w:rsidR="00C92131" w:rsidRPr="00402A0E" w:rsidTr="00A60E58">
        <w:trPr>
          <w:trHeight w:val="3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31" w:rsidRPr="00402A0E" w:rsidRDefault="00C92131" w:rsidP="002729AB">
            <w:pPr>
              <w:pStyle w:val="ab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C92131" w:rsidRPr="00402A0E" w:rsidRDefault="00C92131" w:rsidP="001F51F1">
            <w:pPr>
              <w:pStyle w:val="ab"/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- с проживанием (в </w:t>
            </w:r>
            <w:proofErr w:type="spellStart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. _____-х суток в номере</w:t>
            </w:r>
            <w:r w:rsidR="001F51F1">
              <w:rPr>
                <w:rFonts w:ascii="Times New Roman" w:hAnsi="Times New Roman" w:cs="Times New Roman"/>
                <w:sz w:val="24"/>
                <w:szCs w:val="24"/>
              </w:rPr>
              <w:t xml:space="preserve"> с подселением</w:t>
            </w: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92131" w:rsidRPr="00402A0E" w:rsidTr="00A60E58">
        <w:trPr>
          <w:trHeight w:val="33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31" w:rsidRPr="00402A0E" w:rsidRDefault="00C92131" w:rsidP="002729AB">
            <w:pPr>
              <w:pStyle w:val="ab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C92131" w:rsidRPr="00402A0E" w:rsidRDefault="00C92131" w:rsidP="001F51F1">
            <w:pPr>
              <w:pStyle w:val="ab"/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- с проживанием (в </w:t>
            </w:r>
            <w:proofErr w:type="spellStart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. _____-х суток в 1- местном номере) </w:t>
            </w:r>
          </w:p>
        </w:tc>
      </w:tr>
      <w:tr w:rsidR="00C92131" w:rsidRPr="00402A0E" w:rsidTr="001F51F1">
        <w:trPr>
          <w:trHeight w:val="8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31" w:rsidRPr="00402A0E" w:rsidRDefault="00C92131" w:rsidP="002729AB">
            <w:pPr>
              <w:pStyle w:val="ab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C92131" w:rsidRPr="00402A0E" w:rsidRDefault="00C92131" w:rsidP="00402A0E">
            <w:pPr>
              <w:pStyle w:val="ab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131" w:rsidRPr="00402A0E" w:rsidRDefault="00C92131" w:rsidP="00C92131">
      <w:pPr>
        <w:pStyle w:val="ab"/>
        <w:rPr>
          <w:rFonts w:ascii="Times New Roman" w:hAnsi="Times New Roman" w:cs="Times New Roman"/>
          <w:b/>
          <w:sz w:val="16"/>
          <w:szCs w:val="24"/>
        </w:rPr>
      </w:pPr>
    </w:p>
    <w:p w:rsidR="00C92131" w:rsidRPr="00F868E9" w:rsidRDefault="00C92131" w:rsidP="00C92131">
      <w:pPr>
        <w:pStyle w:val="ab"/>
        <w:rPr>
          <w:rFonts w:ascii="Times New Roman" w:hAnsi="Times New Roman" w:cs="Times New Roman"/>
          <w:sz w:val="24"/>
          <w:szCs w:val="24"/>
        </w:rPr>
      </w:pPr>
      <w:r w:rsidRPr="00F868E9">
        <w:rPr>
          <w:rFonts w:ascii="Times New Roman" w:hAnsi="Times New Roman" w:cs="Times New Roman"/>
          <w:b/>
          <w:sz w:val="24"/>
          <w:szCs w:val="24"/>
        </w:rPr>
        <w:t>Проживание (желательно) с</w:t>
      </w:r>
      <w:r w:rsidRPr="00F868E9">
        <w:rPr>
          <w:rFonts w:ascii="Times New Roman" w:hAnsi="Times New Roman" w:cs="Times New Roman"/>
          <w:sz w:val="24"/>
          <w:szCs w:val="24"/>
        </w:rPr>
        <w:t xml:space="preserve"> _________________________________ ФИО</w:t>
      </w:r>
      <w:r w:rsidR="00F868E9" w:rsidRPr="00F868E9">
        <w:rPr>
          <w:rFonts w:ascii="Times New Roman" w:hAnsi="Times New Roman" w:cs="Times New Roman"/>
          <w:sz w:val="24"/>
          <w:szCs w:val="24"/>
        </w:rPr>
        <w:t xml:space="preserve"> участника семинара</w:t>
      </w:r>
    </w:p>
    <w:p w:rsidR="00C92131" w:rsidRPr="00F868E9" w:rsidRDefault="00C92131" w:rsidP="00C92131">
      <w:pPr>
        <w:pStyle w:val="ab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693"/>
      </w:tblGrid>
      <w:tr w:rsidR="00C92131" w:rsidRPr="00F868E9" w:rsidTr="002729AB">
        <w:tc>
          <w:tcPr>
            <w:tcW w:w="1809" w:type="dxa"/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Дата приезда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Время приезда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F868E9" w:rsidTr="002729AB">
        <w:tc>
          <w:tcPr>
            <w:tcW w:w="1809" w:type="dxa"/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Дата отъезда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Время отъезда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2131" w:rsidRPr="00F868E9" w:rsidRDefault="00C92131" w:rsidP="00C92131">
      <w:pPr>
        <w:pStyle w:val="ab"/>
        <w:ind w:left="-142"/>
        <w:rPr>
          <w:rFonts w:ascii="Times New Roman" w:hAnsi="Times New Roman" w:cs="Times New Roman"/>
          <w:sz w:val="24"/>
          <w:szCs w:val="24"/>
        </w:rPr>
      </w:pPr>
    </w:p>
    <w:p w:rsidR="00C92131" w:rsidRPr="00F868E9" w:rsidRDefault="00C92131" w:rsidP="00C92131">
      <w:pPr>
        <w:pStyle w:val="ab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8E9">
        <w:rPr>
          <w:rFonts w:ascii="Times New Roman" w:hAnsi="Times New Roman" w:cs="Times New Roman"/>
          <w:sz w:val="26"/>
          <w:szCs w:val="26"/>
        </w:rPr>
        <w:t>Оплата будет произведена</w:t>
      </w:r>
      <w:r w:rsidRPr="00F868E9">
        <w:rPr>
          <w:rFonts w:ascii="Times New Roman" w:hAnsi="Times New Roman" w:cs="Times New Roman"/>
          <w:b/>
          <w:sz w:val="26"/>
          <w:szCs w:val="26"/>
        </w:rPr>
        <w:t xml:space="preserve"> наличным/ безналичным расчетом </w:t>
      </w:r>
      <w:r w:rsidRPr="00F868E9">
        <w:rPr>
          <w:rFonts w:ascii="Times New Roman" w:hAnsi="Times New Roman" w:cs="Times New Roman"/>
          <w:sz w:val="26"/>
          <w:szCs w:val="26"/>
        </w:rPr>
        <w:t>(</w:t>
      </w:r>
      <w:r w:rsidRPr="00F868E9">
        <w:rPr>
          <w:rFonts w:ascii="Times New Roman" w:hAnsi="Times New Roman" w:cs="Times New Roman"/>
          <w:i/>
          <w:sz w:val="26"/>
          <w:szCs w:val="26"/>
        </w:rPr>
        <w:t>нужное подчеркните</w:t>
      </w:r>
      <w:r w:rsidRPr="00F868E9">
        <w:rPr>
          <w:rFonts w:ascii="Times New Roman" w:hAnsi="Times New Roman" w:cs="Times New Roman"/>
          <w:sz w:val="26"/>
          <w:szCs w:val="26"/>
        </w:rPr>
        <w:t>).</w:t>
      </w:r>
    </w:p>
    <w:p w:rsidR="00C92131" w:rsidRPr="00F868E9" w:rsidRDefault="00C92131" w:rsidP="00C92131">
      <w:pPr>
        <w:pStyle w:val="ab"/>
        <w:ind w:left="-142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C92131" w:rsidRPr="00F868E9" w:rsidRDefault="00C92131" w:rsidP="00C92131">
      <w:pPr>
        <w:pStyle w:val="ab"/>
        <w:ind w:left="-142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868E9">
        <w:rPr>
          <w:rFonts w:ascii="Times New Roman" w:hAnsi="Times New Roman" w:cs="Times New Roman"/>
          <w:b/>
          <w:sz w:val="24"/>
          <w:szCs w:val="26"/>
        </w:rPr>
        <w:t xml:space="preserve">В случае безналичного расчета (для выставления счета для оплаты) карточка (реквизиты) учреждения прилагаются </w:t>
      </w:r>
      <w:r w:rsidRPr="00F868E9">
        <w:rPr>
          <w:rFonts w:ascii="Times New Roman" w:hAnsi="Times New Roman" w:cs="Times New Roman"/>
          <w:sz w:val="24"/>
          <w:szCs w:val="26"/>
        </w:rPr>
        <w:t>(</w:t>
      </w:r>
      <w:r w:rsidRPr="00F868E9">
        <w:rPr>
          <w:rFonts w:ascii="Times New Roman" w:hAnsi="Times New Roman" w:cs="Times New Roman"/>
          <w:i/>
          <w:sz w:val="24"/>
          <w:szCs w:val="26"/>
        </w:rPr>
        <w:t>высылаются</w:t>
      </w:r>
      <w:r w:rsidRPr="00F868E9">
        <w:rPr>
          <w:rFonts w:ascii="Times New Roman" w:hAnsi="Times New Roman" w:cs="Times New Roman"/>
          <w:sz w:val="24"/>
          <w:szCs w:val="26"/>
        </w:rPr>
        <w:t xml:space="preserve"> </w:t>
      </w:r>
      <w:r w:rsidRPr="00F868E9">
        <w:rPr>
          <w:rFonts w:ascii="Times New Roman" w:hAnsi="Times New Roman" w:cs="Times New Roman"/>
          <w:i/>
          <w:sz w:val="24"/>
          <w:szCs w:val="26"/>
        </w:rPr>
        <w:t>вместе с регистрационной формой</w:t>
      </w:r>
      <w:r w:rsidRPr="00F868E9">
        <w:rPr>
          <w:rFonts w:ascii="Times New Roman" w:hAnsi="Times New Roman" w:cs="Times New Roman"/>
          <w:sz w:val="24"/>
          <w:szCs w:val="26"/>
        </w:rPr>
        <w:t>).</w:t>
      </w:r>
    </w:p>
    <w:p w:rsidR="00C92131" w:rsidRPr="00F868E9" w:rsidRDefault="00C92131" w:rsidP="00C92131">
      <w:pPr>
        <w:pStyle w:val="ab"/>
        <w:ind w:left="-142"/>
        <w:jc w:val="center"/>
        <w:rPr>
          <w:rFonts w:ascii="Times New Roman" w:hAnsi="Times New Roman" w:cs="Times New Roman"/>
          <w:i/>
          <w:sz w:val="12"/>
          <w:szCs w:val="26"/>
        </w:rPr>
      </w:pPr>
    </w:p>
    <w:p w:rsidR="00C92131" w:rsidRPr="00F868E9" w:rsidRDefault="00C92131" w:rsidP="00F868E9">
      <w:pPr>
        <w:pStyle w:val="ab"/>
        <w:ind w:left="-426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F868E9">
        <w:rPr>
          <w:rFonts w:ascii="Times New Roman" w:hAnsi="Times New Roman" w:cs="Times New Roman"/>
          <w:i/>
          <w:sz w:val="24"/>
          <w:szCs w:val="26"/>
        </w:rPr>
        <w:t>Документы, необходимые для заезда:</w:t>
      </w:r>
      <w:r w:rsidRPr="00F868E9">
        <w:rPr>
          <w:rFonts w:ascii="Times New Roman" w:hAnsi="Times New Roman" w:cs="Times New Roman"/>
          <w:caps/>
          <w:color w:val="0972BA"/>
          <w:sz w:val="24"/>
          <w:szCs w:val="26"/>
        </w:rPr>
        <w:t xml:space="preserve"> </w:t>
      </w:r>
      <w:r w:rsidRPr="00F868E9">
        <w:rPr>
          <w:rFonts w:ascii="Times New Roman" w:hAnsi="Times New Roman" w:cs="Times New Roman"/>
          <w:b/>
          <w:i/>
          <w:sz w:val="24"/>
          <w:szCs w:val="26"/>
        </w:rPr>
        <w:t>паспорт, ксерокопия паспорта, справка с места работы.</w:t>
      </w:r>
    </w:p>
    <w:p w:rsidR="00F868E9" w:rsidRDefault="00F868E9" w:rsidP="00F868E9">
      <w:pPr>
        <w:pStyle w:val="ab"/>
        <w:ind w:left="-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8E9" w:rsidRDefault="00C92131" w:rsidP="00F868E9">
      <w:pPr>
        <w:pStyle w:val="ab"/>
        <w:ind w:left="-142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8E9">
        <w:rPr>
          <w:rFonts w:ascii="Times New Roman" w:hAnsi="Times New Roman" w:cs="Times New Roman"/>
          <w:b/>
          <w:sz w:val="26"/>
          <w:szCs w:val="26"/>
        </w:rPr>
        <w:t xml:space="preserve">Убедительная просьба сообщать в случае отказа от приезда </w:t>
      </w:r>
    </w:p>
    <w:p w:rsidR="00033ED0" w:rsidRPr="00F868E9" w:rsidRDefault="00C92131" w:rsidP="00F868E9">
      <w:pPr>
        <w:pStyle w:val="ab"/>
        <w:ind w:left="-142" w:right="-284"/>
        <w:jc w:val="center"/>
        <w:rPr>
          <w:sz w:val="26"/>
          <w:szCs w:val="26"/>
        </w:rPr>
      </w:pPr>
      <w:r w:rsidRPr="00F868E9">
        <w:rPr>
          <w:rFonts w:ascii="Times New Roman" w:hAnsi="Times New Roman" w:cs="Times New Roman"/>
          <w:b/>
          <w:sz w:val="26"/>
          <w:szCs w:val="26"/>
        </w:rPr>
        <w:t>или изменения условий проживания</w:t>
      </w:r>
      <w:r w:rsidR="00CD5101">
        <w:rPr>
          <w:rFonts w:ascii="Times New Roman" w:hAnsi="Times New Roman" w:cs="Times New Roman"/>
          <w:b/>
          <w:sz w:val="26"/>
          <w:szCs w:val="26"/>
        </w:rPr>
        <w:t>!</w:t>
      </w:r>
    </w:p>
    <w:sectPr w:rsidR="00033ED0" w:rsidRPr="00F868E9" w:rsidSect="00371FE2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02F"/>
    <w:multiLevelType w:val="hybridMultilevel"/>
    <w:tmpl w:val="D8CEF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0D04"/>
    <w:multiLevelType w:val="hybridMultilevel"/>
    <w:tmpl w:val="EC46F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5670"/>
    <w:multiLevelType w:val="hybridMultilevel"/>
    <w:tmpl w:val="0D26BE0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75B66B8"/>
    <w:multiLevelType w:val="hybridMultilevel"/>
    <w:tmpl w:val="CE540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177C"/>
    <w:multiLevelType w:val="multilevel"/>
    <w:tmpl w:val="A2644376"/>
    <w:lvl w:ilvl="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E72D4"/>
    <w:multiLevelType w:val="hybridMultilevel"/>
    <w:tmpl w:val="C9460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30D8"/>
    <w:multiLevelType w:val="hybridMultilevel"/>
    <w:tmpl w:val="35A20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02B4"/>
    <w:multiLevelType w:val="hybridMultilevel"/>
    <w:tmpl w:val="D9729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65F3E"/>
    <w:multiLevelType w:val="hybridMultilevel"/>
    <w:tmpl w:val="3012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D546D"/>
    <w:multiLevelType w:val="hybridMultilevel"/>
    <w:tmpl w:val="47C4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50D5"/>
    <w:multiLevelType w:val="hybridMultilevel"/>
    <w:tmpl w:val="56927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A6319"/>
    <w:multiLevelType w:val="hybridMultilevel"/>
    <w:tmpl w:val="09ECE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A02735"/>
    <w:multiLevelType w:val="hybridMultilevel"/>
    <w:tmpl w:val="BE7C5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D4C74"/>
    <w:multiLevelType w:val="hybridMultilevel"/>
    <w:tmpl w:val="C9460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94EFD"/>
    <w:multiLevelType w:val="hybridMultilevel"/>
    <w:tmpl w:val="2412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5218C"/>
    <w:multiLevelType w:val="hybridMultilevel"/>
    <w:tmpl w:val="5414FA4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77F7EE8"/>
    <w:multiLevelType w:val="hybridMultilevel"/>
    <w:tmpl w:val="D0362A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387027"/>
    <w:multiLevelType w:val="hybridMultilevel"/>
    <w:tmpl w:val="EBACC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3F2A"/>
    <w:multiLevelType w:val="hybridMultilevel"/>
    <w:tmpl w:val="12F6DB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B6CCEA2"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27840EF"/>
    <w:multiLevelType w:val="hybridMultilevel"/>
    <w:tmpl w:val="99B0A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65DF"/>
    <w:multiLevelType w:val="hybridMultilevel"/>
    <w:tmpl w:val="BA44626E"/>
    <w:lvl w:ilvl="0" w:tplc="B9568A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03A19"/>
    <w:multiLevelType w:val="hybridMultilevel"/>
    <w:tmpl w:val="2D381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8104C"/>
    <w:multiLevelType w:val="hybridMultilevel"/>
    <w:tmpl w:val="50D8D678"/>
    <w:lvl w:ilvl="0" w:tplc="6EE48C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82CA5"/>
    <w:multiLevelType w:val="hybridMultilevel"/>
    <w:tmpl w:val="3300025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827A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22CC2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22CC2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362A0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0031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784B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1A42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B5C64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5AED0CD2"/>
    <w:multiLevelType w:val="hybridMultilevel"/>
    <w:tmpl w:val="C9460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E6616"/>
    <w:multiLevelType w:val="hybridMultilevel"/>
    <w:tmpl w:val="2B04B94E"/>
    <w:lvl w:ilvl="0" w:tplc="9CA29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24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87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62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20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68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40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21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7246C1"/>
    <w:multiLevelType w:val="multilevel"/>
    <w:tmpl w:val="5D74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783C07"/>
    <w:multiLevelType w:val="hybridMultilevel"/>
    <w:tmpl w:val="3F5C3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9561F"/>
    <w:multiLevelType w:val="hybridMultilevel"/>
    <w:tmpl w:val="78C2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821FC"/>
    <w:multiLevelType w:val="hybridMultilevel"/>
    <w:tmpl w:val="8BEC4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16AD1"/>
    <w:multiLevelType w:val="hybridMultilevel"/>
    <w:tmpl w:val="3CC0DAD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7B071825"/>
    <w:multiLevelType w:val="hybridMultilevel"/>
    <w:tmpl w:val="97E21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0205E"/>
    <w:multiLevelType w:val="hybridMultilevel"/>
    <w:tmpl w:val="CC2C68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4137A1"/>
    <w:multiLevelType w:val="hybridMultilevel"/>
    <w:tmpl w:val="C07E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7"/>
  </w:num>
  <w:num w:numId="4">
    <w:abstractNumId w:val="9"/>
  </w:num>
  <w:num w:numId="5">
    <w:abstractNumId w:val="10"/>
  </w:num>
  <w:num w:numId="6">
    <w:abstractNumId w:val="12"/>
  </w:num>
  <w:num w:numId="7">
    <w:abstractNumId w:val="31"/>
  </w:num>
  <w:num w:numId="8">
    <w:abstractNumId w:val="11"/>
  </w:num>
  <w:num w:numId="9">
    <w:abstractNumId w:val="6"/>
  </w:num>
  <w:num w:numId="10">
    <w:abstractNumId w:val="0"/>
  </w:num>
  <w:num w:numId="11">
    <w:abstractNumId w:val="17"/>
  </w:num>
  <w:num w:numId="12">
    <w:abstractNumId w:val="30"/>
  </w:num>
  <w:num w:numId="13">
    <w:abstractNumId w:val="12"/>
  </w:num>
  <w:num w:numId="14">
    <w:abstractNumId w:val="22"/>
  </w:num>
  <w:num w:numId="15">
    <w:abstractNumId w:val="18"/>
  </w:num>
  <w:num w:numId="16">
    <w:abstractNumId w:val="19"/>
  </w:num>
  <w:num w:numId="17">
    <w:abstractNumId w:val="8"/>
  </w:num>
  <w:num w:numId="18">
    <w:abstractNumId w:val="3"/>
  </w:num>
  <w:num w:numId="19">
    <w:abstractNumId w:val="33"/>
  </w:num>
  <w:num w:numId="20">
    <w:abstractNumId w:val="7"/>
  </w:num>
  <w:num w:numId="21">
    <w:abstractNumId w:val="25"/>
  </w:num>
  <w:num w:numId="22">
    <w:abstractNumId w:val="15"/>
  </w:num>
  <w:num w:numId="23">
    <w:abstractNumId w:val="23"/>
  </w:num>
  <w:num w:numId="24">
    <w:abstractNumId w:val="28"/>
  </w:num>
  <w:num w:numId="25">
    <w:abstractNumId w:val="32"/>
  </w:num>
  <w:num w:numId="26">
    <w:abstractNumId w:val="20"/>
  </w:num>
  <w:num w:numId="27">
    <w:abstractNumId w:val="21"/>
  </w:num>
  <w:num w:numId="28">
    <w:abstractNumId w:val="13"/>
  </w:num>
  <w:num w:numId="29">
    <w:abstractNumId w:val="5"/>
  </w:num>
  <w:num w:numId="30">
    <w:abstractNumId w:val="24"/>
  </w:num>
  <w:num w:numId="31">
    <w:abstractNumId w:val="26"/>
  </w:num>
  <w:num w:numId="32">
    <w:abstractNumId w:val="16"/>
  </w:num>
  <w:num w:numId="33">
    <w:abstractNumId w:val="29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187"/>
    <w:rsid w:val="00011FED"/>
    <w:rsid w:val="0002325D"/>
    <w:rsid w:val="00033350"/>
    <w:rsid w:val="00033ED0"/>
    <w:rsid w:val="00036E7D"/>
    <w:rsid w:val="000434A7"/>
    <w:rsid w:val="000662B9"/>
    <w:rsid w:val="0008488E"/>
    <w:rsid w:val="00085E18"/>
    <w:rsid w:val="00091515"/>
    <w:rsid w:val="00091D2A"/>
    <w:rsid w:val="00095E74"/>
    <w:rsid w:val="000A195A"/>
    <w:rsid w:val="000A1D70"/>
    <w:rsid w:val="000A3DBF"/>
    <w:rsid w:val="000A5548"/>
    <w:rsid w:val="000C16DB"/>
    <w:rsid w:val="000C53BF"/>
    <w:rsid w:val="000D0342"/>
    <w:rsid w:val="000D179D"/>
    <w:rsid w:val="000F3928"/>
    <w:rsid w:val="000F5A6C"/>
    <w:rsid w:val="00102E6E"/>
    <w:rsid w:val="00105863"/>
    <w:rsid w:val="0011012F"/>
    <w:rsid w:val="00115615"/>
    <w:rsid w:val="0012334C"/>
    <w:rsid w:val="00130D7F"/>
    <w:rsid w:val="001346E6"/>
    <w:rsid w:val="00176B6B"/>
    <w:rsid w:val="00197973"/>
    <w:rsid w:val="001A6568"/>
    <w:rsid w:val="001B03E3"/>
    <w:rsid w:val="001B54DB"/>
    <w:rsid w:val="001C2BC1"/>
    <w:rsid w:val="001D058B"/>
    <w:rsid w:val="001F51F1"/>
    <w:rsid w:val="00203D9A"/>
    <w:rsid w:val="002066E2"/>
    <w:rsid w:val="00214A80"/>
    <w:rsid w:val="0021623F"/>
    <w:rsid w:val="00226035"/>
    <w:rsid w:val="002276DD"/>
    <w:rsid w:val="002404FC"/>
    <w:rsid w:val="00240949"/>
    <w:rsid w:val="00243751"/>
    <w:rsid w:val="00244437"/>
    <w:rsid w:val="00265B03"/>
    <w:rsid w:val="00266D77"/>
    <w:rsid w:val="00271A69"/>
    <w:rsid w:val="00271F90"/>
    <w:rsid w:val="002729AB"/>
    <w:rsid w:val="00286795"/>
    <w:rsid w:val="002B1526"/>
    <w:rsid w:val="002B47DE"/>
    <w:rsid w:val="002C248B"/>
    <w:rsid w:val="002D7D44"/>
    <w:rsid w:val="002E1D18"/>
    <w:rsid w:val="00312AA9"/>
    <w:rsid w:val="00323839"/>
    <w:rsid w:val="003333E4"/>
    <w:rsid w:val="003368C4"/>
    <w:rsid w:val="00337DB1"/>
    <w:rsid w:val="00343F80"/>
    <w:rsid w:val="00343FB1"/>
    <w:rsid w:val="003535DF"/>
    <w:rsid w:val="0035606A"/>
    <w:rsid w:val="00360E82"/>
    <w:rsid w:val="00370D54"/>
    <w:rsid w:val="00371FE2"/>
    <w:rsid w:val="003734CB"/>
    <w:rsid w:val="00376191"/>
    <w:rsid w:val="003A36BC"/>
    <w:rsid w:val="003A6264"/>
    <w:rsid w:val="003B72D8"/>
    <w:rsid w:val="003C43B4"/>
    <w:rsid w:val="003D0B2F"/>
    <w:rsid w:val="003D2D37"/>
    <w:rsid w:val="003E2645"/>
    <w:rsid w:val="003E43CF"/>
    <w:rsid w:val="003E563C"/>
    <w:rsid w:val="003F2D05"/>
    <w:rsid w:val="003F50DB"/>
    <w:rsid w:val="0040028E"/>
    <w:rsid w:val="00402A0E"/>
    <w:rsid w:val="00416339"/>
    <w:rsid w:val="00424ECE"/>
    <w:rsid w:val="004270E0"/>
    <w:rsid w:val="00441161"/>
    <w:rsid w:val="0045399C"/>
    <w:rsid w:val="00471130"/>
    <w:rsid w:val="00474616"/>
    <w:rsid w:val="00483124"/>
    <w:rsid w:val="00487220"/>
    <w:rsid w:val="004970AD"/>
    <w:rsid w:val="004A204A"/>
    <w:rsid w:val="004B1BB5"/>
    <w:rsid w:val="004C2E2C"/>
    <w:rsid w:val="004E05D8"/>
    <w:rsid w:val="004E0C4D"/>
    <w:rsid w:val="004F09AF"/>
    <w:rsid w:val="004F55FF"/>
    <w:rsid w:val="0050069A"/>
    <w:rsid w:val="00500CC9"/>
    <w:rsid w:val="00503B93"/>
    <w:rsid w:val="00524A16"/>
    <w:rsid w:val="0054477D"/>
    <w:rsid w:val="00550DE2"/>
    <w:rsid w:val="00561F1C"/>
    <w:rsid w:val="00573ED6"/>
    <w:rsid w:val="00581239"/>
    <w:rsid w:val="005A2ABC"/>
    <w:rsid w:val="005A45C0"/>
    <w:rsid w:val="005B324D"/>
    <w:rsid w:val="005B3560"/>
    <w:rsid w:val="005F308D"/>
    <w:rsid w:val="005F6062"/>
    <w:rsid w:val="006108CE"/>
    <w:rsid w:val="0062153D"/>
    <w:rsid w:val="00623136"/>
    <w:rsid w:val="00632A18"/>
    <w:rsid w:val="006361D2"/>
    <w:rsid w:val="00642C2C"/>
    <w:rsid w:val="006501C6"/>
    <w:rsid w:val="00650E15"/>
    <w:rsid w:val="00657A16"/>
    <w:rsid w:val="00662213"/>
    <w:rsid w:val="00662552"/>
    <w:rsid w:val="00666BAD"/>
    <w:rsid w:val="00675D98"/>
    <w:rsid w:val="00676600"/>
    <w:rsid w:val="0068119D"/>
    <w:rsid w:val="00682774"/>
    <w:rsid w:val="00684FA7"/>
    <w:rsid w:val="006850E6"/>
    <w:rsid w:val="006B194D"/>
    <w:rsid w:val="006B1FBD"/>
    <w:rsid w:val="006D74C0"/>
    <w:rsid w:val="006F5E25"/>
    <w:rsid w:val="00706FFA"/>
    <w:rsid w:val="00711BEF"/>
    <w:rsid w:val="007135D8"/>
    <w:rsid w:val="007160B1"/>
    <w:rsid w:val="007256A6"/>
    <w:rsid w:val="00730AFD"/>
    <w:rsid w:val="00731910"/>
    <w:rsid w:val="007526BD"/>
    <w:rsid w:val="0075304C"/>
    <w:rsid w:val="007566F4"/>
    <w:rsid w:val="00771511"/>
    <w:rsid w:val="0078417A"/>
    <w:rsid w:val="0079292F"/>
    <w:rsid w:val="00793B70"/>
    <w:rsid w:val="0079780E"/>
    <w:rsid w:val="007A09EE"/>
    <w:rsid w:val="007A6E20"/>
    <w:rsid w:val="007B3476"/>
    <w:rsid w:val="007B48EA"/>
    <w:rsid w:val="007C514D"/>
    <w:rsid w:val="007E7C44"/>
    <w:rsid w:val="00801025"/>
    <w:rsid w:val="0080400A"/>
    <w:rsid w:val="008248A7"/>
    <w:rsid w:val="00825AB1"/>
    <w:rsid w:val="00834BA3"/>
    <w:rsid w:val="008358CE"/>
    <w:rsid w:val="00841364"/>
    <w:rsid w:val="008458F9"/>
    <w:rsid w:val="008748DB"/>
    <w:rsid w:val="00881F18"/>
    <w:rsid w:val="00885B9B"/>
    <w:rsid w:val="00893747"/>
    <w:rsid w:val="00897114"/>
    <w:rsid w:val="008F0B3F"/>
    <w:rsid w:val="00902C20"/>
    <w:rsid w:val="00911239"/>
    <w:rsid w:val="00926871"/>
    <w:rsid w:val="00932731"/>
    <w:rsid w:val="00947ACA"/>
    <w:rsid w:val="00955ED1"/>
    <w:rsid w:val="009632B0"/>
    <w:rsid w:val="009A0C48"/>
    <w:rsid w:val="009A30A7"/>
    <w:rsid w:val="009B6861"/>
    <w:rsid w:val="009D08A1"/>
    <w:rsid w:val="009D3726"/>
    <w:rsid w:val="009D5DF9"/>
    <w:rsid w:val="009D7A8E"/>
    <w:rsid w:val="009E53D2"/>
    <w:rsid w:val="009F5178"/>
    <w:rsid w:val="00A03A5C"/>
    <w:rsid w:val="00A061F8"/>
    <w:rsid w:val="00A1727D"/>
    <w:rsid w:val="00A179D2"/>
    <w:rsid w:val="00A21187"/>
    <w:rsid w:val="00A214E7"/>
    <w:rsid w:val="00A2538C"/>
    <w:rsid w:val="00A25F74"/>
    <w:rsid w:val="00A27FF4"/>
    <w:rsid w:val="00A32906"/>
    <w:rsid w:val="00A34547"/>
    <w:rsid w:val="00A37F1A"/>
    <w:rsid w:val="00A60989"/>
    <w:rsid w:val="00A60E58"/>
    <w:rsid w:val="00A62C92"/>
    <w:rsid w:val="00A677BA"/>
    <w:rsid w:val="00A8036C"/>
    <w:rsid w:val="00A813BC"/>
    <w:rsid w:val="00A870A8"/>
    <w:rsid w:val="00A917ED"/>
    <w:rsid w:val="00AA2727"/>
    <w:rsid w:val="00AA4A3F"/>
    <w:rsid w:val="00AB1EC2"/>
    <w:rsid w:val="00AD25C9"/>
    <w:rsid w:val="00AD2C95"/>
    <w:rsid w:val="00AD2D85"/>
    <w:rsid w:val="00AD78AF"/>
    <w:rsid w:val="00AF315D"/>
    <w:rsid w:val="00B02038"/>
    <w:rsid w:val="00B04D27"/>
    <w:rsid w:val="00B17CF4"/>
    <w:rsid w:val="00B22806"/>
    <w:rsid w:val="00B34864"/>
    <w:rsid w:val="00B473A6"/>
    <w:rsid w:val="00B51CC8"/>
    <w:rsid w:val="00B5313C"/>
    <w:rsid w:val="00B627CE"/>
    <w:rsid w:val="00B631EE"/>
    <w:rsid w:val="00B65387"/>
    <w:rsid w:val="00B73432"/>
    <w:rsid w:val="00B91063"/>
    <w:rsid w:val="00B9263D"/>
    <w:rsid w:val="00B9477F"/>
    <w:rsid w:val="00B96FCF"/>
    <w:rsid w:val="00B97B18"/>
    <w:rsid w:val="00BA0049"/>
    <w:rsid w:val="00BD273F"/>
    <w:rsid w:val="00BD3963"/>
    <w:rsid w:val="00BD3E85"/>
    <w:rsid w:val="00BD5C05"/>
    <w:rsid w:val="00BD67D9"/>
    <w:rsid w:val="00BE0B3C"/>
    <w:rsid w:val="00BF01A4"/>
    <w:rsid w:val="00BF28E3"/>
    <w:rsid w:val="00BF4711"/>
    <w:rsid w:val="00BF6E64"/>
    <w:rsid w:val="00C03215"/>
    <w:rsid w:val="00C05E23"/>
    <w:rsid w:val="00C34AB7"/>
    <w:rsid w:val="00C41F5C"/>
    <w:rsid w:val="00C4542A"/>
    <w:rsid w:val="00C526B7"/>
    <w:rsid w:val="00C57087"/>
    <w:rsid w:val="00C6012C"/>
    <w:rsid w:val="00C71A0A"/>
    <w:rsid w:val="00C9081E"/>
    <w:rsid w:val="00C92131"/>
    <w:rsid w:val="00C97227"/>
    <w:rsid w:val="00CA07A3"/>
    <w:rsid w:val="00CA10DD"/>
    <w:rsid w:val="00CB0F81"/>
    <w:rsid w:val="00CB11A1"/>
    <w:rsid w:val="00CB3E89"/>
    <w:rsid w:val="00CC17A7"/>
    <w:rsid w:val="00CC4C46"/>
    <w:rsid w:val="00CC50BF"/>
    <w:rsid w:val="00CD1B05"/>
    <w:rsid w:val="00CD2FD5"/>
    <w:rsid w:val="00CD5101"/>
    <w:rsid w:val="00CE23F3"/>
    <w:rsid w:val="00D0367D"/>
    <w:rsid w:val="00D1144E"/>
    <w:rsid w:val="00D305A5"/>
    <w:rsid w:val="00D476B8"/>
    <w:rsid w:val="00D61A51"/>
    <w:rsid w:val="00D8654D"/>
    <w:rsid w:val="00D902C0"/>
    <w:rsid w:val="00D90FA7"/>
    <w:rsid w:val="00D96770"/>
    <w:rsid w:val="00D96CDB"/>
    <w:rsid w:val="00DA4088"/>
    <w:rsid w:val="00DA47B7"/>
    <w:rsid w:val="00DB4375"/>
    <w:rsid w:val="00DC60EC"/>
    <w:rsid w:val="00DD6BFB"/>
    <w:rsid w:val="00DE45E2"/>
    <w:rsid w:val="00DE4B2A"/>
    <w:rsid w:val="00DE7DC3"/>
    <w:rsid w:val="00DF6204"/>
    <w:rsid w:val="00E04A2D"/>
    <w:rsid w:val="00E115E0"/>
    <w:rsid w:val="00E13E78"/>
    <w:rsid w:val="00E42A37"/>
    <w:rsid w:val="00E46F9C"/>
    <w:rsid w:val="00E60911"/>
    <w:rsid w:val="00E72187"/>
    <w:rsid w:val="00E82688"/>
    <w:rsid w:val="00E850D4"/>
    <w:rsid w:val="00E91F0D"/>
    <w:rsid w:val="00EA144C"/>
    <w:rsid w:val="00EA2998"/>
    <w:rsid w:val="00EA3568"/>
    <w:rsid w:val="00EB0252"/>
    <w:rsid w:val="00EB5CC3"/>
    <w:rsid w:val="00EB6E53"/>
    <w:rsid w:val="00ED25F9"/>
    <w:rsid w:val="00ED5377"/>
    <w:rsid w:val="00F041ED"/>
    <w:rsid w:val="00F07E00"/>
    <w:rsid w:val="00F15372"/>
    <w:rsid w:val="00F207BA"/>
    <w:rsid w:val="00F224F5"/>
    <w:rsid w:val="00F35FA7"/>
    <w:rsid w:val="00F443BA"/>
    <w:rsid w:val="00F50838"/>
    <w:rsid w:val="00F67B59"/>
    <w:rsid w:val="00F74A0D"/>
    <w:rsid w:val="00F868E9"/>
    <w:rsid w:val="00F922CB"/>
    <w:rsid w:val="00F92567"/>
    <w:rsid w:val="00FA131F"/>
    <w:rsid w:val="00FA15BE"/>
    <w:rsid w:val="00FA29DC"/>
    <w:rsid w:val="00FA4A65"/>
    <w:rsid w:val="00FD43CE"/>
    <w:rsid w:val="00FE0905"/>
    <w:rsid w:val="00FE6F2C"/>
    <w:rsid w:val="00FF44E7"/>
    <w:rsid w:val="00FF51CF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6F822E-4069-4E65-9BB9-3889278A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315D"/>
  </w:style>
  <w:style w:type="table" w:styleId="a3">
    <w:name w:val="Table Grid"/>
    <w:basedOn w:val="a1"/>
    <w:uiPriority w:val="39"/>
    <w:rsid w:val="00AF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15D"/>
    <w:pPr>
      <w:ind w:left="720"/>
      <w:contextualSpacing/>
    </w:pPr>
  </w:style>
  <w:style w:type="paragraph" w:styleId="a5">
    <w:name w:val="Body Text"/>
    <w:basedOn w:val="a"/>
    <w:link w:val="a6"/>
    <w:rsid w:val="00AF315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F31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F315D"/>
    <w:rPr>
      <w:color w:val="0000FF"/>
      <w:u w:val="single"/>
    </w:rPr>
  </w:style>
  <w:style w:type="paragraph" w:customStyle="1" w:styleId="a8">
    <w:name w:val="Знак Знак Знак"/>
    <w:basedOn w:val="a"/>
    <w:rsid w:val="00AF315D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styleId="a9">
    <w:name w:val="Title"/>
    <w:basedOn w:val="a"/>
    <w:link w:val="aa"/>
    <w:qFormat/>
    <w:rsid w:val="00AF315D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F315D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AF315D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A25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24E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2276D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B34864"/>
    <w:rPr>
      <w:b/>
      <w:bCs/>
    </w:rPr>
  </w:style>
  <w:style w:type="paragraph" w:customStyle="1" w:styleId="3">
    <w:name w:val="Без интервала3"/>
    <w:rsid w:val="0068119D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D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43CE"/>
    <w:rPr>
      <w:rFonts w:ascii="Segoe UI" w:hAnsi="Segoe UI" w:cs="Segoe UI"/>
      <w:sz w:val="18"/>
      <w:szCs w:val="18"/>
    </w:rPr>
  </w:style>
  <w:style w:type="character" w:customStyle="1" w:styleId="currenthithighlight">
    <w:name w:val="currenthithighlight"/>
    <w:basedOn w:val="a0"/>
    <w:rsid w:val="00DB4375"/>
  </w:style>
  <w:style w:type="character" w:customStyle="1" w:styleId="n49">
    <w:name w:val="_n_49"/>
    <w:basedOn w:val="a0"/>
    <w:rsid w:val="004A204A"/>
  </w:style>
  <w:style w:type="character" w:customStyle="1" w:styleId="bidi">
    <w:name w:val="bidi"/>
    <w:basedOn w:val="a0"/>
    <w:rsid w:val="004A204A"/>
  </w:style>
  <w:style w:type="character" w:customStyle="1" w:styleId="rpd1">
    <w:name w:val="_rp_d1"/>
    <w:basedOn w:val="a0"/>
    <w:rsid w:val="004A204A"/>
  </w:style>
  <w:style w:type="character" w:customStyle="1" w:styleId="bg">
    <w:name w:val="_b_g"/>
    <w:basedOn w:val="a0"/>
    <w:rsid w:val="004A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4B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712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632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1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7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5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7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1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4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4B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36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4B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5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4B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22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3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7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83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614902">
                  <w:marLeft w:val="0"/>
                  <w:marRight w:val="0"/>
                  <w:marTop w:val="2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1697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8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970384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4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2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3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4213">
                      <w:marLeft w:val="0"/>
                      <w:marRight w:val="0"/>
                      <w:marTop w:val="3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42276">
                                          <w:marLeft w:val="20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5876">
          <w:marLeft w:val="0"/>
          <w:marRight w:val="0"/>
          <w:marTop w:val="2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76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4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01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75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5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3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93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25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us-pk@talantiuspeh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irius-pk@talantiuspe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385A-08DC-49B6-8D9A-0E6FDED4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Голикова Лариса Владимировна</dc:creator>
  <cp:keywords/>
  <dc:description/>
  <cp:lastModifiedBy>Голикова Лариса Владимировна</cp:lastModifiedBy>
  <cp:revision>25</cp:revision>
  <cp:lastPrinted>2016-04-28T15:02:00Z</cp:lastPrinted>
  <dcterms:created xsi:type="dcterms:W3CDTF">2016-07-14T12:30:00Z</dcterms:created>
  <dcterms:modified xsi:type="dcterms:W3CDTF">2016-08-30T06:47:00Z</dcterms:modified>
</cp:coreProperties>
</file>